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51" w:rsidRDefault="00D50056">
      <w:pPr>
        <w:spacing w:after="206" w:line="242" w:lineRule="auto"/>
        <w:ind w:left="0"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Simple Message Mover (SMM)</w:t>
      </w:r>
      <w:r w:rsidR="00E61312">
        <w:rPr>
          <w:rFonts w:ascii="Arial" w:eastAsia="Arial" w:hAnsi="Arial" w:cs="Arial"/>
          <w:b/>
          <w:sz w:val="32"/>
        </w:rPr>
        <w:t xml:space="preserve"> </w:t>
      </w:r>
    </w:p>
    <w:p w:rsidR="004F3951" w:rsidRDefault="00E61312">
      <w:pPr>
        <w:spacing w:after="230"/>
      </w:pPr>
      <w:r w:rsidRPr="00D50056">
        <w:t xml:space="preserve">The </w:t>
      </w:r>
      <w:r w:rsidR="00D50056" w:rsidRPr="00D50056">
        <w:t>Simple Message Mover</w:t>
      </w:r>
      <w:r w:rsidRPr="00D50056">
        <w:t xml:space="preserve"> is software is used in conjunction with the RPMS Immunization </w:t>
      </w:r>
      <w:r w:rsidR="007307CC">
        <w:t xml:space="preserve">Interface Management </w:t>
      </w:r>
      <w:r>
        <w:t xml:space="preserve">Software to </w:t>
      </w:r>
      <w:r w:rsidR="00D50056" w:rsidRPr="00D50056">
        <w:t xml:space="preserve">move immunization messages to a state or local Immunization Information System (IIS). </w:t>
      </w:r>
      <w:r>
        <w:t xml:space="preserve"> </w:t>
      </w:r>
      <w:r w:rsidR="00D50056" w:rsidRPr="00D50056">
        <w:t>The SMM is simply responsible for moving the messages to the IIS and return the re</w:t>
      </w:r>
      <w:r w:rsidR="00D50056">
        <w:t>sponse back to the local system</w:t>
      </w:r>
      <w:hyperlink r:id="rId5">
        <w:r>
          <w:t>.</w:t>
        </w:r>
      </w:hyperlink>
      <w:r>
        <w:t xml:space="preserve"> This is a third party software that was not developed by IHS. </w:t>
      </w:r>
      <w:r w:rsidR="007307CC">
        <w:t>Below are links to the SMM overview, installation instructions, installation process, and user guide:</w:t>
      </w:r>
    </w:p>
    <w:p w:rsidR="00D50056" w:rsidRPr="007307CC" w:rsidRDefault="00355D61" w:rsidP="00D50056">
      <w:pPr>
        <w:numPr>
          <w:ilvl w:val="0"/>
          <w:numId w:val="1"/>
        </w:numPr>
        <w:spacing w:after="133"/>
        <w:ind w:hanging="360"/>
      </w:pPr>
      <w:hyperlink r:id="rId6" w:history="1">
        <w:r w:rsidR="00D50056" w:rsidRPr="007307CC">
          <w:rPr>
            <w:rStyle w:val="Hyperlink"/>
          </w:rPr>
          <w:t>SMM Overview</w:t>
        </w:r>
      </w:hyperlink>
    </w:p>
    <w:p w:rsidR="00D50056" w:rsidRDefault="00355D61" w:rsidP="00D50056">
      <w:pPr>
        <w:numPr>
          <w:ilvl w:val="0"/>
          <w:numId w:val="1"/>
        </w:numPr>
        <w:spacing w:after="133"/>
        <w:ind w:hanging="360"/>
      </w:pPr>
      <w:hyperlink r:id="rId7" w:history="1">
        <w:r w:rsidR="00D50056">
          <w:rPr>
            <w:rStyle w:val="Hyperlink"/>
          </w:rPr>
          <w:t>SMM Installation Instructions</w:t>
        </w:r>
      </w:hyperlink>
    </w:p>
    <w:p w:rsidR="00D50056" w:rsidRDefault="00355D61" w:rsidP="00D50056">
      <w:pPr>
        <w:numPr>
          <w:ilvl w:val="0"/>
          <w:numId w:val="1"/>
        </w:numPr>
        <w:spacing w:after="133"/>
        <w:ind w:hanging="360"/>
      </w:pPr>
      <w:hyperlink r:id="rId8" w:history="1">
        <w:r w:rsidR="007307CC">
          <w:rPr>
            <w:rStyle w:val="Hyperlink"/>
          </w:rPr>
          <w:t>Begin SMM Installation Process</w:t>
        </w:r>
      </w:hyperlink>
    </w:p>
    <w:p w:rsidR="00D50056" w:rsidRDefault="00355D61" w:rsidP="007307CC">
      <w:pPr>
        <w:numPr>
          <w:ilvl w:val="0"/>
          <w:numId w:val="1"/>
        </w:numPr>
        <w:spacing w:after="133"/>
        <w:ind w:hanging="360"/>
      </w:pPr>
      <w:hyperlink r:id="rId9" w:history="1">
        <w:r w:rsidR="007307CC">
          <w:rPr>
            <w:rStyle w:val="Hyperlink"/>
          </w:rPr>
          <w:t>SMM User Guide</w:t>
        </w:r>
      </w:hyperlink>
    </w:p>
    <w:p w:rsidR="007307CC" w:rsidRDefault="007307CC">
      <w:pPr>
        <w:spacing w:after="266"/>
      </w:pPr>
    </w:p>
    <w:p w:rsidR="004F3951" w:rsidRDefault="00A24E3B">
      <w:pPr>
        <w:spacing w:after="266"/>
      </w:pPr>
      <w:r>
        <w:t xml:space="preserve">More information about Immunization Interface activities can be found on the </w:t>
      </w:r>
      <w:r w:rsidRPr="00A24E3B">
        <w:t>Division of Epidemiology and Disease Prevention</w:t>
      </w:r>
      <w:r>
        <w:t xml:space="preserve"> Current Projects Web site:</w:t>
      </w:r>
    </w:p>
    <w:p w:rsidR="00C42DEA" w:rsidRDefault="00355D61">
      <w:pPr>
        <w:spacing w:after="266"/>
      </w:pPr>
      <w:hyperlink r:id="rId10" w:history="1">
        <w:r w:rsidR="007307CC" w:rsidRPr="00B05ED8">
          <w:rPr>
            <w:rStyle w:val="Hyperlink"/>
          </w:rPr>
          <w:t>https://www.ihs.gov/epi/index.cfm?module=epi_vaccine_projects</w:t>
        </w:r>
      </w:hyperlink>
    </w:p>
    <w:p w:rsidR="007307CC" w:rsidRDefault="007307CC">
      <w:pPr>
        <w:spacing w:after="266"/>
      </w:pPr>
    </w:p>
    <w:sectPr w:rsidR="007307CC">
      <w:pgSz w:w="12240" w:h="15840"/>
      <w:pgMar w:top="1440" w:right="1400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65D5"/>
    <w:multiLevelType w:val="hybridMultilevel"/>
    <w:tmpl w:val="E46CADA6"/>
    <w:lvl w:ilvl="0" w:tplc="3024215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4922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AE6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C81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8764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49DA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2989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20B1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4B89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51"/>
    <w:rsid w:val="00355D61"/>
    <w:rsid w:val="004F3951"/>
    <w:rsid w:val="007307CC"/>
    <w:rsid w:val="00A24E3B"/>
    <w:rsid w:val="00C42DEA"/>
    <w:rsid w:val="00D06940"/>
    <w:rsid w:val="00D50056"/>
    <w:rsid w:val="00E61312"/>
    <w:rsid w:val="00E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EA353-0EF2-4486-A7ED-F3944A8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5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5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s-pt.org/tester/install/PrepareServ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immunizationsoftware.net/interfacing/smm/install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immunizationsoftware.net/interfacing/smm/simpleMessageMove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chforecasttester.org/releaseNotes.html" TargetMode="External"/><Relationship Id="rId10" Type="http://schemas.openxmlformats.org/officeDocument/2006/relationships/hyperlink" Target="https://www.ihs.gov/epi/index.cfm?module=epi_vaccine_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immunizationsoftware.net/interfacing/smm/user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Children’s Hospital Immunization Forecasting Software (TCH Forecaster) updates</vt:lpstr>
    </vt:vector>
  </TitlesOfParts>
  <Company>Indian Health Service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Children’s Hospital Immunization Forecasting Software (TCH Forecaster) updates</dc:title>
  <dc:subject>TCH Forecaster</dc:subject>
  <dc:creator>Indian Health Service (IHS)</dc:creator>
  <cp:keywords>TCH Forecaster</cp:keywords>
  <cp:lastModifiedBy>Stallings, Walter (IHS/HQ) [C]</cp:lastModifiedBy>
  <cp:revision>2</cp:revision>
  <dcterms:created xsi:type="dcterms:W3CDTF">2016-10-24T12:47:00Z</dcterms:created>
  <dcterms:modified xsi:type="dcterms:W3CDTF">2016-10-24T12:47:00Z</dcterms:modified>
</cp:coreProperties>
</file>