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BF" w:rsidRPr="007A57BF" w:rsidRDefault="007A57BF" w:rsidP="00A85AE1">
      <w:pPr>
        <w:pStyle w:val="Heading3"/>
        <w:spacing w:before="0"/>
        <w:ind w:left="-450" w:right="-990" w:firstLine="450"/>
      </w:pPr>
      <w:r w:rsidRPr="007A57BF">
        <w:t>Sample Logic Model</w:t>
      </w:r>
      <w:r>
        <w:t xml:space="preserve"> </w:t>
      </w:r>
    </w:p>
    <w:p w:rsidR="007A57BF" w:rsidRPr="00157A6C" w:rsidRDefault="007A57BF" w:rsidP="00A85AE1">
      <w:pPr>
        <w:pStyle w:val="Heading3"/>
        <w:spacing w:before="0"/>
        <w:ind w:right="-990" w:hanging="450"/>
        <w:rPr>
          <w:b w:val="0"/>
        </w:rPr>
      </w:pPr>
      <w:r w:rsidRPr="00157A6C">
        <w:rPr>
          <w:b w:val="0"/>
        </w:rPr>
        <w:t>(You are welcome to use your own Logic Model format)</w:t>
      </w:r>
    </w:p>
    <w:p w:rsidR="007A57BF" w:rsidRDefault="007A57BF" w:rsidP="007A57BF">
      <w:pPr>
        <w:spacing w:after="120"/>
        <w:ind w:left="-450"/>
      </w:pPr>
      <w:r>
        <w:rPr>
          <w:b/>
        </w:rPr>
        <w:t xml:space="preserve">Long-term Goal: </w:t>
      </w:r>
      <w:r>
        <w:t>By the end of the project (year 5), there will be a 20 percent increase in children under 5 years of age riding in car seats (from 30% to 50%) at the XYZ community.</w:t>
      </w:r>
      <w:bookmarkStart w:id="0" w:name="_GoBack"/>
      <w:bookmarkEnd w:id="0"/>
    </w:p>
    <w:tbl>
      <w:tblPr>
        <w:tblStyle w:val="TableGrid"/>
        <w:tblW w:w="144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580"/>
        <w:gridCol w:w="6570"/>
      </w:tblGrid>
      <w:tr w:rsidR="00157A6C" w:rsidTr="00B96297">
        <w:tc>
          <w:tcPr>
            <w:tcW w:w="2250" w:type="dxa"/>
            <w:shd w:val="clear" w:color="auto" w:fill="DEEAF6" w:themeFill="accent5" w:themeFillTint="33"/>
          </w:tcPr>
          <w:p w:rsidR="00157A6C" w:rsidRPr="00495DE0" w:rsidRDefault="00157A6C" w:rsidP="007A57BF">
            <w:pPr>
              <w:spacing w:after="120"/>
              <w:rPr>
                <w:b/>
              </w:rPr>
            </w:pPr>
            <w:r w:rsidRPr="00495DE0">
              <w:rPr>
                <w:b/>
              </w:rPr>
              <w:t>Inputs</w:t>
            </w:r>
          </w:p>
        </w:tc>
        <w:tc>
          <w:tcPr>
            <w:tcW w:w="5580" w:type="dxa"/>
            <w:shd w:val="clear" w:color="auto" w:fill="DEEAF6" w:themeFill="accent5" w:themeFillTint="33"/>
          </w:tcPr>
          <w:p w:rsidR="00157A6C" w:rsidRPr="00495DE0" w:rsidRDefault="00157A6C" w:rsidP="007A57BF">
            <w:pPr>
              <w:spacing w:after="120"/>
              <w:rPr>
                <w:b/>
              </w:rPr>
            </w:pPr>
            <w:r w:rsidRPr="00495DE0">
              <w:rPr>
                <w:b/>
              </w:rPr>
              <w:t>Outputs</w:t>
            </w:r>
          </w:p>
        </w:tc>
        <w:tc>
          <w:tcPr>
            <w:tcW w:w="6570" w:type="dxa"/>
            <w:shd w:val="clear" w:color="auto" w:fill="DEEAF6" w:themeFill="accent5" w:themeFillTint="33"/>
          </w:tcPr>
          <w:p w:rsidR="00157A6C" w:rsidRPr="00495DE0" w:rsidRDefault="00157A6C" w:rsidP="007A57BF">
            <w:pPr>
              <w:spacing w:after="120"/>
              <w:rPr>
                <w:b/>
              </w:rPr>
            </w:pPr>
            <w:r w:rsidRPr="00495DE0">
              <w:rPr>
                <w:b/>
              </w:rPr>
              <w:t>Outcomes-Impact</w:t>
            </w:r>
          </w:p>
        </w:tc>
      </w:tr>
    </w:tbl>
    <w:p w:rsidR="00157A6C" w:rsidRPr="00495DE0" w:rsidRDefault="00157A6C" w:rsidP="007A57BF">
      <w:pPr>
        <w:spacing w:after="120"/>
        <w:ind w:left="-450"/>
        <w:rPr>
          <w:i/>
          <w:sz w:val="2"/>
        </w:rPr>
      </w:pPr>
    </w:p>
    <w:tbl>
      <w:tblPr>
        <w:tblStyle w:val="TableGrid"/>
        <w:tblW w:w="14400" w:type="dxa"/>
        <w:tblInd w:w="-365" w:type="dxa"/>
        <w:tblLook w:val="04A0" w:firstRow="1" w:lastRow="0" w:firstColumn="1" w:lastColumn="0" w:noHBand="0" w:noVBand="1"/>
      </w:tblPr>
      <w:tblGrid>
        <w:gridCol w:w="2250"/>
        <w:gridCol w:w="2880"/>
        <w:gridCol w:w="2700"/>
        <w:gridCol w:w="2340"/>
        <w:gridCol w:w="2070"/>
        <w:gridCol w:w="2160"/>
      </w:tblGrid>
      <w:tr w:rsidR="007A57BF" w:rsidTr="00495DE0">
        <w:tc>
          <w:tcPr>
            <w:tcW w:w="22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A57BF" w:rsidRPr="00A27192" w:rsidRDefault="007A57BF" w:rsidP="00AE1880"/>
        </w:tc>
        <w:tc>
          <w:tcPr>
            <w:tcW w:w="2880" w:type="dxa"/>
            <w:tcBorders>
              <w:top w:val="single" w:sz="4" w:space="0" w:color="auto"/>
            </w:tcBorders>
          </w:tcPr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Activities</w:t>
            </w:r>
          </w:p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(what we will do)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Participation</w:t>
            </w:r>
          </w:p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(who we will reach)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Short (1-2 years)</w:t>
            </w:r>
          </w:p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Knowledge &amp; Attitudes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Medium (2-4 years)</w:t>
            </w:r>
          </w:p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Behavior and Environmental Change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Long (4-5+year)</w:t>
            </w:r>
          </w:p>
          <w:p w:rsidR="007A57BF" w:rsidRPr="006B4ED0" w:rsidRDefault="007A57BF" w:rsidP="00AE1880">
            <w:pPr>
              <w:rPr>
                <w:i/>
              </w:rPr>
            </w:pPr>
            <w:r w:rsidRPr="006B4ED0">
              <w:rPr>
                <w:i/>
              </w:rPr>
              <w:t>Change in injuries</w:t>
            </w:r>
          </w:p>
        </w:tc>
      </w:tr>
      <w:tr w:rsidR="007A57BF" w:rsidTr="00D81F0C">
        <w:tc>
          <w:tcPr>
            <w:tcW w:w="2250" w:type="dxa"/>
            <w:shd w:val="clear" w:color="auto" w:fill="auto"/>
          </w:tcPr>
          <w:p w:rsidR="007A57BF" w:rsidRPr="006B4ED0" w:rsidRDefault="007A57BF" w:rsidP="00AE1880">
            <w:pPr>
              <w:rPr>
                <w:b/>
              </w:rPr>
            </w:pPr>
            <w:r w:rsidRPr="006B4ED0">
              <w:rPr>
                <w:b/>
              </w:rPr>
              <w:t>Personnel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Tribal IP Coordinator</w:t>
            </w:r>
          </w:p>
          <w:p w:rsidR="007A57BF" w:rsidRPr="006B4ED0" w:rsidRDefault="007A57BF" w:rsidP="00AE1880">
            <w:r w:rsidRPr="006B4ED0">
              <w:t>Child Passenger Safety Technicians</w:t>
            </w:r>
          </w:p>
          <w:p w:rsidR="007A57BF" w:rsidRPr="006B4ED0" w:rsidRDefault="007A57BF" w:rsidP="00AE1880">
            <w:r w:rsidRPr="006B4ED0">
              <w:t>Head Start</w:t>
            </w:r>
          </w:p>
          <w:p w:rsidR="007A57BF" w:rsidRPr="006B4ED0" w:rsidRDefault="007A57BF" w:rsidP="00AE1880"/>
          <w:p w:rsidR="007A57BF" w:rsidRPr="006B4ED0" w:rsidRDefault="007A57BF" w:rsidP="00AE1880"/>
          <w:p w:rsidR="007A57BF" w:rsidRPr="006B4ED0" w:rsidRDefault="007A57BF" w:rsidP="00AE1880">
            <w:pPr>
              <w:rPr>
                <w:b/>
              </w:rPr>
            </w:pPr>
            <w:r w:rsidRPr="006B4ED0">
              <w:rPr>
                <w:b/>
              </w:rPr>
              <w:t>Partners</w:t>
            </w:r>
          </w:p>
          <w:p w:rsidR="007A57BF" w:rsidRPr="006B4ED0" w:rsidRDefault="007A57BF" w:rsidP="00AE1880">
            <w:r w:rsidRPr="006B4ED0">
              <w:t>Tribal Police</w:t>
            </w:r>
          </w:p>
          <w:p w:rsidR="007A57BF" w:rsidRPr="006B4ED0" w:rsidRDefault="007A57BF" w:rsidP="00AE1880">
            <w:r w:rsidRPr="006B4ED0">
              <w:t>IHS OEHE</w:t>
            </w:r>
          </w:p>
          <w:p w:rsidR="007A57BF" w:rsidRPr="006B4ED0" w:rsidRDefault="007A57BF" w:rsidP="00AE1880">
            <w:r w:rsidRPr="006B4ED0">
              <w:t>WIC</w:t>
            </w:r>
          </w:p>
          <w:p w:rsidR="007A57BF" w:rsidRPr="006B4ED0" w:rsidRDefault="007A57BF" w:rsidP="00AE1880">
            <w:r w:rsidRPr="006B4ED0">
              <w:t>County Health Dept.</w:t>
            </w:r>
          </w:p>
          <w:p w:rsidR="007A57BF" w:rsidRPr="006B4ED0" w:rsidRDefault="007A57BF" w:rsidP="00AE1880">
            <w:r w:rsidRPr="006B4ED0">
              <w:t>Parents/Caregivers</w:t>
            </w:r>
          </w:p>
          <w:p w:rsidR="007A57BF" w:rsidRPr="006B4ED0" w:rsidRDefault="007A57BF" w:rsidP="00AE1880">
            <w:r w:rsidRPr="006B4ED0">
              <w:t>Community Health Education</w:t>
            </w:r>
          </w:p>
        </w:tc>
        <w:tc>
          <w:tcPr>
            <w:tcW w:w="2880" w:type="dxa"/>
          </w:tcPr>
          <w:p w:rsidR="007A57BF" w:rsidRPr="006B4ED0" w:rsidRDefault="007A57BF" w:rsidP="00AE1880">
            <w:r w:rsidRPr="006B4ED0">
              <w:t xml:space="preserve">Train child passenger safety (CPS) technicians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Conduct car seat check events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Conduct car seat use and survey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Provide education in the community on proper car seat use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Support police enhanced enforcement of current car seat laws</w:t>
            </w:r>
          </w:p>
        </w:tc>
        <w:tc>
          <w:tcPr>
            <w:tcW w:w="2700" w:type="dxa"/>
          </w:tcPr>
          <w:p w:rsidR="007A57BF" w:rsidRPr="006B4ED0" w:rsidRDefault="007A57BF" w:rsidP="00AE1880">
            <w:r w:rsidRPr="006B4ED0">
              <w:t xml:space="preserve">Individuals recruited </w:t>
            </w:r>
          </w:p>
          <w:p w:rsidR="007A57BF" w:rsidRPr="006B4ED0" w:rsidRDefault="007A57BF" w:rsidP="00AE1880">
            <w:r w:rsidRPr="006B4ED0">
              <w:t xml:space="preserve">from community and </w:t>
            </w:r>
          </w:p>
          <w:p w:rsidR="007A57BF" w:rsidRPr="006B4ED0" w:rsidRDefault="007A57BF" w:rsidP="00AE1880">
            <w:r w:rsidRPr="006B4ED0">
              <w:t xml:space="preserve">partner programs for </w:t>
            </w:r>
          </w:p>
          <w:p w:rsidR="007A57BF" w:rsidRPr="006B4ED0" w:rsidRDefault="007A57BF" w:rsidP="00AE1880">
            <w:r w:rsidRPr="006B4ED0">
              <w:t>CPS training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Children under the age of 5 in the XYZ </w:t>
            </w:r>
          </w:p>
          <w:p w:rsidR="007A57BF" w:rsidRPr="006B4ED0" w:rsidRDefault="007A57BF" w:rsidP="00AE1880">
            <w:r w:rsidRPr="006B4ED0">
              <w:t>community who attend Head Start, WIC, and prenatal clinics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Parents and caregivers</w:t>
            </w:r>
          </w:p>
          <w:p w:rsidR="007A57BF" w:rsidRPr="006B4ED0" w:rsidRDefault="007A57BF" w:rsidP="00AE1880">
            <w:r w:rsidRPr="006B4ED0">
              <w:t xml:space="preserve"> </w:t>
            </w:r>
          </w:p>
          <w:p w:rsidR="007A57BF" w:rsidRPr="006B4ED0" w:rsidRDefault="007A57BF" w:rsidP="00AE1880">
            <w:r w:rsidRPr="006B4ED0">
              <w:t xml:space="preserve">All community members of XYZ community who </w:t>
            </w:r>
          </w:p>
          <w:p w:rsidR="007A57BF" w:rsidRPr="006B4ED0" w:rsidRDefault="007A57BF" w:rsidP="00AE1880">
            <w:r w:rsidRPr="006B4ED0">
              <w:t xml:space="preserve">participate in social </w:t>
            </w:r>
          </w:p>
          <w:p w:rsidR="007A57BF" w:rsidRPr="006B4ED0" w:rsidRDefault="007A57BF" w:rsidP="00AE1880">
            <w:pPr>
              <w:rPr>
                <w:i/>
              </w:rPr>
            </w:pPr>
            <w:r w:rsidRPr="006B4ED0">
              <w:t>media and local media</w:t>
            </w:r>
          </w:p>
        </w:tc>
        <w:tc>
          <w:tcPr>
            <w:tcW w:w="2340" w:type="dxa"/>
          </w:tcPr>
          <w:p w:rsidR="007A57BF" w:rsidRPr="006B4ED0" w:rsidRDefault="007A57BF" w:rsidP="00AE1880">
            <w:r w:rsidRPr="006B4ED0">
              <w:t>Increase the number of CPS technicians to 6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Conduct quarterly car seat check events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Reach XYZ community members through social and other media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Conduct semi-annual car seat use and annual community knowledge and attitudes surveys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Develop a campaign to inform community of upcoming enforcement events</w:t>
            </w:r>
          </w:p>
        </w:tc>
        <w:tc>
          <w:tcPr>
            <w:tcW w:w="2070" w:type="dxa"/>
          </w:tcPr>
          <w:p w:rsidR="007A57BF" w:rsidRPr="006B4ED0" w:rsidRDefault="007A57BF" w:rsidP="00AE1880">
            <w:r w:rsidRPr="006B4ED0">
              <w:t xml:space="preserve">Increase the number of car seats distributed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Survey for increased car seat use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Maintain certification for CPS technicians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Institutionalize the car seat </w:t>
            </w:r>
            <w:r>
              <w:t>d</w:t>
            </w:r>
            <w:r w:rsidRPr="006B4ED0">
              <w:t xml:space="preserve">istribution program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Support police enforcement check events </w:t>
            </w:r>
          </w:p>
        </w:tc>
        <w:tc>
          <w:tcPr>
            <w:tcW w:w="2160" w:type="dxa"/>
          </w:tcPr>
          <w:p w:rsidR="007A57BF" w:rsidRPr="006B4ED0" w:rsidRDefault="007A57BF" w:rsidP="00AE1880">
            <w:r w:rsidRPr="006B4ED0">
              <w:t>Increase in car seat use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Increase in sustainability of motor vehicle-related injury programs and practices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 xml:space="preserve">Decrease risk factors and increase protective factors associated with MV injuries </w:t>
            </w:r>
          </w:p>
          <w:p w:rsidR="007A57BF" w:rsidRPr="006B4ED0" w:rsidRDefault="007A57BF" w:rsidP="00AE1880"/>
          <w:p w:rsidR="007A57BF" w:rsidRPr="006B4ED0" w:rsidRDefault="007A57BF" w:rsidP="00AE1880">
            <w:r w:rsidRPr="006B4ED0">
              <w:t>Community-wide reduction in MV injury morbidity and mortality</w:t>
            </w:r>
          </w:p>
        </w:tc>
      </w:tr>
    </w:tbl>
    <w:p w:rsidR="007F52F1" w:rsidRDefault="00157A6C" w:rsidP="00D81F0C">
      <w:r w:rsidRPr="00157A6C">
        <w:rPr>
          <w:b/>
        </w:rPr>
        <w:t>External Factors:</w:t>
      </w:r>
      <w:r w:rsidRPr="00157A6C">
        <w:t xml:space="preserve"> The Police Department has committed to conducting events 3x per year as staffing allows.</w:t>
      </w:r>
    </w:p>
    <w:sectPr w:rsidR="007F52F1" w:rsidSect="007A57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BF"/>
    <w:rsid w:val="00157A6C"/>
    <w:rsid w:val="002176FE"/>
    <w:rsid w:val="003B0798"/>
    <w:rsid w:val="00495DE0"/>
    <w:rsid w:val="004F144D"/>
    <w:rsid w:val="00585B62"/>
    <w:rsid w:val="00720A4E"/>
    <w:rsid w:val="007913D3"/>
    <w:rsid w:val="007A57BF"/>
    <w:rsid w:val="008D490B"/>
    <w:rsid w:val="00900CF9"/>
    <w:rsid w:val="00A85AE1"/>
    <w:rsid w:val="00B96297"/>
    <w:rsid w:val="00D1605E"/>
    <w:rsid w:val="00D81F0C"/>
    <w:rsid w:val="00D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40FE-4C88-4A3C-AD2D-F878B7D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A57BF"/>
    <w:pPr>
      <w:keepNext w:val="0"/>
      <w:keepLines w:val="0"/>
      <w:shd w:val="clear" w:color="auto" w:fill="BFBFBF" w:themeFill="background1" w:themeFillShade="BF"/>
      <w:spacing w:before="120" w:line="240" w:lineRule="auto"/>
      <w:jc w:val="center"/>
      <w:outlineLvl w:val="2"/>
    </w:pPr>
    <w:rPr>
      <w:rFonts w:asciiTheme="minorHAnsi" w:eastAsiaTheme="minorHAnsi" w:hAnsiTheme="minorHAnsi" w:cstheme="minorBid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57BF"/>
    <w:rPr>
      <w:b/>
      <w:sz w:val="24"/>
      <w:szCs w:val="24"/>
      <w:shd w:val="clear" w:color="auto" w:fill="BFBFBF" w:themeFill="background1" w:themeFillShade="BF"/>
    </w:rPr>
  </w:style>
  <w:style w:type="table" w:styleId="TableGrid">
    <w:name w:val="Table Grid"/>
    <w:basedOn w:val="TableNormal"/>
    <w:uiPriority w:val="39"/>
    <w:rsid w:val="007A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A5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E765-0130-4B26-B869-279645F7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Tsatoke, Andrea (IHS/HQ)</dc:creator>
  <cp:keywords/>
  <dc:description/>
  <cp:lastModifiedBy>Tsatoke, Andrea (IHS/HQ)</cp:lastModifiedBy>
  <cp:revision>9</cp:revision>
  <dcterms:created xsi:type="dcterms:W3CDTF">2024-12-04T20:01:00Z</dcterms:created>
  <dcterms:modified xsi:type="dcterms:W3CDTF">2025-07-07T23:01:00Z</dcterms:modified>
</cp:coreProperties>
</file>