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F0" w:rsidRDefault="0048642C" w:rsidP="003743DD">
      <w:pPr>
        <w:spacing w:after="0" w:line="240" w:lineRule="auto"/>
        <w:jc w:val="center"/>
        <w:rPr>
          <w:b/>
          <w:sz w:val="28"/>
          <w:szCs w:val="28"/>
        </w:rPr>
      </w:pPr>
      <w:r w:rsidRPr="00EB5E5E">
        <w:rPr>
          <w:b/>
          <w:sz w:val="28"/>
          <w:szCs w:val="28"/>
        </w:rPr>
        <w:t xml:space="preserve">Red Lake </w:t>
      </w:r>
      <w:r w:rsidR="00DC3BF0">
        <w:rPr>
          <w:b/>
          <w:sz w:val="28"/>
          <w:szCs w:val="28"/>
        </w:rPr>
        <w:t>Hospital/Comprehensive Health</w:t>
      </w:r>
    </w:p>
    <w:p w:rsidR="00EB5E5E" w:rsidRPr="00EB5E5E" w:rsidRDefault="0048642C" w:rsidP="00B463E8">
      <w:pPr>
        <w:spacing w:after="0"/>
        <w:jc w:val="center"/>
        <w:rPr>
          <w:b/>
          <w:sz w:val="28"/>
          <w:szCs w:val="28"/>
        </w:rPr>
      </w:pPr>
      <w:r w:rsidRPr="00EB5E5E">
        <w:rPr>
          <w:b/>
          <w:sz w:val="28"/>
          <w:szCs w:val="28"/>
        </w:rPr>
        <w:t xml:space="preserve"> </w:t>
      </w:r>
      <w:r w:rsidR="006D574B">
        <w:rPr>
          <w:b/>
          <w:sz w:val="28"/>
          <w:szCs w:val="28"/>
        </w:rPr>
        <w:t xml:space="preserve">Safe </w:t>
      </w:r>
      <w:r w:rsidR="00DC3BF0">
        <w:rPr>
          <w:b/>
          <w:sz w:val="28"/>
          <w:szCs w:val="28"/>
        </w:rPr>
        <w:t>Syringe</w:t>
      </w:r>
      <w:r w:rsidR="006D574B">
        <w:rPr>
          <w:b/>
          <w:sz w:val="28"/>
          <w:szCs w:val="28"/>
        </w:rPr>
        <w:t xml:space="preserve"> Services</w:t>
      </w:r>
      <w:r w:rsidR="00DC3BF0">
        <w:rPr>
          <w:b/>
          <w:sz w:val="28"/>
          <w:szCs w:val="28"/>
        </w:rPr>
        <w:t xml:space="preserve"> </w:t>
      </w:r>
      <w:r w:rsidR="00B0171B">
        <w:rPr>
          <w:b/>
          <w:sz w:val="28"/>
          <w:szCs w:val="28"/>
        </w:rPr>
        <w:t>Policy</w:t>
      </w:r>
    </w:p>
    <w:p w:rsidR="0048642C" w:rsidRDefault="0048642C" w:rsidP="0048642C">
      <w:pPr>
        <w:spacing w:after="0"/>
      </w:pPr>
    </w:p>
    <w:p w:rsidR="0048642C" w:rsidRPr="00661E31" w:rsidRDefault="0048642C" w:rsidP="0048642C">
      <w:pPr>
        <w:spacing w:after="0"/>
        <w:rPr>
          <w:b/>
        </w:rPr>
      </w:pPr>
      <w:r w:rsidRPr="00661E31">
        <w:rPr>
          <w:b/>
        </w:rPr>
        <w:t xml:space="preserve">Background </w:t>
      </w:r>
    </w:p>
    <w:p w:rsidR="0053668D" w:rsidRDefault="00060287" w:rsidP="0048642C">
      <w:pPr>
        <w:spacing w:after="0"/>
      </w:pPr>
      <w:r>
        <w:t xml:space="preserve">The </w:t>
      </w:r>
      <w:r w:rsidR="00E27E2C">
        <w:t>Hepatitis C</w:t>
      </w:r>
      <w:r>
        <w:t xml:space="preserve"> Virus</w:t>
      </w:r>
      <w:r w:rsidR="00E27E2C">
        <w:t xml:space="preserve"> </w:t>
      </w:r>
      <w:r>
        <w:t xml:space="preserve">(HCV) </w:t>
      </w:r>
      <w:r w:rsidR="00E27E2C">
        <w:t xml:space="preserve">is a blood borne illness that </w:t>
      </w:r>
      <w:r w:rsidR="001C2FD6">
        <w:t xml:space="preserve">impacts millions of Americans, with </w:t>
      </w:r>
      <w:r w:rsidR="00027C81">
        <w:t xml:space="preserve">pharmacologic therapy reported to be </w:t>
      </w:r>
      <w:r w:rsidR="001C2FD6">
        <w:t xml:space="preserve">thousands of dollars </w:t>
      </w:r>
      <w:r w:rsidR="00DC3BF0">
        <w:t xml:space="preserve">per affected patient </w:t>
      </w:r>
      <w:r w:rsidR="00027C81">
        <w:t>annually</w:t>
      </w:r>
      <w:r w:rsidR="00E27E2C">
        <w:t>.</w:t>
      </w:r>
      <w:r w:rsidR="00DC3BF0">
        <w:t xml:space="preserve">  </w:t>
      </w:r>
      <w:r>
        <w:t>While HCV</w:t>
      </w:r>
      <w:r w:rsidR="001C2FD6">
        <w:t xml:space="preserve"> can be cured, it can also progress to hepatic carcinoma and dea</w:t>
      </w:r>
      <w:r w:rsidR="002640A5">
        <w:t>t</w:t>
      </w:r>
      <w:r w:rsidR="001C2FD6">
        <w:t>h if left untreated.</w:t>
      </w:r>
      <w:r w:rsidR="00E27E2C">
        <w:t xml:space="preserve">  In 2014</w:t>
      </w:r>
      <w:r w:rsidR="00DC3BF0">
        <w:t xml:space="preserve"> approximately</w:t>
      </w:r>
      <w:r w:rsidR="00E27E2C">
        <w:t xml:space="preserve"> 5% of all </w:t>
      </w:r>
      <w:r w:rsidR="00DC3BF0">
        <w:t>H</w:t>
      </w:r>
      <w:r w:rsidR="00E27E2C">
        <w:t>epatitis C screening exams performed</w:t>
      </w:r>
      <w:r w:rsidR="0053668D">
        <w:t xml:space="preserve"> at Red Lake Hospital </w:t>
      </w:r>
      <w:r w:rsidR="00E27E2C">
        <w:t>were reactive for the disease.</w:t>
      </w:r>
      <w:r w:rsidR="0053668D">
        <w:t xml:space="preserve">  This poses a major public health concern as the disease is transmitted through</w:t>
      </w:r>
      <w:r w:rsidR="00DC3BF0">
        <w:t xml:space="preserve"> blood exposure</w:t>
      </w:r>
      <w:r w:rsidR="002640A5">
        <w:t>, often via contaminated needles used by people who inject drugs (PW</w:t>
      </w:r>
      <w:r w:rsidR="00653B1F">
        <w:t xml:space="preserve">ID).  Such devices are commonly found in community areas due to lack of adequate disposal systems, putting people of all ages at risk while indicating a need for further </w:t>
      </w:r>
      <w:r>
        <w:t xml:space="preserve">intervention.  </w:t>
      </w:r>
      <w:r w:rsidR="00653B1F">
        <w:t xml:space="preserve">Syringe Service Programs strive to reduce </w:t>
      </w:r>
      <w:r>
        <w:t>the risk of unintentional needle stick</w:t>
      </w:r>
      <w:r w:rsidR="00653B1F">
        <w:t xml:space="preserve"> injuries </w:t>
      </w:r>
      <w:r w:rsidR="009F32ED">
        <w:t xml:space="preserve">and HCV/HIV </w:t>
      </w:r>
      <w:r>
        <w:t xml:space="preserve">transmission </w:t>
      </w:r>
      <w:r w:rsidR="009F32ED">
        <w:t xml:space="preserve">through integrative, evidence-based and cost-effective approaches while offering medical, social, and mental health services.  </w:t>
      </w:r>
    </w:p>
    <w:p w:rsidR="0053668D" w:rsidRPr="00BE7B4A" w:rsidRDefault="0053668D" w:rsidP="0048642C">
      <w:pPr>
        <w:spacing w:after="0"/>
      </w:pPr>
    </w:p>
    <w:p w:rsidR="00AA76B7" w:rsidRPr="00BE7B4A" w:rsidRDefault="00AA76B7" w:rsidP="0048642C">
      <w:pPr>
        <w:spacing w:after="0"/>
        <w:rPr>
          <w:b/>
        </w:rPr>
      </w:pPr>
      <w:r w:rsidRPr="00BE7B4A">
        <w:rPr>
          <w:b/>
        </w:rPr>
        <w:t>Purpose</w:t>
      </w:r>
    </w:p>
    <w:p w:rsidR="00AA76B7" w:rsidRPr="00BE7B4A" w:rsidRDefault="00863DBA" w:rsidP="0048642C">
      <w:pPr>
        <w:spacing w:after="0"/>
      </w:pPr>
      <w:r w:rsidRPr="00BE7B4A">
        <w:t xml:space="preserve">To mitigate harm </w:t>
      </w:r>
      <w:r w:rsidR="004A131E" w:rsidRPr="00BE7B4A">
        <w:t xml:space="preserve">from </w:t>
      </w:r>
      <w:r w:rsidR="00053A0D" w:rsidRPr="00BE7B4A">
        <w:t>HCV</w:t>
      </w:r>
      <w:r w:rsidR="004A131E" w:rsidRPr="00BE7B4A">
        <w:t>/HIV</w:t>
      </w:r>
      <w:r w:rsidR="00053A0D" w:rsidRPr="00BE7B4A">
        <w:t xml:space="preserve"> infection </w:t>
      </w:r>
      <w:r w:rsidR="00B0171B" w:rsidRPr="00BE7B4A">
        <w:t xml:space="preserve">by </w:t>
      </w:r>
      <w:r w:rsidRPr="00BE7B4A">
        <w:t>decreasing</w:t>
      </w:r>
      <w:r w:rsidR="00590140" w:rsidRPr="00BE7B4A">
        <w:t xml:space="preserve"> </w:t>
      </w:r>
      <w:r w:rsidRPr="00BE7B4A">
        <w:t>the number of use</w:t>
      </w:r>
      <w:r w:rsidR="00053A0D" w:rsidRPr="00BE7B4A">
        <w:t xml:space="preserve">d needles discarded </w:t>
      </w:r>
      <w:r w:rsidRPr="00BE7B4A">
        <w:t>i</w:t>
      </w:r>
      <w:r w:rsidR="00053A0D" w:rsidRPr="00BE7B4A">
        <w:t>n publi</w:t>
      </w:r>
      <w:r w:rsidR="00B0171B" w:rsidRPr="00BE7B4A">
        <w:t xml:space="preserve">c areas through promotion of </w:t>
      </w:r>
      <w:r w:rsidR="00053A0D" w:rsidRPr="00BE7B4A">
        <w:t xml:space="preserve">safe </w:t>
      </w:r>
      <w:r w:rsidR="009A3CA2" w:rsidRPr="00BE7B4A">
        <w:t>syringe exchange</w:t>
      </w:r>
      <w:r w:rsidR="00053A0D" w:rsidRPr="00BE7B4A">
        <w:t>.</w:t>
      </w:r>
      <w:r w:rsidR="009A3CA2" w:rsidRPr="00BE7B4A">
        <w:t xml:space="preserve">  </w:t>
      </w:r>
      <w:r w:rsidR="00650B42" w:rsidRPr="00BE7B4A">
        <w:t>This will expand</w:t>
      </w:r>
      <w:r w:rsidR="00B0171B" w:rsidRPr="00BE7B4A">
        <w:t xml:space="preserve"> a</w:t>
      </w:r>
      <w:r w:rsidR="009A3CA2" w:rsidRPr="00BE7B4A">
        <w:t xml:space="preserve">ccess to early </w:t>
      </w:r>
      <w:r w:rsidR="00053A0D" w:rsidRPr="00BE7B4A">
        <w:t>screening an</w:t>
      </w:r>
      <w:r w:rsidR="00650B42" w:rsidRPr="00BE7B4A">
        <w:t>d referral to treatment programs</w:t>
      </w:r>
      <w:r w:rsidR="00B0171B" w:rsidRPr="00BE7B4A">
        <w:t>,</w:t>
      </w:r>
      <w:r w:rsidR="009A3CA2" w:rsidRPr="00BE7B4A">
        <w:t xml:space="preserve"> while </w:t>
      </w:r>
      <w:r w:rsidR="00650B42" w:rsidRPr="00BE7B4A">
        <w:t xml:space="preserve">decreasing </w:t>
      </w:r>
      <w:r w:rsidR="009A3CA2" w:rsidRPr="00BE7B4A">
        <w:t>healthcare costs associated wit</w:t>
      </w:r>
      <w:r w:rsidR="004A131E" w:rsidRPr="00BE7B4A">
        <w:t xml:space="preserve">h </w:t>
      </w:r>
      <w:r w:rsidR="009A3CA2" w:rsidRPr="00BE7B4A">
        <w:t>HCV</w:t>
      </w:r>
      <w:r w:rsidR="004A131E" w:rsidRPr="00BE7B4A">
        <w:t>/HIV</w:t>
      </w:r>
      <w:r w:rsidR="009A3CA2" w:rsidRPr="00BE7B4A">
        <w:t xml:space="preserve"> </w:t>
      </w:r>
      <w:r w:rsidR="00B0171B" w:rsidRPr="00BE7B4A">
        <w:t xml:space="preserve">and </w:t>
      </w:r>
      <w:r w:rsidR="009A3CA2" w:rsidRPr="00BE7B4A">
        <w:t>skin and soft tissue infec</w:t>
      </w:r>
      <w:r w:rsidR="00650B42" w:rsidRPr="00BE7B4A">
        <w:t xml:space="preserve">tions </w:t>
      </w:r>
      <w:r w:rsidR="00B85FB4" w:rsidRPr="00BE7B4A">
        <w:t>among</w:t>
      </w:r>
      <w:r w:rsidR="006547B4">
        <w:t xml:space="preserve"> PWID</w:t>
      </w:r>
      <w:r w:rsidR="009A3CA2" w:rsidRPr="00BE7B4A">
        <w:t xml:space="preserve">.  </w:t>
      </w:r>
      <w:r w:rsidRPr="00BE7B4A">
        <w:t xml:space="preserve">  </w:t>
      </w:r>
    </w:p>
    <w:p w:rsidR="009A3CA2" w:rsidRPr="00BE7B4A" w:rsidRDefault="009A3CA2" w:rsidP="0048642C">
      <w:pPr>
        <w:spacing w:after="0"/>
      </w:pPr>
    </w:p>
    <w:p w:rsidR="0048642C" w:rsidRPr="00BE7B4A" w:rsidRDefault="00DE6D5B" w:rsidP="0048642C">
      <w:pPr>
        <w:spacing w:after="0"/>
        <w:rPr>
          <w:b/>
        </w:rPr>
      </w:pPr>
      <w:r w:rsidRPr="00BE7B4A">
        <w:rPr>
          <w:b/>
        </w:rPr>
        <w:t>Objectives</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 xml:space="preserve">Improve the health and safety of the Red Lake community and Tribal Members. </w:t>
      </w:r>
    </w:p>
    <w:p w:rsidR="004A131E" w:rsidRPr="00BE7B4A" w:rsidRDefault="006C2CF8"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 xml:space="preserve">Provide outreach to </w:t>
      </w:r>
      <w:r w:rsidR="006547B4">
        <w:rPr>
          <w:rFonts w:asciiTheme="minorHAnsi" w:hAnsiTheme="minorHAnsi"/>
          <w:sz w:val="22"/>
          <w:szCs w:val="22"/>
        </w:rPr>
        <w:t>PWID</w:t>
      </w:r>
      <w:r w:rsidR="004A131E" w:rsidRPr="00BE7B4A">
        <w:rPr>
          <w:rFonts w:asciiTheme="minorHAnsi" w:hAnsiTheme="minorHAnsi"/>
          <w:sz w:val="22"/>
          <w:szCs w:val="22"/>
        </w:rPr>
        <w:t xml:space="preserve"> and link them </w:t>
      </w:r>
      <w:r w:rsidRPr="00BE7B4A">
        <w:rPr>
          <w:rFonts w:asciiTheme="minorHAnsi" w:hAnsiTheme="minorHAnsi"/>
          <w:sz w:val="22"/>
          <w:szCs w:val="22"/>
        </w:rPr>
        <w:t xml:space="preserve">available </w:t>
      </w:r>
      <w:r w:rsidR="004A131E" w:rsidRPr="00BE7B4A">
        <w:rPr>
          <w:rFonts w:asciiTheme="minorHAnsi" w:hAnsiTheme="minorHAnsi"/>
          <w:sz w:val="22"/>
          <w:szCs w:val="22"/>
        </w:rPr>
        <w:t>to medical care, substance abuse treatment</w:t>
      </w:r>
      <w:r w:rsidRPr="00BE7B4A">
        <w:rPr>
          <w:rFonts w:asciiTheme="minorHAnsi" w:hAnsiTheme="minorHAnsi"/>
          <w:sz w:val="22"/>
          <w:szCs w:val="22"/>
        </w:rPr>
        <w:t>,</w:t>
      </w:r>
      <w:r w:rsidR="004A131E" w:rsidRPr="00BE7B4A">
        <w:rPr>
          <w:rFonts w:asciiTheme="minorHAnsi" w:hAnsiTheme="minorHAnsi"/>
          <w:sz w:val="22"/>
          <w:szCs w:val="22"/>
        </w:rPr>
        <w:t xml:space="preserve"> and behavioral health ser</w:t>
      </w:r>
      <w:r w:rsidRPr="00BE7B4A">
        <w:rPr>
          <w:rFonts w:asciiTheme="minorHAnsi" w:hAnsiTheme="minorHAnsi"/>
          <w:sz w:val="22"/>
          <w:szCs w:val="22"/>
        </w:rPr>
        <w:t>vices</w:t>
      </w:r>
      <w:r w:rsidR="004A131E" w:rsidRPr="00BE7B4A">
        <w:rPr>
          <w:rFonts w:asciiTheme="minorHAnsi" w:hAnsiTheme="minorHAnsi"/>
          <w:sz w:val="22"/>
          <w:szCs w:val="22"/>
        </w:rPr>
        <w:t xml:space="preserve">. </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Increase proportions of safer injections and safer sexual encounters.</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Increase knowledge about risks of HCV/HIV to injectors, their sexual partners and the community.</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Reduce discarded hazardous drug injection equipment in the community.</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 xml:space="preserve">Reduce the level of harm from all drug use to the person using drugs, their sexual partners, their children, and those in their community. </w:t>
      </w:r>
    </w:p>
    <w:p w:rsidR="004A131E" w:rsidRPr="00BE7B4A" w:rsidRDefault="004A131E" w:rsidP="004A131E">
      <w:pPr>
        <w:pStyle w:val="BodyTextIndent"/>
        <w:numPr>
          <w:ilvl w:val="0"/>
          <w:numId w:val="5"/>
        </w:numPr>
        <w:rPr>
          <w:rFonts w:asciiTheme="minorHAnsi" w:hAnsiTheme="minorHAnsi"/>
          <w:sz w:val="22"/>
          <w:szCs w:val="22"/>
        </w:rPr>
      </w:pPr>
      <w:r w:rsidRPr="00BE7B4A">
        <w:rPr>
          <w:rFonts w:asciiTheme="minorHAnsi" w:hAnsiTheme="minorHAnsi"/>
          <w:sz w:val="22"/>
          <w:szCs w:val="22"/>
        </w:rPr>
        <w:t xml:space="preserve">Foster caring and trusting relationships with patients as well as positive collaborations with local agencies and organizations.  </w:t>
      </w:r>
    </w:p>
    <w:p w:rsidR="004A131E" w:rsidRPr="00BE7B4A" w:rsidRDefault="004A131E" w:rsidP="004A131E">
      <w:pPr>
        <w:pStyle w:val="BodyTextIndent"/>
        <w:rPr>
          <w:rFonts w:asciiTheme="minorHAnsi" w:hAnsiTheme="minorHAnsi"/>
          <w:sz w:val="22"/>
          <w:szCs w:val="22"/>
        </w:rPr>
      </w:pPr>
    </w:p>
    <w:p w:rsidR="0048642C" w:rsidRDefault="00356E04" w:rsidP="0048642C">
      <w:pPr>
        <w:spacing w:after="0"/>
        <w:rPr>
          <w:b/>
        </w:rPr>
      </w:pPr>
      <w:r>
        <w:rPr>
          <w:b/>
        </w:rPr>
        <w:t>Procedure</w:t>
      </w:r>
    </w:p>
    <w:p w:rsidR="00672E1D" w:rsidRPr="00A41CC7" w:rsidRDefault="006C2CF8" w:rsidP="00672E1D">
      <w:pPr>
        <w:pStyle w:val="BodyTextIndent"/>
        <w:numPr>
          <w:ilvl w:val="0"/>
          <w:numId w:val="6"/>
        </w:numPr>
        <w:rPr>
          <w:rFonts w:asciiTheme="minorHAnsi" w:hAnsiTheme="minorHAnsi"/>
          <w:sz w:val="22"/>
          <w:szCs w:val="22"/>
        </w:rPr>
      </w:pPr>
      <w:r>
        <w:rPr>
          <w:rFonts w:asciiTheme="minorHAnsi" w:hAnsiTheme="minorHAnsi"/>
          <w:sz w:val="22"/>
          <w:szCs w:val="22"/>
        </w:rPr>
        <w:t>Hospital staff will provide safe</w:t>
      </w:r>
      <w:r w:rsidR="00672E1D" w:rsidRPr="00A41CC7">
        <w:rPr>
          <w:rFonts w:asciiTheme="minorHAnsi" w:hAnsiTheme="minorHAnsi"/>
          <w:sz w:val="22"/>
          <w:szCs w:val="22"/>
        </w:rPr>
        <w:t xml:space="preserve"> exchange </w:t>
      </w:r>
      <w:r>
        <w:rPr>
          <w:rFonts w:asciiTheme="minorHAnsi" w:hAnsiTheme="minorHAnsi"/>
          <w:sz w:val="22"/>
          <w:szCs w:val="22"/>
        </w:rPr>
        <w:t xml:space="preserve">services </w:t>
      </w:r>
      <w:r w:rsidR="00672E1D" w:rsidRPr="00A41CC7">
        <w:rPr>
          <w:rFonts w:asciiTheme="minorHAnsi" w:hAnsiTheme="minorHAnsi"/>
          <w:sz w:val="22"/>
          <w:szCs w:val="22"/>
        </w:rPr>
        <w:t>to</w:t>
      </w:r>
      <w:r>
        <w:rPr>
          <w:rFonts w:asciiTheme="minorHAnsi" w:hAnsiTheme="minorHAnsi"/>
          <w:sz w:val="22"/>
          <w:szCs w:val="22"/>
        </w:rPr>
        <w:t xml:space="preserve"> eligible patients using a responsible integrated Public Health model</w:t>
      </w:r>
      <w:r w:rsidR="00672E1D" w:rsidRPr="00A41CC7">
        <w:rPr>
          <w:rFonts w:asciiTheme="minorHAnsi" w:hAnsiTheme="minorHAnsi"/>
          <w:sz w:val="22"/>
          <w:szCs w:val="22"/>
        </w:rPr>
        <w:t>.</w:t>
      </w:r>
    </w:p>
    <w:p w:rsidR="00C77F0C" w:rsidRPr="00A41CC7" w:rsidRDefault="00F36A5C" w:rsidP="00C77F0C">
      <w:pPr>
        <w:pStyle w:val="BodyTextIndent"/>
        <w:numPr>
          <w:ilvl w:val="0"/>
          <w:numId w:val="6"/>
        </w:numPr>
        <w:rPr>
          <w:rFonts w:asciiTheme="minorHAnsi" w:hAnsiTheme="minorHAnsi"/>
          <w:sz w:val="22"/>
          <w:szCs w:val="22"/>
        </w:rPr>
      </w:pPr>
      <w:r>
        <w:rPr>
          <w:rFonts w:asciiTheme="minorHAnsi" w:hAnsiTheme="minorHAnsi"/>
          <w:sz w:val="22"/>
          <w:szCs w:val="22"/>
        </w:rPr>
        <w:t>For initial encounters:</w:t>
      </w:r>
    </w:p>
    <w:p w:rsidR="006C2CF8" w:rsidRDefault="00F36A5C" w:rsidP="00C77F0C">
      <w:pPr>
        <w:pStyle w:val="BodyTextIndent"/>
        <w:numPr>
          <w:ilvl w:val="1"/>
          <w:numId w:val="6"/>
        </w:numPr>
        <w:rPr>
          <w:rFonts w:asciiTheme="minorHAnsi" w:hAnsiTheme="minorHAnsi"/>
          <w:sz w:val="22"/>
          <w:szCs w:val="22"/>
        </w:rPr>
      </w:pPr>
      <w:r>
        <w:rPr>
          <w:rFonts w:asciiTheme="minorHAnsi" w:hAnsiTheme="minorHAnsi"/>
          <w:sz w:val="22"/>
          <w:szCs w:val="22"/>
        </w:rPr>
        <w:t xml:space="preserve">A </w:t>
      </w:r>
      <w:r w:rsidR="006C2CF8">
        <w:rPr>
          <w:rFonts w:asciiTheme="minorHAnsi" w:hAnsiTheme="minorHAnsi"/>
          <w:sz w:val="22"/>
          <w:szCs w:val="22"/>
        </w:rPr>
        <w:t>Comprehensive Enrollment form (</w:t>
      </w:r>
      <w:r w:rsidR="00353E1F">
        <w:rPr>
          <w:rFonts w:asciiTheme="minorHAnsi" w:hAnsiTheme="minorHAnsi"/>
          <w:sz w:val="22"/>
          <w:szCs w:val="22"/>
        </w:rPr>
        <w:t>Intake Form</w:t>
      </w:r>
      <w:r>
        <w:rPr>
          <w:rFonts w:asciiTheme="minorHAnsi" w:hAnsiTheme="minorHAnsi"/>
          <w:sz w:val="22"/>
          <w:szCs w:val="22"/>
        </w:rPr>
        <w:t>,</w:t>
      </w:r>
      <w:r w:rsidR="00353E1F">
        <w:rPr>
          <w:rFonts w:asciiTheme="minorHAnsi" w:hAnsiTheme="minorHAnsi"/>
          <w:sz w:val="22"/>
          <w:szCs w:val="22"/>
        </w:rPr>
        <w:t xml:space="preserve"> </w:t>
      </w:r>
      <w:r w:rsidR="006C2CF8">
        <w:rPr>
          <w:rFonts w:asciiTheme="minorHAnsi" w:hAnsiTheme="minorHAnsi"/>
          <w:sz w:val="22"/>
          <w:szCs w:val="22"/>
        </w:rPr>
        <w:t>attached)</w:t>
      </w:r>
      <w:r>
        <w:rPr>
          <w:rFonts w:asciiTheme="minorHAnsi" w:hAnsiTheme="minorHAnsi"/>
          <w:sz w:val="22"/>
          <w:szCs w:val="22"/>
        </w:rPr>
        <w:t xml:space="preserve"> will be completed by the participant</w:t>
      </w:r>
    </w:p>
    <w:p w:rsidR="006C2CF8" w:rsidRDefault="00F36A5C" w:rsidP="00C77F0C">
      <w:pPr>
        <w:pStyle w:val="BodyTextIndent"/>
        <w:numPr>
          <w:ilvl w:val="1"/>
          <w:numId w:val="6"/>
        </w:numPr>
        <w:rPr>
          <w:rFonts w:asciiTheme="minorHAnsi" w:hAnsiTheme="minorHAnsi"/>
          <w:sz w:val="22"/>
          <w:szCs w:val="22"/>
        </w:rPr>
      </w:pPr>
      <w:r>
        <w:rPr>
          <w:rFonts w:asciiTheme="minorHAnsi" w:hAnsiTheme="minorHAnsi"/>
          <w:sz w:val="22"/>
          <w:szCs w:val="22"/>
        </w:rPr>
        <w:t>The Program Orientation (attached) will be reviewed verbally</w:t>
      </w:r>
      <w:r w:rsidR="006C2CF8">
        <w:rPr>
          <w:rFonts w:asciiTheme="minorHAnsi" w:hAnsiTheme="minorHAnsi"/>
          <w:sz w:val="22"/>
          <w:szCs w:val="22"/>
        </w:rPr>
        <w:t xml:space="preserve"> to define rules and limitations</w:t>
      </w:r>
    </w:p>
    <w:p w:rsidR="006C2CF8" w:rsidRDefault="006C2CF8" w:rsidP="00C77F0C">
      <w:pPr>
        <w:pStyle w:val="BodyTextIndent"/>
        <w:numPr>
          <w:ilvl w:val="1"/>
          <w:numId w:val="6"/>
        </w:numPr>
        <w:rPr>
          <w:rFonts w:asciiTheme="minorHAnsi" w:hAnsiTheme="minorHAnsi"/>
          <w:sz w:val="22"/>
          <w:szCs w:val="22"/>
        </w:rPr>
      </w:pPr>
      <w:r>
        <w:rPr>
          <w:rFonts w:asciiTheme="minorHAnsi" w:hAnsiTheme="minorHAnsi"/>
          <w:sz w:val="22"/>
          <w:szCs w:val="22"/>
        </w:rPr>
        <w:t xml:space="preserve">Each participant (exchanger) will be assigned a unique anonymous number and identification card for access and tracking purposes.  </w:t>
      </w:r>
    </w:p>
    <w:p w:rsidR="00314EE3" w:rsidRDefault="00C77F0C" w:rsidP="006547B4">
      <w:pPr>
        <w:pStyle w:val="BodyTextIndent"/>
        <w:numPr>
          <w:ilvl w:val="0"/>
          <w:numId w:val="6"/>
        </w:numPr>
        <w:rPr>
          <w:rFonts w:asciiTheme="minorHAnsi" w:hAnsiTheme="minorHAnsi"/>
          <w:sz w:val="22"/>
          <w:szCs w:val="22"/>
        </w:rPr>
      </w:pPr>
      <w:r>
        <w:rPr>
          <w:rFonts w:asciiTheme="minorHAnsi" w:hAnsiTheme="minorHAnsi"/>
          <w:sz w:val="22"/>
          <w:szCs w:val="22"/>
        </w:rPr>
        <w:t>S</w:t>
      </w:r>
      <w:r w:rsidR="00672E1D" w:rsidRPr="00C77F0C">
        <w:rPr>
          <w:rFonts w:asciiTheme="minorHAnsi" w:hAnsiTheme="minorHAnsi"/>
          <w:sz w:val="22"/>
          <w:szCs w:val="22"/>
        </w:rPr>
        <w:t>taff will collect</w:t>
      </w:r>
      <w:r w:rsidR="006C2CF8">
        <w:rPr>
          <w:rFonts w:asciiTheme="minorHAnsi" w:hAnsiTheme="minorHAnsi"/>
          <w:sz w:val="22"/>
          <w:szCs w:val="22"/>
        </w:rPr>
        <w:t xml:space="preserve"> the following</w:t>
      </w:r>
      <w:r w:rsidR="00672E1D" w:rsidRPr="00C77F0C">
        <w:rPr>
          <w:rFonts w:asciiTheme="minorHAnsi" w:hAnsiTheme="minorHAnsi"/>
          <w:sz w:val="22"/>
          <w:szCs w:val="22"/>
        </w:rPr>
        <w:t xml:space="preserve"> </w:t>
      </w:r>
      <w:r w:rsidR="006C2CF8">
        <w:rPr>
          <w:rFonts w:asciiTheme="minorHAnsi" w:hAnsiTheme="minorHAnsi"/>
          <w:sz w:val="22"/>
          <w:szCs w:val="22"/>
        </w:rPr>
        <w:t xml:space="preserve">with each encounter </w:t>
      </w:r>
      <w:r w:rsidR="00A063F5">
        <w:rPr>
          <w:rFonts w:asciiTheme="minorHAnsi" w:hAnsiTheme="minorHAnsi"/>
          <w:sz w:val="22"/>
          <w:szCs w:val="22"/>
        </w:rPr>
        <w:t>and record it on</w:t>
      </w:r>
      <w:r w:rsidR="006C2CF8">
        <w:rPr>
          <w:rFonts w:asciiTheme="minorHAnsi" w:hAnsiTheme="minorHAnsi"/>
          <w:sz w:val="22"/>
          <w:szCs w:val="22"/>
        </w:rPr>
        <w:t xml:space="preserve"> tracking form: identification number, number dispensed, number returned, SBIRT status, referrals made.  </w:t>
      </w:r>
    </w:p>
    <w:p w:rsidR="00A03FA6" w:rsidRDefault="00314EE3" w:rsidP="00A03FA6">
      <w:pPr>
        <w:pStyle w:val="BodyTextIndent"/>
        <w:numPr>
          <w:ilvl w:val="0"/>
          <w:numId w:val="6"/>
        </w:numPr>
        <w:rPr>
          <w:rFonts w:asciiTheme="minorHAnsi" w:hAnsiTheme="minorHAnsi"/>
          <w:sz w:val="22"/>
          <w:szCs w:val="22"/>
        </w:rPr>
      </w:pPr>
      <w:r>
        <w:rPr>
          <w:rFonts w:asciiTheme="minorHAnsi" w:hAnsiTheme="minorHAnsi"/>
          <w:sz w:val="22"/>
          <w:szCs w:val="22"/>
        </w:rPr>
        <w:t>S</w:t>
      </w:r>
      <w:r w:rsidR="00672E1D" w:rsidRPr="00314EE3">
        <w:rPr>
          <w:rFonts w:asciiTheme="minorHAnsi" w:hAnsiTheme="minorHAnsi"/>
          <w:sz w:val="22"/>
          <w:szCs w:val="22"/>
        </w:rPr>
        <w:t xml:space="preserve">taff will provide education to every exchanger regarding safe sex practices, </w:t>
      </w:r>
      <w:r>
        <w:rPr>
          <w:rFonts w:asciiTheme="minorHAnsi" w:hAnsiTheme="minorHAnsi"/>
          <w:sz w:val="22"/>
          <w:szCs w:val="22"/>
        </w:rPr>
        <w:t>infections transmitted via sexual contact and</w:t>
      </w:r>
      <w:r w:rsidR="00672E1D" w:rsidRPr="00314EE3">
        <w:rPr>
          <w:rFonts w:asciiTheme="minorHAnsi" w:hAnsiTheme="minorHAnsi"/>
          <w:sz w:val="22"/>
          <w:szCs w:val="22"/>
        </w:rPr>
        <w:t xml:space="preserve"> injec</w:t>
      </w:r>
      <w:r>
        <w:rPr>
          <w:rFonts w:asciiTheme="minorHAnsi" w:hAnsiTheme="minorHAnsi"/>
          <w:sz w:val="22"/>
          <w:szCs w:val="22"/>
        </w:rPr>
        <w:t>table drug use (HCV/HIV</w:t>
      </w:r>
      <w:r w:rsidR="00672E1D" w:rsidRPr="00314EE3">
        <w:rPr>
          <w:rFonts w:asciiTheme="minorHAnsi" w:hAnsiTheme="minorHAnsi"/>
          <w:sz w:val="22"/>
          <w:szCs w:val="22"/>
        </w:rPr>
        <w:t xml:space="preserve">), safe injection practices, </w:t>
      </w:r>
      <w:r w:rsidR="006C2CF8">
        <w:rPr>
          <w:rFonts w:asciiTheme="minorHAnsi" w:hAnsiTheme="minorHAnsi"/>
          <w:sz w:val="22"/>
          <w:szCs w:val="22"/>
        </w:rPr>
        <w:t xml:space="preserve">information regarding skin and soft tissue infections, </w:t>
      </w:r>
      <w:r w:rsidR="00672E1D" w:rsidRPr="00314EE3">
        <w:rPr>
          <w:rFonts w:asciiTheme="minorHAnsi" w:hAnsiTheme="minorHAnsi"/>
          <w:sz w:val="22"/>
          <w:szCs w:val="22"/>
        </w:rPr>
        <w:t>medical servic</w:t>
      </w:r>
      <w:r>
        <w:rPr>
          <w:rFonts w:asciiTheme="minorHAnsi" w:hAnsiTheme="minorHAnsi"/>
          <w:sz w:val="22"/>
          <w:szCs w:val="22"/>
        </w:rPr>
        <w:t>es, HCV/HIV</w:t>
      </w:r>
      <w:r w:rsidR="00672E1D" w:rsidRPr="00314EE3">
        <w:rPr>
          <w:rFonts w:asciiTheme="minorHAnsi" w:hAnsiTheme="minorHAnsi"/>
          <w:sz w:val="22"/>
          <w:szCs w:val="22"/>
        </w:rPr>
        <w:t xml:space="preserve"> testing, and substance abuse counseling</w:t>
      </w:r>
      <w:r w:rsidR="006C2CF8">
        <w:rPr>
          <w:rFonts w:asciiTheme="minorHAnsi" w:hAnsiTheme="minorHAnsi"/>
          <w:sz w:val="22"/>
          <w:szCs w:val="22"/>
        </w:rPr>
        <w:t>,</w:t>
      </w:r>
      <w:r w:rsidR="00672E1D" w:rsidRPr="00314EE3">
        <w:rPr>
          <w:rFonts w:asciiTheme="minorHAnsi" w:hAnsiTheme="minorHAnsi"/>
          <w:sz w:val="22"/>
          <w:szCs w:val="22"/>
        </w:rPr>
        <w:t xml:space="preserve"> and</w:t>
      </w:r>
      <w:r w:rsidR="006C2CF8">
        <w:rPr>
          <w:rFonts w:asciiTheme="minorHAnsi" w:hAnsiTheme="minorHAnsi"/>
          <w:sz w:val="22"/>
          <w:szCs w:val="22"/>
        </w:rPr>
        <w:t xml:space="preserve"> available</w:t>
      </w:r>
      <w:r w:rsidR="00672E1D" w:rsidRPr="00314EE3">
        <w:rPr>
          <w:rFonts w:asciiTheme="minorHAnsi" w:hAnsiTheme="minorHAnsi"/>
          <w:sz w:val="22"/>
          <w:szCs w:val="22"/>
        </w:rPr>
        <w:t xml:space="preserve"> treatment o</w:t>
      </w:r>
      <w:r w:rsidR="006C2CF8">
        <w:rPr>
          <w:rFonts w:asciiTheme="minorHAnsi" w:hAnsiTheme="minorHAnsi"/>
          <w:sz w:val="22"/>
          <w:szCs w:val="22"/>
        </w:rPr>
        <w:t>pportunities</w:t>
      </w:r>
      <w:r w:rsidR="00672E1D" w:rsidRPr="00314EE3">
        <w:rPr>
          <w:rFonts w:asciiTheme="minorHAnsi" w:hAnsiTheme="minorHAnsi"/>
          <w:sz w:val="22"/>
          <w:szCs w:val="22"/>
        </w:rPr>
        <w:t xml:space="preserve">. </w:t>
      </w:r>
    </w:p>
    <w:p w:rsidR="00A03FA6" w:rsidRDefault="00A03FA6" w:rsidP="00A03FA6">
      <w:pPr>
        <w:pStyle w:val="BodyTextIndent"/>
        <w:numPr>
          <w:ilvl w:val="0"/>
          <w:numId w:val="6"/>
        </w:numPr>
        <w:rPr>
          <w:rFonts w:asciiTheme="minorHAnsi" w:hAnsiTheme="minorHAnsi"/>
          <w:sz w:val="22"/>
          <w:szCs w:val="22"/>
        </w:rPr>
      </w:pPr>
      <w:r>
        <w:rPr>
          <w:rFonts w:asciiTheme="minorHAnsi" w:hAnsiTheme="minorHAnsi"/>
          <w:sz w:val="22"/>
          <w:szCs w:val="22"/>
        </w:rPr>
        <w:lastRenderedPageBreak/>
        <w:t>S</w:t>
      </w:r>
      <w:r w:rsidR="00672E1D" w:rsidRPr="00A03FA6">
        <w:rPr>
          <w:rFonts w:asciiTheme="minorHAnsi" w:hAnsiTheme="minorHAnsi"/>
          <w:sz w:val="22"/>
          <w:szCs w:val="22"/>
        </w:rPr>
        <w:t xml:space="preserve">taff will provide clean </w:t>
      </w:r>
      <w:r w:rsidR="005C057F">
        <w:rPr>
          <w:rFonts w:asciiTheme="minorHAnsi" w:hAnsiTheme="minorHAnsi"/>
          <w:sz w:val="22"/>
          <w:szCs w:val="22"/>
        </w:rPr>
        <w:t>syringes</w:t>
      </w:r>
      <w:r w:rsidR="00672E1D" w:rsidRPr="00A03FA6">
        <w:rPr>
          <w:rFonts w:asciiTheme="minorHAnsi" w:hAnsiTheme="minorHAnsi"/>
          <w:sz w:val="22"/>
          <w:szCs w:val="22"/>
        </w:rPr>
        <w:t xml:space="preserve"> for safe injection</w:t>
      </w:r>
      <w:r>
        <w:rPr>
          <w:rFonts w:asciiTheme="minorHAnsi" w:hAnsiTheme="minorHAnsi"/>
          <w:sz w:val="22"/>
          <w:szCs w:val="22"/>
        </w:rPr>
        <w:t xml:space="preserve"> assuming no violations of the orientation </w:t>
      </w:r>
      <w:r w:rsidR="00C766D2">
        <w:rPr>
          <w:rFonts w:asciiTheme="minorHAnsi" w:hAnsiTheme="minorHAnsi"/>
          <w:sz w:val="22"/>
          <w:szCs w:val="22"/>
        </w:rPr>
        <w:t>agreement</w:t>
      </w:r>
      <w:r>
        <w:rPr>
          <w:rFonts w:asciiTheme="minorHAnsi" w:hAnsiTheme="minorHAnsi"/>
          <w:sz w:val="22"/>
          <w:szCs w:val="22"/>
        </w:rPr>
        <w:t xml:space="preserve"> have occurred</w:t>
      </w:r>
      <w:r w:rsidR="00672E1D" w:rsidRPr="00A03FA6">
        <w:rPr>
          <w:rFonts w:asciiTheme="minorHAnsi" w:hAnsiTheme="minorHAnsi"/>
          <w:sz w:val="22"/>
          <w:szCs w:val="22"/>
        </w:rPr>
        <w:t>.</w:t>
      </w:r>
      <w:r>
        <w:rPr>
          <w:rFonts w:asciiTheme="minorHAnsi" w:hAnsiTheme="minorHAnsi"/>
          <w:sz w:val="22"/>
          <w:szCs w:val="22"/>
        </w:rPr>
        <w:t xml:space="preserve"> </w:t>
      </w:r>
    </w:p>
    <w:p w:rsidR="00725137" w:rsidRDefault="00A03FA6" w:rsidP="00725137">
      <w:pPr>
        <w:pStyle w:val="BodyTextIndent"/>
        <w:numPr>
          <w:ilvl w:val="0"/>
          <w:numId w:val="6"/>
        </w:numPr>
        <w:rPr>
          <w:rFonts w:asciiTheme="minorHAnsi" w:hAnsiTheme="minorHAnsi"/>
          <w:sz w:val="22"/>
          <w:szCs w:val="22"/>
        </w:rPr>
      </w:pPr>
      <w:r w:rsidRPr="00725137">
        <w:rPr>
          <w:rFonts w:asciiTheme="minorHAnsi" w:hAnsiTheme="minorHAnsi"/>
          <w:sz w:val="22"/>
          <w:szCs w:val="22"/>
        </w:rPr>
        <w:t>S</w:t>
      </w:r>
      <w:r w:rsidR="00672E1D" w:rsidRPr="00725137">
        <w:rPr>
          <w:rFonts w:asciiTheme="minorHAnsi" w:hAnsiTheme="minorHAnsi"/>
          <w:sz w:val="22"/>
          <w:szCs w:val="22"/>
        </w:rPr>
        <w:t xml:space="preserve">taff will provide safe injection kits to exchangers </w:t>
      </w:r>
      <w:r w:rsidR="00991CB7">
        <w:rPr>
          <w:rFonts w:asciiTheme="minorHAnsi" w:hAnsiTheme="minorHAnsi"/>
          <w:sz w:val="22"/>
          <w:szCs w:val="22"/>
        </w:rPr>
        <w:t>which may</w:t>
      </w:r>
      <w:r w:rsidR="00991CB7" w:rsidRPr="00725137">
        <w:rPr>
          <w:rFonts w:asciiTheme="minorHAnsi" w:hAnsiTheme="minorHAnsi"/>
          <w:sz w:val="22"/>
          <w:szCs w:val="22"/>
        </w:rPr>
        <w:t xml:space="preserve"> </w:t>
      </w:r>
      <w:r w:rsidR="00672E1D" w:rsidRPr="00725137">
        <w:rPr>
          <w:rFonts w:asciiTheme="minorHAnsi" w:hAnsiTheme="minorHAnsi"/>
          <w:sz w:val="22"/>
          <w:szCs w:val="22"/>
        </w:rPr>
        <w:t xml:space="preserve">include </w:t>
      </w:r>
      <w:r w:rsidRPr="00725137">
        <w:rPr>
          <w:rFonts w:asciiTheme="minorHAnsi" w:hAnsiTheme="minorHAnsi"/>
          <w:sz w:val="22"/>
          <w:szCs w:val="22"/>
        </w:rPr>
        <w:t>needles, cotton, cookers</w:t>
      </w:r>
      <w:r w:rsidR="00672E1D" w:rsidRPr="00725137">
        <w:rPr>
          <w:rFonts w:asciiTheme="minorHAnsi" w:hAnsiTheme="minorHAnsi"/>
          <w:sz w:val="22"/>
          <w:szCs w:val="22"/>
        </w:rPr>
        <w:t xml:space="preserve">, cotton balls, condoms, </w:t>
      </w:r>
      <w:r w:rsidR="00991CB7">
        <w:rPr>
          <w:rFonts w:asciiTheme="minorHAnsi" w:hAnsiTheme="minorHAnsi"/>
          <w:sz w:val="22"/>
          <w:szCs w:val="22"/>
        </w:rPr>
        <w:t xml:space="preserve">naloxone, </w:t>
      </w:r>
      <w:r w:rsidR="00672E1D" w:rsidRPr="00725137">
        <w:rPr>
          <w:rFonts w:asciiTheme="minorHAnsi" w:hAnsiTheme="minorHAnsi"/>
          <w:sz w:val="22"/>
          <w:szCs w:val="22"/>
        </w:rPr>
        <w:t xml:space="preserve">and educational material. </w:t>
      </w:r>
    </w:p>
    <w:p w:rsidR="00672E1D" w:rsidRDefault="00725137" w:rsidP="00725137">
      <w:pPr>
        <w:pStyle w:val="BodyTextIndent"/>
        <w:numPr>
          <w:ilvl w:val="0"/>
          <w:numId w:val="6"/>
        </w:numPr>
        <w:rPr>
          <w:rFonts w:asciiTheme="minorHAnsi" w:hAnsiTheme="minorHAnsi"/>
          <w:sz w:val="22"/>
          <w:szCs w:val="22"/>
        </w:rPr>
      </w:pPr>
      <w:r w:rsidRPr="00725137">
        <w:rPr>
          <w:rFonts w:asciiTheme="minorHAnsi" w:hAnsiTheme="minorHAnsi"/>
          <w:sz w:val="22"/>
          <w:szCs w:val="22"/>
        </w:rPr>
        <w:t>S</w:t>
      </w:r>
      <w:r w:rsidR="00672E1D" w:rsidRPr="00725137">
        <w:rPr>
          <w:rFonts w:asciiTheme="minorHAnsi" w:hAnsiTheme="minorHAnsi"/>
          <w:sz w:val="22"/>
          <w:szCs w:val="22"/>
        </w:rPr>
        <w:t xml:space="preserve">taff will provide safe disposal of used sharps </w:t>
      </w:r>
      <w:r>
        <w:rPr>
          <w:rFonts w:asciiTheme="minorHAnsi" w:hAnsiTheme="minorHAnsi"/>
          <w:sz w:val="22"/>
          <w:szCs w:val="22"/>
        </w:rPr>
        <w:t xml:space="preserve">that are stored in approved containers per the orientation </w:t>
      </w:r>
      <w:r w:rsidR="00C766D2">
        <w:rPr>
          <w:rFonts w:asciiTheme="minorHAnsi" w:hAnsiTheme="minorHAnsi"/>
          <w:sz w:val="22"/>
          <w:szCs w:val="22"/>
        </w:rPr>
        <w:t>agreement</w:t>
      </w:r>
      <w:r>
        <w:rPr>
          <w:rFonts w:asciiTheme="minorHAnsi" w:hAnsiTheme="minorHAnsi"/>
          <w:sz w:val="22"/>
          <w:szCs w:val="22"/>
        </w:rPr>
        <w:t>.  Handling of such containers will be done with the appropriate</w:t>
      </w:r>
      <w:r w:rsidR="00672E1D" w:rsidRPr="00725137">
        <w:rPr>
          <w:rFonts w:asciiTheme="minorHAnsi" w:hAnsiTheme="minorHAnsi"/>
          <w:sz w:val="22"/>
          <w:szCs w:val="22"/>
        </w:rPr>
        <w:t xml:space="preserve"> personal protective equipment</w:t>
      </w:r>
      <w:r w:rsidR="00B017F3">
        <w:rPr>
          <w:rFonts w:asciiTheme="minorHAnsi" w:hAnsiTheme="minorHAnsi"/>
          <w:sz w:val="22"/>
          <w:szCs w:val="22"/>
        </w:rPr>
        <w:t xml:space="preserve"> when transporting to and from each field location</w:t>
      </w:r>
      <w:r w:rsidR="00672E1D" w:rsidRPr="00725137">
        <w:rPr>
          <w:rFonts w:asciiTheme="minorHAnsi" w:hAnsiTheme="minorHAnsi"/>
          <w:sz w:val="22"/>
          <w:szCs w:val="22"/>
        </w:rPr>
        <w:t>.</w:t>
      </w:r>
    </w:p>
    <w:p w:rsidR="00B110E4" w:rsidRDefault="00B110E4" w:rsidP="00B110E4">
      <w:pPr>
        <w:pStyle w:val="BodyTextIndent"/>
        <w:rPr>
          <w:rFonts w:asciiTheme="minorHAnsi" w:hAnsiTheme="minorHAnsi"/>
          <w:sz w:val="22"/>
          <w:szCs w:val="22"/>
        </w:rPr>
      </w:pPr>
    </w:p>
    <w:p w:rsidR="00B110E4" w:rsidRPr="00650002" w:rsidRDefault="00B110E4" w:rsidP="00B110E4">
      <w:pPr>
        <w:pStyle w:val="BodyTextIndent"/>
        <w:ind w:left="0" w:firstLine="0"/>
        <w:rPr>
          <w:rFonts w:asciiTheme="minorHAnsi" w:hAnsiTheme="minorHAnsi"/>
          <w:b/>
          <w:sz w:val="22"/>
          <w:szCs w:val="22"/>
        </w:rPr>
      </w:pPr>
      <w:r w:rsidRPr="00650002">
        <w:rPr>
          <w:rFonts w:asciiTheme="minorHAnsi" w:hAnsiTheme="minorHAnsi"/>
          <w:b/>
          <w:sz w:val="22"/>
          <w:szCs w:val="22"/>
        </w:rPr>
        <w:t>Logistics</w:t>
      </w:r>
      <w:r w:rsidRPr="00650002">
        <w:rPr>
          <w:rFonts w:asciiTheme="minorHAnsi" w:hAnsiTheme="minorHAnsi"/>
          <w:b/>
          <w:sz w:val="22"/>
          <w:szCs w:val="22"/>
        </w:rPr>
        <w:tab/>
        <w:t xml:space="preserve"> </w:t>
      </w:r>
    </w:p>
    <w:p w:rsidR="00B110E4" w:rsidRDefault="00B110E4" w:rsidP="00B110E4">
      <w:pPr>
        <w:pStyle w:val="BodyTextIndent"/>
        <w:numPr>
          <w:ilvl w:val="0"/>
          <w:numId w:val="9"/>
        </w:numPr>
        <w:rPr>
          <w:rFonts w:asciiTheme="minorHAnsi" w:hAnsiTheme="minorHAnsi"/>
          <w:sz w:val="22"/>
          <w:szCs w:val="22"/>
        </w:rPr>
      </w:pPr>
      <w:r>
        <w:rPr>
          <w:rFonts w:asciiTheme="minorHAnsi" w:hAnsiTheme="minorHAnsi"/>
          <w:sz w:val="22"/>
          <w:szCs w:val="22"/>
        </w:rPr>
        <w:t>Supply procurement will be coordinated by the Red Lake Hospital Pharmacy according to applicable laws, rules, regulations, and available sources.  All supplies will be stored in the locked pharmacy with restricted access.  Supplies will be transported by staff to the exchange site and not stored in remote locations.</w:t>
      </w:r>
    </w:p>
    <w:p w:rsidR="00B110E4" w:rsidRDefault="00B110E4" w:rsidP="00B110E4">
      <w:pPr>
        <w:pStyle w:val="BodyTextIndent"/>
        <w:numPr>
          <w:ilvl w:val="0"/>
          <w:numId w:val="9"/>
        </w:numPr>
        <w:rPr>
          <w:rFonts w:asciiTheme="minorHAnsi" w:hAnsiTheme="minorHAnsi"/>
          <w:sz w:val="22"/>
          <w:szCs w:val="22"/>
        </w:rPr>
      </w:pPr>
      <w:r>
        <w:rPr>
          <w:rFonts w:asciiTheme="minorHAnsi" w:hAnsiTheme="minorHAnsi"/>
          <w:sz w:val="22"/>
          <w:szCs w:val="22"/>
        </w:rPr>
        <w:t xml:space="preserve">Locations:  exchange services will occur outside of the Hospital grounds in pre-identified community health stations.  Services will occur generally on Thursday afternoons as staffing permits.  </w:t>
      </w:r>
    </w:p>
    <w:p w:rsidR="00B110E4" w:rsidRDefault="00B110E4" w:rsidP="00B110E4">
      <w:pPr>
        <w:pStyle w:val="BodyTextIndent"/>
        <w:numPr>
          <w:ilvl w:val="0"/>
          <w:numId w:val="9"/>
        </w:numPr>
        <w:rPr>
          <w:rFonts w:asciiTheme="minorHAnsi" w:hAnsiTheme="minorHAnsi"/>
          <w:sz w:val="22"/>
          <w:szCs w:val="22"/>
        </w:rPr>
      </w:pPr>
      <w:r>
        <w:rPr>
          <w:rFonts w:asciiTheme="minorHAnsi" w:hAnsiTheme="minorHAnsi"/>
          <w:sz w:val="22"/>
          <w:szCs w:val="22"/>
        </w:rPr>
        <w:t>Documentation:  program enrollment forms, tracking forms, and documentation will be stored</w:t>
      </w:r>
      <w:r w:rsidR="00032ED7">
        <w:rPr>
          <w:rFonts w:asciiTheme="minorHAnsi" w:hAnsiTheme="minorHAnsi"/>
          <w:sz w:val="22"/>
          <w:szCs w:val="22"/>
        </w:rPr>
        <w:t xml:space="preserve"> in Pharmacy or the Comp Health Nursing office.</w:t>
      </w:r>
      <w:r>
        <w:rPr>
          <w:rFonts w:asciiTheme="minorHAnsi" w:hAnsiTheme="minorHAnsi"/>
          <w:sz w:val="22"/>
          <w:szCs w:val="22"/>
        </w:rPr>
        <w:t xml:space="preserve">  Documentation will not be part of the medical record unless treatment referral or chemical dependency assessment is requested.  </w:t>
      </w:r>
    </w:p>
    <w:p w:rsidR="00B110E4" w:rsidRDefault="00B110E4" w:rsidP="00B110E4">
      <w:pPr>
        <w:pStyle w:val="BodyTextIndent"/>
        <w:numPr>
          <w:ilvl w:val="0"/>
          <w:numId w:val="9"/>
        </w:numPr>
        <w:rPr>
          <w:rFonts w:asciiTheme="minorHAnsi" w:hAnsiTheme="minorHAnsi"/>
          <w:sz w:val="22"/>
          <w:szCs w:val="22"/>
        </w:rPr>
      </w:pPr>
      <w:r>
        <w:rPr>
          <w:rFonts w:asciiTheme="minorHAnsi" w:hAnsiTheme="minorHAnsi"/>
          <w:sz w:val="22"/>
          <w:szCs w:val="22"/>
        </w:rPr>
        <w:t xml:space="preserve">Transport of supplies and medical waste:  Hospital Staff participating in needle exchange services will be immune to local and Federal prosecution for paraphernalia related charges.  All containers with contaminated medical waste will be handled per policy using personal protective equipment.  Only approved, hard-sided containers will be accepted for return.  Waste will be comingled with Hospital waste.  </w:t>
      </w:r>
    </w:p>
    <w:p w:rsidR="002A7C32" w:rsidRDefault="00B110E4" w:rsidP="002A7C32">
      <w:pPr>
        <w:pStyle w:val="BodyTextIndent"/>
        <w:numPr>
          <w:ilvl w:val="0"/>
          <w:numId w:val="9"/>
        </w:numPr>
        <w:rPr>
          <w:rFonts w:asciiTheme="minorHAnsi" w:hAnsiTheme="minorHAnsi"/>
          <w:sz w:val="22"/>
          <w:szCs w:val="22"/>
        </w:rPr>
      </w:pPr>
      <w:r>
        <w:rPr>
          <w:rFonts w:asciiTheme="minorHAnsi" w:hAnsiTheme="minorHAnsi"/>
          <w:sz w:val="22"/>
          <w:szCs w:val="22"/>
        </w:rPr>
        <w:t xml:space="preserve">Destruction of medical waste:  destruction will be conducted as regulated medical waste utilizing the Hospital vendor and in accordance with Hospital policy.  </w:t>
      </w:r>
    </w:p>
    <w:p w:rsidR="002A7C32" w:rsidRDefault="002A7C32" w:rsidP="006547B4">
      <w:pPr>
        <w:pStyle w:val="BodyTextIndent"/>
        <w:rPr>
          <w:rFonts w:asciiTheme="minorHAnsi" w:hAnsiTheme="minorHAnsi"/>
          <w:sz w:val="22"/>
          <w:szCs w:val="22"/>
        </w:rPr>
      </w:pPr>
    </w:p>
    <w:p w:rsidR="002A7C32" w:rsidRPr="006547B4" w:rsidRDefault="002A7C32" w:rsidP="006547B4">
      <w:pPr>
        <w:pStyle w:val="BodyTextIndent"/>
        <w:rPr>
          <w:rFonts w:asciiTheme="minorHAnsi" w:hAnsiTheme="minorHAnsi"/>
          <w:b/>
          <w:sz w:val="22"/>
          <w:szCs w:val="22"/>
        </w:rPr>
      </w:pPr>
      <w:r w:rsidRPr="006547B4">
        <w:rPr>
          <w:rFonts w:asciiTheme="minorHAnsi" w:hAnsiTheme="minorHAnsi"/>
          <w:b/>
          <w:sz w:val="22"/>
          <w:szCs w:val="22"/>
        </w:rPr>
        <w:t>Lab Screening</w:t>
      </w:r>
    </w:p>
    <w:p w:rsidR="002A7C32" w:rsidRDefault="002A7C32" w:rsidP="006547B4">
      <w:pPr>
        <w:pStyle w:val="BodyTextIndent"/>
        <w:numPr>
          <w:ilvl w:val="0"/>
          <w:numId w:val="10"/>
        </w:numPr>
        <w:rPr>
          <w:rFonts w:asciiTheme="minorHAnsi" w:hAnsiTheme="minorHAnsi"/>
          <w:sz w:val="22"/>
          <w:szCs w:val="22"/>
        </w:rPr>
      </w:pPr>
      <w:r>
        <w:rPr>
          <w:rFonts w:asciiTheme="minorHAnsi" w:hAnsiTheme="minorHAnsi"/>
          <w:sz w:val="22"/>
          <w:szCs w:val="22"/>
        </w:rPr>
        <w:t>Rapid HCV and HIV point of care testing will be offered whenever possible to participants.</w:t>
      </w:r>
    </w:p>
    <w:p w:rsidR="00CC5DF0" w:rsidRDefault="00CC5DF0" w:rsidP="006547B4">
      <w:pPr>
        <w:pStyle w:val="BodyTextIndent"/>
        <w:numPr>
          <w:ilvl w:val="1"/>
          <w:numId w:val="10"/>
        </w:numPr>
        <w:rPr>
          <w:rFonts w:asciiTheme="minorHAnsi" w:hAnsiTheme="minorHAnsi"/>
          <w:sz w:val="22"/>
          <w:szCs w:val="22"/>
        </w:rPr>
      </w:pPr>
      <w:r>
        <w:rPr>
          <w:rFonts w:asciiTheme="minorHAnsi" w:hAnsiTheme="minorHAnsi"/>
          <w:sz w:val="22"/>
          <w:szCs w:val="22"/>
        </w:rPr>
        <w:t>Consent containing personal identifying information is required and must be signed prior to performing testing</w:t>
      </w:r>
      <w:r w:rsidR="00377085">
        <w:rPr>
          <w:rFonts w:asciiTheme="minorHAnsi" w:hAnsiTheme="minorHAnsi"/>
          <w:sz w:val="22"/>
          <w:szCs w:val="22"/>
        </w:rPr>
        <w:t xml:space="preserve"> (see Harm Reduction Services Point of Care Testing Procedure document)</w:t>
      </w:r>
    </w:p>
    <w:p w:rsidR="002A7C32" w:rsidRDefault="002A7C32" w:rsidP="006547B4">
      <w:pPr>
        <w:pStyle w:val="BodyTextIndent"/>
        <w:numPr>
          <w:ilvl w:val="1"/>
          <w:numId w:val="10"/>
        </w:numPr>
        <w:rPr>
          <w:rFonts w:asciiTheme="minorHAnsi" w:hAnsiTheme="minorHAnsi"/>
          <w:sz w:val="22"/>
          <w:szCs w:val="22"/>
        </w:rPr>
      </w:pPr>
      <w:r>
        <w:rPr>
          <w:rFonts w:asciiTheme="minorHAnsi" w:hAnsiTheme="minorHAnsi"/>
          <w:sz w:val="22"/>
          <w:szCs w:val="22"/>
        </w:rPr>
        <w:t xml:space="preserve">Those </w:t>
      </w:r>
      <w:r w:rsidR="00430414">
        <w:rPr>
          <w:rFonts w:asciiTheme="minorHAnsi" w:hAnsiTheme="minorHAnsi"/>
          <w:sz w:val="22"/>
          <w:szCs w:val="22"/>
        </w:rPr>
        <w:t>with reactive test results</w:t>
      </w:r>
      <w:r>
        <w:rPr>
          <w:rFonts w:asciiTheme="minorHAnsi" w:hAnsiTheme="minorHAnsi"/>
          <w:sz w:val="22"/>
          <w:szCs w:val="22"/>
        </w:rPr>
        <w:t xml:space="preserve"> will be connected to medical services for confirmatory testing in addition to behavioral health support.</w:t>
      </w:r>
    </w:p>
    <w:p w:rsidR="002A7C32" w:rsidRDefault="002A7C32" w:rsidP="006547B4">
      <w:pPr>
        <w:pStyle w:val="BodyTextIndent"/>
        <w:numPr>
          <w:ilvl w:val="1"/>
          <w:numId w:val="10"/>
        </w:numPr>
        <w:rPr>
          <w:rFonts w:asciiTheme="minorHAnsi" w:hAnsiTheme="minorHAnsi"/>
          <w:sz w:val="22"/>
          <w:szCs w:val="22"/>
        </w:rPr>
      </w:pPr>
      <w:r>
        <w:rPr>
          <w:rFonts w:asciiTheme="minorHAnsi" w:hAnsiTheme="minorHAnsi"/>
          <w:sz w:val="22"/>
          <w:szCs w:val="22"/>
        </w:rPr>
        <w:t>Additional lab tests may be ordered to provide comprehensive screening.  They may include but are not limited to pregnancy tests and sexually transmitted infection tests.</w:t>
      </w:r>
    </w:p>
    <w:p w:rsidR="002A7C32" w:rsidRDefault="002A7C32" w:rsidP="006547B4">
      <w:pPr>
        <w:pStyle w:val="BodyTextIndent"/>
        <w:numPr>
          <w:ilvl w:val="2"/>
          <w:numId w:val="10"/>
        </w:numPr>
        <w:rPr>
          <w:rFonts w:asciiTheme="minorHAnsi" w:hAnsiTheme="minorHAnsi"/>
          <w:sz w:val="22"/>
          <w:szCs w:val="22"/>
        </w:rPr>
      </w:pPr>
      <w:r>
        <w:rPr>
          <w:rFonts w:asciiTheme="minorHAnsi" w:hAnsiTheme="minorHAnsi"/>
          <w:sz w:val="22"/>
          <w:szCs w:val="22"/>
        </w:rPr>
        <w:t xml:space="preserve">All labs collected at the hospital will be ordered by the </w:t>
      </w:r>
      <w:r w:rsidR="00B9031B">
        <w:rPr>
          <w:rFonts w:asciiTheme="minorHAnsi" w:hAnsiTheme="minorHAnsi"/>
          <w:sz w:val="22"/>
          <w:szCs w:val="22"/>
        </w:rPr>
        <w:t>participant’s</w:t>
      </w:r>
      <w:r>
        <w:rPr>
          <w:rFonts w:asciiTheme="minorHAnsi" w:hAnsiTheme="minorHAnsi"/>
          <w:sz w:val="22"/>
          <w:szCs w:val="22"/>
        </w:rPr>
        <w:t xml:space="preserve"> primary care provider when applicable or the provider on-call for the day.</w:t>
      </w:r>
    </w:p>
    <w:p w:rsidR="00AA48B8" w:rsidRDefault="00AA48B8" w:rsidP="006547B4">
      <w:pPr>
        <w:pStyle w:val="BodyTextIndent"/>
        <w:rPr>
          <w:rFonts w:asciiTheme="minorHAnsi" w:hAnsiTheme="minorHAnsi"/>
          <w:sz w:val="22"/>
          <w:szCs w:val="22"/>
        </w:rPr>
      </w:pPr>
    </w:p>
    <w:p w:rsidR="00AA48B8" w:rsidRPr="006547B4" w:rsidRDefault="00AA48B8" w:rsidP="006547B4">
      <w:pPr>
        <w:pStyle w:val="BodyTextIndent"/>
        <w:rPr>
          <w:rFonts w:asciiTheme="minorHAnsi" w:hAnsiTheme="minorHAnsi"/>
          <w:b/>
          <w:sz w:val="22"/>
          <w:szCs w:val="22"/>
        </w:rPr>
      </w:pPr>
      <w:r w:rsidRPr="006547B4">
        <w:rPr>
          <w:rFonts w:asciiTheme="minorHAnsi" w:hAnsiTheme="minorHAnsi"/>
          <w:b/>
          <w:sz w:val="22"/>
          <w:szCs w:val="22"/>
        </w:rPr>
        <w:t>Care Coordination</w:t>
      </w:r>
    </w:p>
    <w:p w:rsidR="00AA48B8" w:rsidRDefault="00334103" w:rsidP="006547B4">
      <w:pPr>
        <w:pStyle w:val="BodyTextIndent"/>
        <w:numPr>
          <w:ilvl w:val="0"/>
          <w:numId w:val="10"/>
        </w:numPr>
        <w:rPr>
          <w:rFonts w:asciiTheme="minorHAnsi" w:hAnsiTheme="minorHAnsi"/>
          <w:sz w:val="22"/>
          <w:szCs w:val="22"/>
        </w:rPr>
      </w:pPr>
      <w:r>
        <w:rPr>
          <w:rFonts w:asciiTheme="minorHAnsi" w:hAnsiTheme="minorHAnsi"/>
          <w:sz w:val="22"/>
          <w:szCs w:val="22"/>
        </w:rPr>
        <w:t xml:space="preserve">Participants of syringe exchange will be offered connections to additional health services via referral system.  If they cannot be escorted to necessary services, they will be provided with contact information to use as desired and referred by a Harm Reduction Services staff member with participant consent.  </w:t>
      </w:r>
    </w:p>
    <w:p w:rsidR="00D850AA" w:rsidRPr="002A7C32" w:rsidRDefault="00D850AA" w:rsidP="006547B4">
      <w:pPr>
        <w:pStyle w:val="BodyTextIndent"/>
        <w:numPr>
          <w:ilvl w:val="1"/>
          <w:numId w:val="10"/>
        </w:numPr>
        <w:rPr>
          <w:rFonts w:asciiTheme="minorHAnsi" w:hAnsiTheme="minorHAnsi"/>
          <w:sz w:val="22"/>
          <w:szCs w:val="22"/>
        </w:rPr>
      </w:pPr>
      <w:r>
        <w:rPr>
          <w:rFonts w:asciiTheme="minorHAnsi" w:hAnsiTheme="minorHAnsi"/>
          <w:sz w:val="22"/>
          <w:szCs w:val="22"/>
        </w:rPr>
        <w:t xml:space="preserve">Additional services may include physical, mental, or social services identified by the participant as an unmet need. </w:t>
      </w:r>
    </w:p>
    <w:p w:rsidR="00B110E4" w:rsidRPr="00672E1D" w:rsidRDefault="00B110E4" w:rsidP="00A41CC7">
      <w:pPr>
        <w:pStyle w:val="BodyTextIndent"/>
        <w:ind w:left="0"/>
        <w:rPr>
          <w:rFonts w:asciiTheme="minorHAnsi" w:hAnsiTheme="minorHAnsi"/>
          <w:sz w:val="22"/>
          <w:szCs w:val="22"/>
        </w:rPr>
      </w:pPr>
    </w:p>
    <w:p w:rsidR="00672E1D" w:rsidRPr="00AB4A31" w:rsidRDefault="002A3F73" w:rsidP="00672E1D">
      <w:pPr>
        <w:pStyle w:val="BodyTextIndent"/>
        <w:ind w:left="0" w:firstLine="0"/>
        <w:rPr>
          <w:rFonts w:asciiTheme="minorHAnsi" w:hAnsiTheme="minorHAnsi"/>
          <w:b/>
          <w:sz w:val="22"/>
          <w:szCs w:val="22"/>
        </w:rPr>
      </w:pPr>
      <w:r w:rsidRPr="00AB4A31">
        <w:rPr>
          <w:rFonts w:asciiTheme="minorHAnsi" w:hAnsiTheme="minorHAnsi"/>
          <w:b/>
          <w:sz w:val="22"/>
          <w:szCs w:val="22"/>
        </w:rPr>
        <w:t>Outcomes</w:t>
      </w:r>
    </w:p>
    <w:p w:rsidR="008D2C54" w:rsidRDefault="002A3F73" w:rsidP="006547B4">
      <w:pPr>
        <w:pStyle w:val="BodyTextIndent"/>
        <w:ind w:left="0" w:firstLine="0"/>
      </w:pPr>
      <w:r>
        <w:rPr>
          <w:rFonts w:asciiTheme="minorHAnsi" w:hAnsiTheme="minorHAnsi"/>
          <w:sz w:val="22"/>
          <w:szCs w:val="22"/>
        </w:rPr>
        <w:t xml:space="preserve">Record keeping will include unique identification codes as well as the number of units dispensed and returned </w:t>
      </w:r>
      <w:r w:rsidR="00B110E4">
        <w:rPr>
          <w:rFonts w:asciiTheme="minorHAnsi" w:hAnsiTheme="minorHAnsi"/>
          <w:sz w:val="22"/>
          <w:szCs w:val="22"/>
        </w:rPr>
        <w:t>for disposal.  De-identified</w:t>
      </w:r>
      <w:r>
        <w:rPr>
          <w:rFonts w:asciiTheme="minorHAnsi" w:hAnsiTheme="minorHAnsi"/>
          <w:sz w:val="22"/>
          <w:szCs w:val="22"/>
        </w:rPr>
        <w:t xml:space="preserve"> program data may be obtained upon request of CEO or </w:t>
      </w:r>
      <w:r w:rsidR="00B110E4">
        <w:rPr>
          <w:rFonts w:asciiTheme="minorHAnsi" w:hAnsiTheme="minorHAnsi"/>
          <w:sz w:val="22"/>
          <w:szCs w:val="22"/>
        </w:rPr>
        <w:t>Comprehensive</w:t>
      </w:r>
      <w:r>
        <w:rPr>
          <w:rFonts w:asciiTheme="minorHAnsi" w:hAnsiTheme="minorHAnsi"/>
          <w:sz w:val="22"/>
          <w:szCs w:val="22"/>
        </w:rPr>
        <w:t xml:space="preserve"> Health Director only.</w:t>
      </w:r>
      <w:r w:rsidR="00B110E4">
        <w:rPr>
          <w:rFonts w:asciiTheme="minorHAnsi" w:hAnsiTheme="minorHAnsi"/>
          <w:sz w:val="22"/>
          <w:szCs w:val="22"/>
        </w:rPr>
        <w:t xml:space="preserve">  All requests for program data should be directed </w:t>
      </w:r>
      <w:r w:rsidR="00B110E4" w:rsidRPr="006547B4">
        <w:rPr>
          <w:rFonts w:asciiTheme="minorHAnsi" w:hAnsiTheme="minorHAnsi"/>
          <w:sz w:val="22"/>
          <w:szCs w:val="22"/>
        </w:rPr>
        <w:t xml:space="preserve">to </w:t>
      </w:r>
      <w:r w:rsidR="0023062B" w:rsidRPr="006547B4">
        <w:rPr>
          <w:rFonts w:asciiTheme="minorHAnsi" w:hAnsiTheme="minorHAnsi"/>
          <w:sz w:val="22"/>
          <w:szCs w:val="22"/>
        </w:rPr>
        <w:t>the Director of Comprehensive Health Nursing.</w:t>
      </w:r>
      <w:r w:rsidR="00B110E4">
        <w:rPr>
          <w:rFonts w:asciiTheme="minorHAnsi" w:hAnsiTheme="minorHAnsi"/>
          <w:sz w:val="22"/>
          <w:szCs w:val="22"/>
        </w:rPr>
        <w:t xml:space="preserve">  </w:t>
      </w:r>
      <w:r>
        <w:rPr>
          <w:rFonts w:asciiTheme="minorHAnsi" w:hAnsiTheme="minorHAnsi"/>
          <w:sz w:val="22"/>
          <w:szCs w:val="22"/>
        </w:rPr>
        <w:t xml:space="preserve">   </w:t>
      </w:r>
    </w:p>
    <w:p w:rsidR="00E03C32" w:rsidRDefault="00E03C32" w:rsidP="00CF5C7E">
      <w:pPr>
        <w:spacing w:after="0"/>
      </w:pPr>
    </w:p>
    <w:p w:rsidR="00CF5C7E" w:rsidRPr="00F87F14" w:rsidRDefault="00A57F12" w:rsidP="00CF5C7E">
      <w:pPr>
        <w:spacing w:after="0"/>
        <w:jc w:val="center"/>
        <w:rPr>
          <w:b/>
          <w:sz w:val="28"/>
          <w:szCs w:val="28"/>
          <w:u w:val="single"/>
        </w:rPr>
      </w:pPr>
      <w:r>
        <w:rPr>
          <w:b/>
          <w:sz w:val="28"/>
          <w:szCs w:val="28"/>
          <w:u w:val="single"/>
        </w:rPr>
        <w:t>Program Orientation</w:t>
      </w:r>
    </w:p>
    <w:p w:rsidR="004578EE" w:rsidRPr="004578EE" w:rsidRDefault="004578EE" w:rsidP="00CF5C7E">
      <w:pPr>
        <w:spacing w:after="0"/>
        <w:jc w:val="center"/>
        <w:rPr>
          <w:b/>
        </w:rPr>
      </w:pPr>
      <w:r w:rsidRPr="004578EE">
        <w:rPr>
          <w:b/>
        </w:rPr>
        <w:t>Red Lake Hospital/Compr</w:t>
      </w:r>
      <w:r w:rsidR="00CE634F">
        <w:rPr>
          <w:b/>
        </w:rPr>
        <w:t>ehensive Health Safe Syringe</w:t>
      </w:r>
      <w:r w:rsidRPr="004578EE">
        <w:rPr>
          <w:b/>
        </w:rPr>
        <w:t xml:space="preserve"> Services</w:t>
      </w:r>
    </w:p>
    <w:p w:rsidR="00CF5C7E" w:rsidRDefault="00CF5C7E" w:rsidP="00CF5C7E">
      <w:pPr>
        <w:spacing w:after="0"/>
      </w:pPr>
    </w:p>
    <w:p w:rsidR="00CF5C7E" w:rsidRPr="00BA54D8" w:rsidRDefault="00CF5C7E" w:rsidP="00CF5C7E">
      <w:pPr>
        <w:spacing w:after="0"/>
      </w:pPr>
      <w:bookmarkStart w:id="0" w:name="_GoBack"/>
      <w:bookmarkEnd w:id="0"/>
    </w:p>
    <w:p w:rsidR="007511AA" w:rsidRDefault="004578EE" w:rsidP="004578EE">
      <w:pPr>
        <w:spacing w:after="240"/>
      </w:pPr>
      <w:r>
        <w:t>I</w:t>
      </w:r>
      <w:r w:rsidR="00A57F12">
        <w:t xml:space="preserve"> understand that by participating in this program,</w:t>
      </w:r>
      <w:r w:rsidR="001B7922">
        <w:t xml:space="preserve"> </w:t>
      </w:r>
      <w:r>
        <w:t xml:space="preserve">I will follow guidelines below and </w:t>
      </w:r>
      <w:r w:rsidR="00A57F12">
        <w:t xml:space="preserve">recognize </w:t>
      </w:r>
      <w:r>
        <w:t xml:space="preserve">the consequences outlined if I do not.  </w:t>
      </w:r>
    </w:p>
    <w:p w:rsidR="004578EE" w:rsidRDefault="004578EE" w:rsidP="004578EE">
      <w:pPr>
        <w:spacing w:after="240"/>
      </w:pPr>
      <w:r>
        <w:t>I understand that I will be required to meet with a staff member and complete a questionnaire at the time of my initial visit.  I w</w:t>
      </w:r>
      <w:r w:rsidR="001F4C5F">
        <w:t>ill provide honest answers to the best of my ability and am aware that this information will not be shared.</w:t>
      </w:r>
    </w:p>
    <w:p w:rsidR="001F4C5F" w:rsidRDefault="001F4C5F" w:rsidP="004578EE">
      <w:pPr>
        <w:spacing w:after="240"/>
      </w:pPr>
      <w:r>
        <w:t>I understand the responsibilities and consequences as follows:</w:t>
      </w:r>
    </w:p>
    <w:p w:rsidR="001F4C5F" w:rsidRDefault="001F4C5F" w:rsidP="001F4C5F">
      <w:pPr>
        <w:pStyle w:val="ListParagraph"/>
        <w:numPr>
          <w:ilvl w:val="0"/>
          <w:numId w:val="8"/>
        </w:numPr>
        <w:spacing w:after="240"/>
      </w:pPr>
      <w:r>
        <w:t>Syringes will be supplied at a 1:1</w:t>
      </w:r>
      <w:r w:rsidR="00353E1F">
        <w:t>+</w:t>
      </w:r>
      <w:r>
        <w:t xml:space="preserve"> ratio</w:t>
      </w:r>
      <w:r w:rsidR="00353E1F">
        <w:t xml:space="preserve"> whenever possible</w:t>
      </w:r>
      <w:r>
        <w:t>.  That means that if I return 1 used syringe to a staff member, 1 new syringe will be provided to me</w:t>
      </w:r>
      <w:r w:rsidR="00E92455">
        <w:t xml:space="preserve"> plus 10 more (or rounded up to nearest 10)</w:t>
      </w:r>
      <w:r>
        <w:t>.</w:t>
      </w:r>
      <w:r w:rsidR="00353E1F">
        <w:t xml:space="preserve">  No more than </w:t>
      </w:r>
      <w:r w:rsidR="00E92455">
        <w:t>10</w:t>
      </w:r>
      <w:r w:rsidR="00353E1F">
        <w:t>0 syri</w:t>
      </w:r>
      <w:r w:rsidR="00A57F12">
        <w:t>nges will be provided per visit</w:t>
      </w:r>
      <w:r w:rsidR="00E92455">
        <w:t>, with quantities subject to availability</w:t>
      </w:r>
      <w:r w:rsidR="00A57F12">
        <w:t>.</w:t>
      </w:r>
      <w:r w:rsidR="00353E1F">
        <w:t xml:space="preserve">  </w:t>
      </w:r>
    </w:p>
    <w:p w:rsidR="00870BF4" w:rsidRDefault="001F4C5F" w:rsidP="001F4C5F">
      <w:pPr>
        <w:pStyle w:val="ListParagraph"/>
        <w:numPr>
          <w:ilvl w:val="0"/>
          <w:numId w:val="8"/>
        </w:numPr>
        <w:spacing w:after="240"/>
      </w:pPr>
      <w:r>
        <w:t>Used</w:t>
      </w:r>
      <w:r w:rsidR="00870BF4">
        <w:t xml:space="preserve"> syringes must be returned to a staff member in an approved container.  Approved containers are as follows:</w:t>
      </w:r>
    </w:p>
    <w:p w:rsidR="00870BF4" w:rsidRDefault="00870BF4" w:rsidP="00870BF4">
      <w:pPr>
        <w:pStyle w:val="ListParagraph"/>
        <w:numPr>
          <w:ilvl w:val="1"/>
          <w:numId w:val="8"/>
        </w:numPr>
        <w:spacing w:after="240"/>
      </w:pPr>
      <w:r>
        <w:t>SHARPS container</w:t>
      </w:r>
    </w:p>
    <w:p w:rsidR="00870BF4" w:rsidRDefault="00870BF4" w:rsidP="00870BF4">
      <w:pPr>
        <w:pStyle w:val="ListParagraph"/>
        <w:numPr>
          <w:ilvl w:val="1"/>
          <w:numId w:val="8"/>
        </w:numPr>
        <w:spacing w:after="240"/>
      </w:pPr>
      <w:r>
        <w:t>Hard plastic container such as a laundry detergent bottle, shampoo bottle, etc.</w:t>
      </w:r>
    </w:p>
    <w:p w:rsidR="00870BF4" w:rsidRDefault="00870BF4" w:rsidP="00870BF4">
      <w:pPr>
        <w:pStyle w:val="ListParagraph"/>
        <w:numPr>
          <w:ilvl w:val="2"/>
          <w:numId w:val="8"/>
        </w:numPr>
        <w:spacing w:after="240"/>
      </w:pPr>
      <w:r>
        <w:t>All containers must be</w:t>
      </w:r>
      <w:r w:rsidR="00E03C32">
        <w:t xml:space="preserve"> labeled as medical waste and</w:t>
      </w:r>
      <w:r>
        <w:t xml:space="preserve"> sealed.</w:t>
      </w:r>
    </w:p>
    <w:p w:rsidR="006F6E5C" w:rsidRDefault="006F6E5C" w:rsidP="00870BF4">
      <w:pPr>
        <w:pStyle w:val="ListParagraph"/>
        <w:numPr>
          <w:ilvl w:val="0"/>
          <w:numId w:val="8"/>
        </w:numPr>
        <w:spacing w:after="240"/>
      </w:pPr>
      <w:r>
        <w:t xml:space="preserve">Syringe exchange ID cards </w:t>
      </w:r>
      <w:r w:rsidR="000F2C4D">
        <w:t xml:space="preserve">or identification numbers </w:t>
      </w:r>
      <w:r w:rsidR="00E92455">
        <w:t xml:space="preserve">should </w:t>
      </w:r>
      <w:r>
        <w:t xml:space="preserve">be </w:t>
      </w:r>
      <w:r w:rsidR="00A11A00">
        <w:t>provided</w:t>
      </w:r>
      <w:r>
        <w:t xml:space="preserve"> at each visit.</w:t>
      </w:r>
      <w:r w:rsidR="00A57F12">
        <w:t xml:space="preserve">  If an ID card is misplaced, a new one should be requested as soon as possible.</w:t>
      </w:r>
    </w:p>
    <w:p w:rsidR="00AE35DE" w:rsidRDefault="006F6E5C" w:rsidP="00870BF4">
      <w:pPr>
        <w:pStyle w:val="ListParagraph"/>
        <w:numPr>
          <w:ilvl w:val="0"/>
          <w:numId w:val="8"/>
        </w:numPr>
        <w:spacing w:after="240"/>
      </w:pPr>
      <w:r>
        <w:t>Needles must be stored in an approved container</w:t>
      </w:r>
      <w:r w:rsidR="00E03C32">
        <w:t xml:space="preserve"> at all times</w:t>
      </w:r>
      <w:r>
        <w:t xml:space="preserve">, not loose in pockets. </w:t>
      </w:r>
    </w:p>
    <w:p w:rsidR="007B7467" w:rsidRDefault="00AE35DE" w:rsidP="00AE35DE">
      <w:pPr>
        <w:pStyle w:val="ListParagraph"/>
        <w:numPr>
          <w:ilvl w:val="1"/>
          <w:numId w:val="8"/>
        </w:numPr>
        <w:spacing w:after="240"/>
      </w:pPr>
      <w:r>
        <w:t xml:space="preserve">If law enforcement locates syringes in pockets the participant may be penalized </w:t>
      </w:r>
      <w:r w:rsidR="007B7467">
        <w:t xml:space="preserve">or charged per local law enforcement </w:t>
      </w:r>
      <w:r w:rsidR="00E03C32">
        <w:t>code</w:t>
      </w:r>
      <w:r w:rsidR="007B7467">
        <w:t xml:space="preserve">.  If syringes are located in an appropriate container it is recommended to provide your syringe exchange ID card to verify your </w:t>
      </w:r>
      <w:r w:rsidR="009E6126">
        <w:t>enrollment in the exchange program</w:t>
      </w:r>
      <w:r w:rsidR="007B7467">
        <w:t xml:space="preserve">.  </w:t>
      </w:r>
    </w:p>
    <w:p w:rsidR="007B7467" w:rsidRDefault="007B7467" w:rsidP="00D63346">
      <w:pPr>
        <w:pStyle w:val="ListParagraph"/>
        <w:numPr>
          <w:ilvl w:val="2"/>
          <w:numId w:val="8"/>
        </w:numPr>
        <w:spacing w:after="240"/>
      </w:pPr>
      <w:r>
        <w:t>If syringes are located in pockets I will be suspended from syringe exchange</w:t>
      </w:r>
      <w:r w:rsidR="00D63346">
        <w:t xml:space="preserve"> </w:t>
      </w:r>
      <w:r w:rsidR="00D734C5">
        <w:t>servi</w:t>
      </w:r>
      <w:r>
        <w:t>ces for 30 days.</w:t>
      </w:r>
    </w:p>
    <w:p w:rsidR="007B7467" w:rsidRDefault="007B7467" w:rsidP="007B7467">
      <w:pPr>
        <w:pStyle w:val="ListParagraph"/>
        <w:numPr>
          <w:ilvl w:val="0"/>
          <w:numId w:val="8"/>
        </w:numPr>
        <w:spacing w:after="240"/>
      </w:pPr>
      <w:r>
        <w:t>I cannot receive services provided while under</w:t>
      </w:r>
      <w:r w:rsidR="00B017F3">
        <w:t xml:space="preserve"> the influence of any substance and may lose my ability to participate in the program if I do not respect this rule. </w:t>
      </w:r>
    </w:p>
    <w:p w:rsidR="007B7467" w:rsidRDefault="007B7467" w:rsidP="007B7467">
      <w:pPr>
        <w:pStyle w:val="ListParagraph"/>
        <w:numPr>
          <w:ilvl w:val="0"/>
          <w:numId w:val="8"/>
        </w:numPr>
        <w:spacing w:after="240"/>
      </w:pPr>
      <w:r>
        <w:t>I cannot use the syringes provided within the facility where exchange occurs</w:t>
      </w:r>
      <w:r w:rsidR="00B017F3">
        <w:t xml:space="preserve"> for any reason</w:t>
      </w:r>
      <w:r>
        <w:t xml:space="preserve">.  </w:t>
      </w:r>
    </w:p>
    <w:p w:rsidR="001F4C5F" w:rsidRDefault="007B7467" w:rsidP="007B7467">
      <w:pPr>
        <w:pStyle w:val="ListParagraph"/>
        <w:numPr>
          <w:ilvl w:val="1"/>
          <w:numId w:val="8"/>
        </w:numPr>
        <w:spacing w:after="240"/>
      </w:pPr>
      <w:r>
        <w:t xml:space="preserve">Violation will result in immediate removal from syringe exchange services. </w:t>
      </w:r>
      <w:r w:rsidR="006F6E5C">
        <w:t xml:space="preserve"> </w:t>
      </w:r>
      <w:r w:rsidR="001F4C5F">
        <w:t xml:space="preserve">      </w:t>
      </w:r>
    </w:p>
    <w:p w:rsidR="009E6126" w:rsidRDefault="007B7467" w:rsidP="00225F97">
      <w:pPr>
        <w:pStyle w:val="ListParagraph"/>
        <w:numPr>
          <w:ilvl w:val="0"/>
          <w:numId w:val="8"/>
        </w:numPr>
        <w:spacing w:after="240"/>
      </w:pPr>
      <w:r>
        <w:t xml:space="preserve">I cannot sell </w:t>
      </w:r>
      <w:r w:rsidR="00FC5F23">
        <w:t xml:space="preserve">the </w:t>
      </w:r>
      <w:r>
        <w:t xml:space="preserve">syringes provided for any reason.  </w:t>
      </w:r>
    </w:p>
    <w:p w:rsidR="00D73F75" w:rsidRPr="004578EE" w:rsidRDefault="007B7467" w:rsidP="009E6126">
      <w:pPr>
        <w:pStyle w:val="ListParagraph"/>
        <w:numPr>
          <w:ilvl w:val="1"/>
          <w:numId w:val="8"/>
        </w:numPr>
        <w:spacing w:after="240"/>
      </w:pPr>
      <w:r>
        <w:t>Failure to comply with th</w:t>
      </w:r>
      <w:r w:rsidR="00D73F75">
        <w:t xml:space="preserve">is measure will result in </w:t>
      </w:r>
      <w:r w:rsidR="00FC5F23">
        <w:t xml:space="preserve">a </w:t>
      </w:r>
      <w:r w:rsidR="002F19C7">
        <w:t>90-day</w:t>
      </w:r>
      <w:r w:rsidR="00D73F75">
        <w:t xml:space="preserve"> suspension </w:t>
      </w:r>
      <w:r w:rsidR="00225F97">
        <w:t>from all services.</w:t>
      </w:r>
    </w:p>
    <w:p w:rsidR="008D2C54" w:rsidRDefault="008D2C54" w:rsidP="0048642C">
      <w:pPr>
        <w:spacing w:after="0"/>
        <w:rPr>
          <w:b/>
        </w:rPr>
      </w:pPr>
    </w:p>
    <w:p w:rsidR="00445678" w:rsidRDefault="00445678" w:rsidP="0048642C">
      <w:pPr>
        <w:spacing w:after="0"/>
        <w:rPr>
          <w:b/>
        </w:rPr>
      </w:pPr>
    </w:p>
    <w:p w:rsidR="00445678" w:rsidRDefault="00A57F12" w:rsidP="0048642C">
      <w:pPr>
        <w:spacing w:after="0"/>
        <w:rPr>
          <w:b/>
        </w:rPr>
      </w:pPr>
      <w:r>
        <w:rPr>
          <w:b/>
        </w:rPr>
        <w:t>Verification of Understanding</w:t>
      </w:r>
    </w:p>
    <w:p w:rsidR="00445678" w:rsidRDefault="00445678" w:rsidP="0048642C">
      <w:pPr>
        <w:spacing w:after="0"/>
        <w:rPr>
          <w:b/>
        </w:rPr>
      </w:pPr>
    </w:p>
    <w:p w:rsidR="00445678" w:rsidRDefault="00A57F12" w:rsidP="0048642C">
      <w:pPr>
        <w:spacing w:after="0"/>
      </w:pPr>
      <w:r>
        <w:t xml:space="preserve">By participating in this program, I recognize that I </w:t>
      </w:r>
      <w:r w:rsidR="00445678">
        <w:t xml:space="preserve">have been informed of the information above and understand my responsibilities as well as the potential consequences for violating the terms of this agreement.  I hereby consent to participate in the Red Lake Hospital/Comprehensive Health Syringe Exchange Service under conditions described above.  </w:t>
      </w:r>
    </w:p>
    <w:p w:rsidR="00445678" w:rsidRDefault="00445678" w:rsidP="0048642C">
      <w:pPr>
        <w:spacing w:after="0"/>
      </w:pPr>
    </w:p>
    <w:p w:rsidR="001B7922" w:rsidRDefault="001B7922" w:rsidP="0048642C">
      <w:pPr>
        <w:spacing w:after="0"/>
      </w:pPr>
    </w:p>
    <w:p w:rsidR="00B95D4D" w:rsidRDefault="00E92455" w:rsidP="006547B4">
      <w:pPr>
        <w:spacing w:after="0" w:line="254" w:lineRule="auto"/>
      </w:pPr>
      <w:r w:rsidRPr="006547B4">
        <w:rPr>
          <w:b/>
        </w:rPr>
        <w:t>Verbal consent given</w:t>
      </w:r>
      <w:r w:rsidRPr="006547B4">
        <w:t xml:space="preserve"> </w:t>
      </w:r>
      <w:r w:rsidRPr="006547B4">
        <w:tab/>
        <w:t xml:space="preserve">   Yes </w:t>
      </w:r>
      <w:r w:rsidRPr="006547B4">
        <w:rPr>
          <w:sz w:val="32"/>
          <w:szCs w:val="32"/>
        </w:rPr>
        <w:t>□</w:t>
      </w:r>
      <w:r w:rsidRPr="006547B4">
        <w:rPr>
          <w:sz w:val="32"/>
          <w:szCs w:val="32"/>
        </w:rPr>
        <w:tab/>
      </w:r>
      <w:r w:rsidRPr="006547B4">
        <w:t xml:space="preserve">       No </w:t>
      </w:r>
      <w:r w:rsidRPr="006547B4">
        <w:rPr>
          <w:sz w:val="32"/>
          <w:szCs w:val="32"/>
        </w:rPr>
        <w:t>□</w:t>
      </w:r>
      <w:r w:rsidRPr="006547B4">
        <w:rPr>
          <w:sz w:val="32"/>
          <w:szCs w:val="32"/>
        </w:rPr>
        <w:tab/>
        <w:t xml:space="preserve">  </w:t>
      </w:r>
      <w:r w:rsidRPr="006547B4">
        <w:rPr>
          <w:b/>
        </w:rPr>
        <w:t>Participant ID</w:t>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rPr>
          <w:b/>
        </w:rPr>
        <w:softHyphen/>
      </w:r>
      <w:r w:rsidRPr="006547B4">
        <w:t>_____________</w:t>
      </w:r>
      <w:r w:rsidRPr="006547B4">
        <w:tab/>
        <w:t xml:space="preserve">   </w:t>
      </w:r>
      <w:r w:rsidRPr="006547B4">
        <w:rPr>
          <w:b/>
        </w:rPr>
        <w:t>Date</w:t>
      </w:r>
      <w:r w:rsidRPr="006547B4">
        <w:t>______________</w:t>
      </w:r>
    </w:p>
    <w:p w:rsidR="00B95D4D" w:rsidRDefault="00B95D4D" w:rsidP="00B95D4D">
      <w:pPr>
        <w:spacing w:after="0"/>
        <w:jc w:val="center"/>
        <w:rPr>
          <w:b/>
          <w:sz w:val="28"/>
          <w:szCs w:val="28"/>
          <w:u w:val="single"/>
        </w:rPr>
      </w:pPr>
      <w:r>
        <w:rPr>
          <w:b/>
          <w:sz w:val="28"/>
          <w:szCs w:val="28"/>
          <w:u w:val="single"/>
        </w:rPr>
        <w:t>Intake Data—Initial Encounter</w:t>
      </w:r>
    </w:p>
    <w:p w:rsidR="00B95D4D" w:rsidRDefault="00B95D4D" w:rsidP="00B95D4D">
      <w:pPr>
        <w:spacing w:after="0"/>
        <w:jc w:val="center"/>
        <w:rPr>
          <w:b/>
          <w:sz w:val="28"/>
          <w:szCs w:val="28"/>
          <w:u w:val="single"/>
        </w:rPr>
      </w:pPr>
    </w:p>
    <w:p w:rsidR="00B95D4D" w:rsidRDefault="00B95D4D" w:rsidP="00B95D4D">
      <w:pPr>
        <w:spacing w:after="0"/>
        <w:rPr>
          <w:b/>
        </w:rPr>
      </w:pPr>
    </w:p>
    <w:p w:rsidR="00B95D4D" w:rsidRDefault="00B95D4D" w:rsidP="00B95D4D">
      <w:pPr>
        <w:spacing w:after="0"/>
        <w:rPr>
          <w:b/>
        </w:rPr>
      </w:pPr>
      <w:r>
        <w:rPr>
          <w:b/>
        </w:rPr>
        <w:t>Date___________________</w:t>
      </w:r>
      <w:r>
        <w:rPr>
          <w:b/>
        </w:rPr>
        <w:tab/>
        <w:t>Staff Member___________________</w:t>
      </w:r>
      <w:r>
        <w:rPr>
          <w:b/>
        </w:rPr>
        <w:tab/>
        <w:t>Participant Code____________</w:t>
      </w:r>
    </w:p>
    <w:p w:rsidR="00B95D4D" w:rsidRDefault="00B95D4D" w:rsidP="00B95D4D">
      <w:pPr>
        <w:spacing w:after="0"/>
        <w:rPr>
          <w:b/>
        </w:rPr>
      </w:pPr>
    </w:p>
    <w:p w:rsidR="00B95D4D" w:rsidRDefault="00B95D4D" w:rsidP="00B95D4D">
      <w:pPr>
        <w:spacing w:after="0"/>
        <w:rPr>
          <w:b/>
        </w:rPr>
      </w:pPr>
    </w:p>
    <w:p w:rsidR="00B95D4D" w:rsidRDefault="00B95D4D" w:rsidP="00B95D4D">
      <w:pPr>
        <w:pStyle w:val="ListParagraph"/>
        <w:numPr>
          <w:ilvl w:val="0"/>
          <w:numId w:val="11"/>
        </w:numPr>
        <w:spacing w:after="100" w:afterAutospacing="1" w:line="256" w:lineRule="auto"/>
      </w:pPr>
      <w:r>
        <w:t xml:space="preserve">In the past 12 months have you used injection equipment? </w:t>
      </w:r>
      <w:r>
        <w:tab/>
        <w:t xml:space="preserve">Yes </w:t>
      </w:r>
      <w:r>
        <w:rPr>
          <w:sz w:val="32"/>
          <w:szCs w:val="32"/>
        </w:rPr>
        <w:t>□</w:t>
      </w:r>
      <w:r>
        <w:tab/>
        <w:t xml:space="preserve">No </w:t>
      </w:r>
      <w:r>
        <w:rPr>
          <w:sz w:val="32"/>
          <w:szCs w:val="32"/>
        </w:rPr>
        <w:t>□</w:t>
      </w:r>
    </w:p>
    <w:p w:rsidR="00B95D4D" w:rsidRDefault="00B95D4D" w:rsidP="00B95D4D">
      <w:pPr>
        <w:pStyle w:val="ListParagraph"/>
        <w:spacing w:after="100" w:afterAutospacing="1"/>
      </w:pPr>
    </w:p>
    <w:p w:rsidR="00B95D4D" w:rsidRDefault="00B95D4D" w:rsidP="00B95D4D">
      <w:pPr>
        <w:pStyle w:val="ListParagraph"/>
        <w:numPr>
          <w:ilvl w:val="0"/>
          <w:numId w:val="11"/>
        </w:numPr>
        <w:spacing w:after="0" w:line="256" w:lineRule="auto"/>
      </w:pPr>
      <w:r>
        <w:t xml:space="preserve">Have you shared syringes or equipment with others? If so, how many people? </w:t>
      </w:r>
      <w:r>
        <w:tab/>
        <w:t>_____________</w:t>
      </w:r>
    </w:p>
    <w:p w:rsidR="00B95D4D" w:rsidRDefault="00B95D4D" w:rsidP="00B95D4D">
      <w:pPr>
        <w:spacing w:after="0"/>
      </w:pPr>
    </w:p>
    <w:p w:rsidR="00B95D4D" w:rsidRDefault="00B95D4D" w:rsidP="00B95D4D">
      <w:pPr>
        <w:pStyle w:val="ListParagraph"/>
        <w:numPr>
          <w:ilvl w:val="0"/>
          <w:numId w:val="11"/>
        </w:numPr>
        <w:spacing w:after="0" w:line="256" w:lineRule="auto"/>
      </w:pPr>
      <w:r>
        <w:t>How do you clean a syringe? _______________________________________________________</w:t>
      </w:r>
    </w:p>
    <w:p w:rsidR="00B95D4D" w:rsidRDefault="00B95D4D" w:rsidP="00B95D4D">
      <w:pPr>
        <w:pStyle w:val="ListParagraph"/>
        <w:numPr>
          <w:ilvl w:val="1"/>
          <w:numId w:val="11"/>
        </w:numPr>
        <w:spacing w:after="0" w:line="256" w:lineRule="auto"/>
      </w:pPr>
      <w:r>
        <w:t>(Bleach contact for 60 seconds, H2O rinse, repeat)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Have you been tested for Hepatitis C (HCV)? </w:t>
      </w:r>
      <w:r>
        <w:tab/>
        <w:t xml:space="preserve">Yes </w:t>
      </w:r>
      <w:r>
        <w:rPr>
          <w:sz w:val="32"/>
          <w:szCs w:val="32"/>
        </w:rPr>
        <w:t>□</w:t>
      </w:r>
      <w:r>
        <w:tab/>
        <w:t xml:space="preserve">No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If yes, most recent HCV result was: </w:t>
      </w:r>
      <w:r>
        <w:tab/>
        <w:t xml:space="preserve">Positive </w:t>
      </w:r>
      <w:r>
        <w:rPr>
          <w:sz w:val="32"/>
          <w:szCs w:val="32"/>
        </w:rPr>
        <w:t>□</w:t>
      </w:r>
      <w:r>
        <w:tab/>
        <w:t xml:space="preserve">Negative </w:t>
      </w:r>
      <w:r>
        <w:rPr>
          <w:sz w:val="32"/>
          <w:szCs w:val="32"/>
        </w:rPr>
        <w:t>□</w:t>
      </w:r>
      <w:r>
        <w:tab/>
        <w:t xml:space="preserve">Unsure </w:t>
      </w:r>
      <w:r>
        <w:rPr>
          <w:sz w:val="32"/>
          <w:szCs w:val="32"/>
        </w:rPr>
        <w:t>□</w:t>
      </w:r>
      <w:r>
        <w:t xml:space="preserve">      Decline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Have you been vaccinated for Hepatitis A &amp; B?</w:t>
      </w:r>
      <w:r>
        <w:tab/>
        <w:t xml:space="preserve"> Yes </w:t>
      </w:r>
      <w:r>
        <w:rPr>
          <w:sz w:val="32"/>
          <w:szCs w:val="32"/>
        </w:rPr>
        <w:t>□</w:t>
      </w:r>
      <w:r>
        <w:tab/>
        <w:t xml:space="preserve">       No </w:t>
      </w:r>
      <w:r>
        <w:rPr>
          <w:sz w:val="32"/>
          <w:szCs w:val="32"/>
        </w:rPr>
        <w:t>□</w:t>
      </w:r>
      <w:r>
        <w:tab/>
        <w:t xml:space="preserve">Unsure </w:t>
      </w:r>
      <w:r>
        <w:rPr>
          <w:sz w:val="32"/>
          <w:szCs w:val="32"/>
        </w:rPr>
        <w:t>□</w:t>
      </w:r>
      <w:r>
        <w:t xml:space="preserve">      Decline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Do you prefer to have sex with? </w:t>
      </w:r>
      <w:r>
        <w:tab/>
        <w:t xml:space="preserve">Men </w:t>
      </w:r>
      <w:r>
        <w:rPr>
          <w:sz w:val="32"/>
          <w:szCs w:val="32"/>
        </w:rPr>
        <w:t>□</w:t>
      </w:r>
      <w:r>
        <w:tab/>
      </w:r>
      <w:r>
        <w:tab/>
        <w:t xml:space="preserve">Women </w:t>
      </w:r>
      <w:r>
        <w:rPr>
          <w:sz w:val="32"/>
          <w:szCs w:val="32"/>
        </w:rPr>
        <w:t>□</w:t>
      </w:r>
      <w:r>
        <w:tab/>
        <w:t xml:space="preserve"> Both </w:t>
      </w:r>
      <w:r>
        <w:rPr>
          <w:sz w:val="32"/>
          <w:szCs w:val="32"/>
        </w:rPr>
        <w:t>□</w:t>
      </w:r>
      <w:r>
        <w:t xml:space="preserve">          Neither </w:t>
      </w:r>
      <w:r>
        <w:rPr>
          <w:sz w:val="32"/>
          <w:szCs w:val="32"/>
        </w:rPr>
        <w:t>□</w:t>
      </w:r>
    </w:p>
    <w:p w:rsidR="00B95D4D" w:rsidRDefault="00B95D4D" w:rsidP="00B95D4D">
      <w:pPr>
        <w:pStyle w:val="ListParagraph"/>
        <w:spacing w:after="0"/>
      </w:pPr>
    </w:p>
    <w:p w:rsidR="00B95D4D" w:rsidRDefault="00B95D4D" w:rsidP="00B95D4D">
      <w:pPr>
        <w:pStyle w:val="ListParagraph"/>
        <w:numPr>
          <w:ilvl w:val="0"/>
          <w:numId w:val="11"/>
        </w:numPr>
        <w:spacing w:after="0" w:line="256" w:lineRule="auto"/>
      </w:pPr>
      <w:r>
        <w:t xml:space="preserve">Do you use condoms or latex barriers? </w:t>
      </w:r>
      <w:r>
        <w:tab/>
        <w:t xml:space="preserve">Always </w:t>
      </w:r>
      <w:r>
        <w:rPr>
          <w:sz w:val="32"/>
          <w:szCs w:val="32"/>
        </w:rPr>
        <w:t xml:space="preserve">□      </w:t>
      </w:r>
      <w:r>
        <w:t xml:space="preserve">Usually </w:t>
      </w:r>
      <w:r>
        <w:rPr>
          <w:sz w:val="32"/>
          <w:szCs w:val="32"/>
        </w:rPr>
        <w:t>□</w:t>
      </w:r>
      <w:r>
        <w:t xml:space="preserve">        Sometimes </w:t>
      </w:r>
      <w:r>
        <w:rPr>
          <w:sz w:val="32"/>
          <w:szCs w:val="32"/>
        </w:rPr>
        <w:t>□</w:t>
      </w:r>
      <w:r>
        <w:t xml:space="preserve">       Never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Have you been tested for HIV? </w:t>
      </w:r>
      <w:r>
        <w:tab/>
      </w:r>
      <w:r>
        <w:tab/>
        <w:t xml:space="preserve">Yes </w:t>
      </w:r>
      <w:r>
        <w:rPr>
          <w:sz w:val="32"/>
          <w:szCs w:val="32"/>
        </w:rPr>
        <w:t>□</w:t>
      </w:r>
      <w:r>
        <w:tab/>
        <w:t xml:space="preserve">No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If yes, results of most recent HIV test was: Positive </w:t>
      </w:r>
      <w:r>
        <w:rPr>
          <w:sz w:val="32"/>
          <w:szCs w:val="32"/>
        </w:rPr>
        <w:t>□</w:t>
      </w:r>
      <w:r>
        <w:tab/>
        <w:t xml:space="preserve">Negative </w:t>
      </w:r>
      <w:r>
        <w:rPr>
          <w:sz w:val="32"/>
          <w:szCs w:val="32"/>
        </w:rPr>
        <w:t>□</w:t>
      </w:r>
      <w:r>
        <w:tab/>
        <w:t xml:space="preserve">Unsure </w:t>
      </w:r>
      <w:r>
        <w:rPr>
          <w:sz w:val="32"/>
          <w:szCs w:val="32"/>
        </w:rPr>
        <w:t xml:space="preserve">□     </w:t>
      </w:r>
      <w:r>
        <w:t xml:space="preserve">Decline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If positive, do you want help connecting to services? </w:t>
      </w:r>
      <w:r>
        <w:tab/>
        <w:t xml:space="preserve">Yes </w:t>
      </w:r>
      <w:r>
        <w:rPr>
          <w:sz w:val="32"/>
          <w:szCs w:val="32"/>
        </w:rPr>
        <w:t>□</w:t>
      </w:r>
      <w:r>
        <w:tab/>
        <w:t xml:space="preserve">No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If positive, last HIV related doctor visit was: ____/_____/_____</w:t>
      </w:r>
      <w:r>
        <w:tab/>
      </w:r>
      <w:r>
        <w:tab/>
      </w:r>
    </w:p>
    <w:p w:rsidR="00B95D4D" w:rsidRDefault="00B95D4D" w:rsidP="00B95D4D">
      <w:pPr>
        <w:spacing w:after="0"/>
      </w:pPr>
    </w:p>
    <w:p w:rsidR="00B95D4D" w:rsidRDefault="00B95D4D" w:rsidP="00B95D4D">
      <w:pPr>
        <w:pStyle w:val="ListParagraph"/>
        <w:numPr>
          <w:ilvl w:val="0"/>
          <w:numId w:val="11"/>
        </w:numPr>
        <w:spacing w:after="0" w:line="256" w:lineRule="auto"/>
      </w:pPr>
      <w:r>
        <w:t xml:space="preserve">Race: Native American </w:t>
      </w:r>
      <w:r>
        <w:rPr>
          <w:sz w:val="32"/>
          <w:szCs w:val="32"/>
        </w:rPr>
        <w:t>□</w:t>
      </w:r>
      <w:r>
        <w:rPr>
          <w:sz w:val="32"/>
          <w:szCs w:val="32"/>
        </w:rPr>
        <w:tab/>
      </w:r>
      <w:r>
        <w:t xml:space="preserve">Caucasian </w:t>
      </w:r>
      <w:r>
        <w:rPr>
          <w:sz w:val="32"/>
          <w:szCs w:val="32"/>
        </w:rPr>
        <w:t>□</w:t>
      </w:r>
    </w:p>
    <w:p w:rsidR="00B95D4D" w:rsidRDefault="00B95D4D" w:rsidP="00B95D4D">
      <w:pPr>
        <w:spacing w:after="0"/>
      </w:pPr>
    </w:p>
    <w:p w:rsidR="00B95D4D" w:rsidRDefault="00B95D4D" w:rsidP="00B95D4D">
      <w:pPr>
        <w:pStyle w:val="ListParagraph"/>
        <w:numPr>
          <w:ilvl w:val="0"/>
          <w:numId w:val="11"/>
        </w:numPr>
        <w:spacing w:after="0" w:line="256" w:lineRule="auto"/>
      </w:pPr>
      <w:r>
        <w:t>Drug of Choice _______________________________</w:t>
      </w:r>
    </w:p>
    <w:p w:rsidR="00B95D4D" w:rsidRDefault="00B95D4D" w:rsidP="00B95D4D">
      <w:pPr>
        <w:spacing w:after="0"/>
      </w:pPr>
    </w:p>
    <w:p w:rsidR="00B95D4D" w:rsidRDefault="00B95D4D" w:rsidP="00B95D4D">
      <w:pPr>
        <w:pStyle w:val="ListParagraph"/>
        <w:numPr>
          <w:ilvl w:val="0"/>
          <w:numId w:val="11"/>
        </w:numPr>
        <w:spacing w:after="0" w:line="256" w:lineRule="auto"/>
      </w:pPr>
      <w:r>
        <w:t>How many drug overdoses have you experienced in the last 90 days? ______________________</w:t>
      </w:r>
    </w:p>
    <w:p w:rsidR="00B95D4D" w:rsidRDefault="00B95D4D" w:rsidP="00B95D4D">
      <w:pPr>
        <w:spacing w:after="0"/>
      </w:pPr>
    </w:p>
    <w:p w:rsidR="00B95D4D" w:rsidRDefault="00B95D4D" w:rsidP="00B95D4D">
      <w:pPr>
        <w:pStyle w:val="ListParagraph"/>
        <w:numPr>
          <w:ilvl w:val="0"/>
          <w:numId w:val="11"/>
        </w:numPr>
        <w:spacing w:line="256" w:lineRule="auto"/>
      </w:pPr>
      <w:r>
        <w:t>Anything specific that you’d like to talk about or that you need today?</w:t>
      </w:r>
    </w:p>
    <w:p w:rsidR="00B95D4D" w:rsidRPr="006547B4" w:rsidRDefault="00B95D4D" w:rsidP="006547B4">
      <w:pPr>
        <w:spacing w:after="0" w:line="254" w:lineRule="auto"/>
      </w:pPr>
    </w:p>
    <w:p w:rsidR="008D2082" w:rsidRPr="00445678" w:rsidRDefault="008D2082" w:rsidP="006547B4">
      <w:pPr>
        <w:spacing w:after="0" w:line="254" w:lineRule="auto"/>
      </w:pPr>
    </w:p>
    <w:sectPr w:rsidR="008D2082" w:rsidRPr="00445678" w:rsidSect="003743D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80" w:rsidRDefault="00D04C80" w:rsidP="00D04C80">
      <w:pPr>
        <w:spacing w:after="0" w:line="240" w:lineRule="auto"/>
      </w:pPr>
      <w:r>
        <w:separator/>
      </w:r>
    </w:p>
  </w:endnote>
  <w:endnote w:type="continuationSeparator" w:id="0">
    <w:p w:rsidR="00D04C80" w:rsidRDefault="00D04C80" w:rsidP="00D0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80" w:rsidRDefault="00D04C80" w:rsidP="00D04C80">
      <w:pPr>
        <w:spacing w:after="0" w:line="240" w:lineRule="auto"/>
      </w:pPr>
      <w:r>
        <w:separator/>
      </w:r>
    </w:p>
  </w:footnote>
  <w:footnote w:type="continuationSeparator" w:id="0">
    <w:p w:rsidR="00D04C80" w:rsidRDefault="00D04C80" w:rsidP="00D0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80" w:rsidRDefault="00D0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8B1"/>
    <w:multiLevelType w:val="hybridMultilevel"/>
    <w:tmpl w:val="33A2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B6017"/>
    <w:multiLevelType w:val="hybridMultilevel"/>
    <w:tmpl w:val="D64CD7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A7EED"/>
    <w:multiLevelType w:val="hybridMultilevel"/>
    <w:tmpl w:val="49D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E44"/>
    <w:multiLevelType w:val="hybridMultilevel"/>
    <w:tmpl w:val="B2029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06690"/>
    <w:multiLevelType w:val="hybridMultilevel"/>
    <w:tmpl w:val="26086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D489D"/>
    <w:multiLevelType w:val="hybridMultilevel"/>
    <w:tmpl w:val="02E42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D7061"/>
    <w:multiLevelType w:val="hybridMultilevel"/>
    <w:tmpl w:val="7EB8B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13FFB"/>
    <w:multiLevelType w:val="hybridMultilevel"/>
    <w:tmpl w:val="33B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B79FA"/>
    <w:multiLevelType w:val="hybridMultilevel"/>
    <w:tmpl w:val="E830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13ACB"/>
    <w:multiLevelType w:val="hybridMultilevel"/>
    <w:tmpl w:val="4E6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3"/>
  </w:num>
  <w:num w:numId="6">
    <w:abstractNumId w:val="1"/>
  </w:num>
  <w:num w:numId="7">
    <w:abstractNumId w:val="4"/>
  </w:num>
  <w:num w:numId="8">
    <w:abstractNumId w:val="6"/>
  </w:num>
  <w:num w:numId="9">
    <w:abstractNumId w:val="2"/>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2C"/>
    <w:rsid w:val="00020352"/>
    <w:rsid w:val="00027C81"/>
    <w:rsid w:val="00032ED7"/>
    <w:rsid w:val="00046802"/>
    <w:rsid w:val="00053A0D"/>
    <w:rsid w:val="00060287"/>
    <w:rsid w:val="000F2C4D"/>
    <w:rsid w:val="00145AF7"/>
    <w:rsid w:val="001476C4"/>
    <w:rsid w:val="00175A57"/>
    <w:rsid w:val="001A2BC0"/>
    <w:rsid w:val="001A5375"/>
    <w:rsid w:val="001B7922"/>
    <w:rsid w:val="001C2FD6"/>
    <w:rsid w:val="001F2EDE"/>
    <w:rsid w:val="001F35E3"/>
    <w:rsid w:val="001F4C5F"/>
    <w:rsid w:val="00225F97"/>
    <w:rsid w:val="0023062B"/>
    <w:rsid w:val="002640A5"/>
    <w:rsid w:val="002A2210"/>
    <w:rsid w:val="002A3F73"/>
    <w:rsid w:val="002A7C32"/>
    <w:rsid w:val="002D7EB9"/>
    <w:rsid w:val="002F19C7"/>
    <w:rsid w:val="00301044"/>
    <w:rsid w:val="00314EE3"/>
    <w:rsid w:val="00334103"/>
    <w:rsid w:val="00344A79"/>
    <w:rsid w:val="00353E1F"/>
    <w:rsid w:val="00356E04"/>
    <w:rsid w:val="003743DD"/>
    <w:rsid w:val="00377085"/>
    <w:rsid w:val="00381DAA"/>
    <w:rsid w:val="003B0536"/>
    <w:rsid w:val="00421669"/>
    <w:rsid w:val="00430414"/>
    <w:rsid w:val="00437CCA"/>
    <w:rsid w:val="00445678"/>
    <w:rsid w:val="0045652A"/>
    <w:rsid w:val="004578EE"/>
    <w:rsid w:val="00461AB3"/>
    <w:rsid w:val="00464B04"/>
    <w:rsid w:val="0047559E"/>
    <w:rsid w:val="0048642C"/>
    <w:rsid w:val="004904A7"/>
    <w:rsid w:val="004A131E"/>
    <w:rsid w:val="004D4CF6"/>
    <w:rsid w:val="004E1934"/>
    <w:rsid w:val="004F45A5"/>
    <w:rsid w:val="00501DF9"/>
    <w:rsid w:val="005265AA"/>
    <w:rsid w:val="0053668D"/>
    <w:rsid w:val="00590140"/>
    <w:rsid w:val="005C057F"/>
    <w:rsid w:val="005C34BE"/>
    <w:rsid w:val="005D10FF"/>
    <w:rsid w:val="005F4827"/>
    <w:rsid w:val="00621068"/>
    <w:rsid w:val="00650B42"/>
    <w:rsid w:val="00653B1F"/>
    <w:rsid w:val="006547B4"/>
    <w:rsid w:val="00661E31"/>
    <w:rsid w:val="00664AED"/>
    <w:rsid w:val="00672C3F"/>
    <w:rsid w:val="00672E1D"/>
    <w:rsid w:val="006752C8"/>
    <w:rsid w:val="006A19E2"/>
    <w:rsid w:val="006A7543"/>
    <w:rsid w:val="006B634C"/>
    <w:rsid w:val="006B7BB0"/>
    <w:rsid w:val="006C2CF8"/>
    <w:rsid w:val="006D574B"/>
    <w:rsid w:val="006D7DFB"/>
    <w:rsid w:val="006F6E5C"/>
    <w:rsid w:val="00723B80"/>
    <w:rsid w:val="00725137"/>
    <w:rsid w:val="00743F41"/>
    <w:rsid w:val="007511AA"/>
    <w:rsid w:val="00792F76"/>
    <w:rsid w:val="00793161"/>
    <w:rsid w:val="007B7467"/>
    <w:rsid w:val="007F3B62"/>
    <w:rsid w:val="00856D17"/>
    <w:rsid w:val="00863DBA"/>
    <w:rsid w:val="00870BF4"/>
    <w:rsid w:val="008D2082"/>
    <w:rsid w:val="008D2C54"/>
    <w:rsid w:val="00960FD5"/>
    <w:rsid w:val="00986144"/>
    <w:rsid w:val="00991CB7"/>
    <w:rsid w:val="009940D2"/>
    <w:rsid w:val="009A3CA2"/>
    <w:rsid w:val="009D09E4"/>
    <w:rsid w:val="009D67B3"/>
    <w:rsid w:val="009E020C"/>
    <w:rsid w:val="009E6126"/>
    <w:rsid w:val="009F32ED"/>
    <w:rsid w:val="00A03FA6"/>
    <w:rsid w:val="00A063F5"/>
    <w:rsid w:val="00A11A00"/>
    <w:rsid w:val="00A13EBB"/>
    <w:rsid w:val="00A41CC7"/>
    <w:rsid w:val="00A54409"/>
    <w:rsid w:val="00A54427"/>
    <w:rsid w:val="00A57D2D"/>
    <w:rsid w:val="00A57F12"/>
    <w:rsid w:val="00A6575B"/>
    <w:rsid w:val="00A85C6F"/>
    <w:rsid w:val="00AA48B8"/>
    <w:rsid w:val="00AA76B7"/>
    <w:rsid w:val="00AB4A31"/>
    <w:rsid w:val="00AE3102"/>
    <w:rsid w:val="00AE35DE"/>
    <w:rsid w:val="00AF3B99"/>
    <w:rsid w:val="00B0171B"/>
    <w:rsid w:val="00B017F3"/>
    <w:rsid w:val="00B110E4"/>
    <w:rsid w:val="00B463E8"/>
    <w:rsid w:val="00B46B94"/>
    <w:rsid w:val="00B6362C"/>
    <w:rsid w:val="00B85FB4"/>
    <w:rsid w:val="00B9031B"/>
    <w:rsid w:val="00B91EAC"/>
    <w:rsid w:val="00B95773"/>
    <w:rsid w:val="00B95D4D"/>
    <w:rsid w:val="00BA54D8"/>
    <w:rsid w:val="00BE7B4A"/>
    <w:rsid w:val="00C766D2"/>
    <w:rsid w:val="00C77F0C"/>
    <w:rsid w:val="00C948C5"/>
    <w:rsid w:val="00CB3949"/>
    <w:rsid w:val="00CC2F5D"/>
    <w:rsid w:val="00CC5DF0"/>
    <w:rsid w:val="00CE5640"/>
    <w:rsid w:val="00CE634F"/>
    <w:rsid w:val="00CF5C7E"/>
    <w:rsid w:val="00D04C80"/>
    <w:rsid w:val="00D62C2D"/>
    <w:rsid w:val="00D63346"/>
    <w:rsid w:val="00D734C5"/>
    <w:rsid w:val="00D73F75"/>
    <w:rsid w:val="00D850AA"/>
    <w:rsid w:val="00DC3BF0"/>
    <w:rsid w:val="00DE6D5B"/>
    <w:rsid w:val="00E03C32"/>
    <w:rsid w:val="00E07D7B"/>
    <w:rsid w:val="00E27E2C"/>
    <w:rsid w:val="00E56AB1"/>
    <w:rsid w:val="00E61CDF"/>
    <w:rsid w:val="00E824D0"/>
    <w:rsid w:val="00E92455"/>
    <w:rsid w:val="00EB5E5E"/>
    <w:rsid w:val="00ED0C04"/>
    <w:rsid w:val="00EE7C82"/>
    <w:rsid w:val="00F36A5C"/>
    <w:rsid w:val="00F36E18"/>
    <w:rsid w:val="00F87F14"/>
    <w:rsid w:val="00FC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E5E"/>
    <w:pPr>
      <w:ind w:left="720"/>
      <w:contextualSpacing/>
    </w:pPr>
  </w:style>
  <w:style w:type="paragraph" w:styleId="BodyTextIndent">
    <w:name w:val="Body Text Indent"/>
    <w:basedOn w:val="Normal"/>
    <w:link w:val="BodyTextIndentChar"/>
    <w:rsid w:val="004A131E"/>
    <w:pPr>
      <w:spacing w:after="0" w:line="240" w:lineRule="auto"/>
      <w:ind w:left="360" w:hanging="360"/>
    </w:pPr>
    <w:rPr>
      <w:rFonts w:ascii="Times New Roman" w:eastAsia="Times New Roman" w:hAnsi="Times New Roman" w:cs="Times New Roman"/>
      <w:sz w:val="32"/>
      <w:szCs w:val="20"/>
    </w:rPr>
  </w:style>
  <w:style w:type="character" w:customStyle="1" w:styleId="BodyTextIndentChar">
    <w:name w:val="Body Text Indent Char"/>
    <w:basedOn w:val="DefaultParagraphFont"/>
    <w:link w:val="BodyTextIndent"/>
    <w:rsid w:val="004A131E"/>
    <w:rPr>
      <w:rFonts w:ascii="Times New Roman" w:eastAsia="Times New Roman" w:hAnsi="Times New Roman" w:cs="Times New Roman"/>
      <w:sz w:val="32"/>
      <w:szCs w:val="20"/>
    </w:rPr>
  </w:style>
  <w:style w:type="paragraph" w:styleId="BalloonText">
    <w:name w:val="Balloon Text"/>
    <w:basedOn w:val="Normal"/>
    <w:link w:val="BalloonTextChar"/>
    <w:uiPriority w:val="99"/>
    <w:semiHidden/>
    <w:unhideWhenUsed/>
    <w:rsid w:val="002A7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32"/>
    <w:rPr>
      <w:rFonts w:ascii="Segoe UI" w:hAnsi="Segoe UI" w:cs="Segoe UI"/>
      <w:sz w:val="18"/>
      <w:szCs w:val="18"/>
    </w:rPr>
  </w:style>
  <w:style w:type="paragraph" w:styleId="Header">
    <w:name w:val="header"/>
    <w:basedOn w:val="Normal"/>
    <w:link w:val="HeaderChar"/>
    <w:uiPriority w:val="99"/>
    <w:unhideWhenUsed/>
    <w:rsid w:val="00D0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80"/>
  </w:style>
  <w:style w:type="paragraph" w:styleId="Footer">
    <w:name w:val="footer"/>
    <w:basedOn w:val="Normal"/>
    <w:link w:val="FooterChar"/>
    <w:uiPriority w:val="99"/>
    <w:unhideWhenUsed/>
    <w:rsid w:val="00D0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FC65-D0CD-4A79-A13F-C14C732F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2022-01-20T02:16:00Z</dcterms:created>
  <dcterms:modified xsi:type="dcterms:W3CDTF">2022-01-20T02:16:00Z</dcterms:modified>
</cp:coreProperties>
</file>