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A3" w:rsidRDefault="00EF7EB9" w:rsidP="002C39F0">
      <w:pPr>
        <w:jc w:val="center"/>
      </w:pPr>
      <w:bookmarkStart w:id="0" w:name="_GoBack"/>
      <w:bookmarkEnd w:id="0"/>
      <w:r>
        <w:t>Naloxone for Schools Toolkit Contents</w:t>
      </w:r>
    </w:p>
    <w:p w:rsidR="00DB0F6C" w:rsidRDefault="00DB0F6C" w:rsidP="002C39F0">
      <w:pPr>
        <w:rPr>
          <w:rFonts w:eastAsia="Times New Roman"/>
        </w:rPr>
      </w:pPr>
    </w:p>
    <w:p w:rsidR="002C39F0" w:rsidRPr="002C39F0" w:rsidRDefault="002C39F0" w:rsidP="002C39F0">
      <w:pPr>
        <w:rPr>
          <w:rFonts w:eastAsia="Times New Roman"/>
        </w:rPr>
      </w:pPr>
      <w:r w:rsidRPr="002C39F0">
        <w:rPr>
          <w:rFonts w:eastAsia="Times New Roman"/>
        </w:rPr>
        <w:t xml:space="preserve">Training power-point </w:t>
      </w:r>
    </w:p>
    <w:p w:rsidR="002C39F0" w:rsidRPr="002C39F0" w:rsidRDefault="002C39F0" w:rsidP="002C39F0">
      <w:pPr>
        <w:rPr>
          <w:rFonts w:eastAsia="Times New Roman"/>
        </w:rPr>
      </w:pPr>
      <w:r w:rsidRPr="002C39F0">
        <w:rPr>
          <w:rFonts w:eastAsia="Times New Roman"/>
        </w:rPr>
        <w:t>Training log</w:t>
      </w:r>
    </w:p>
    <w:p w:rsidR="002C39F0" w:rsidRPr="002C39F0" w:rsidRDefault="002C39F0" w:rsidP="002C39F0">
      <w:pPr>
        <w:rPr>
          <w:rFonts w:eastAsia="Times New Roman"/>
        </w:rPr>
      </w:pPr>
      <w:r>
        <w:rPr>
          <w:rFonts w:eastAsia="Times New Roman"/>
        </w:rPr>
        <w:t xml:space="preserve">School </w:t>
      </w:r>
      <w:r w:rsidRPr="002C39F0">
        <w:rPr>
          <w:rFonts w:eastAsia="Times New Roman"/>
        </w:rPr>
        <w:t>policy</w:t>
      </w:r>
    </w:p>
    <w:p w:rsidR="002C39F0" w:rsidRDefault="002C39F0" w:rsidP="002C39F0">
      <w:pPr>
        <w:rPr>
          <w:rFonts w:eastAsia="Times New Roman"/>
        </w:rPr>
      </w:pPr>
      <w:r w:rsidRPr="002C39F0">
        <w:rPr>
          <w:rFonts w:eastAsia="Times New Roman"/>
        </w:rPr>
        <w:t>Competency</w:t>
      </w:r>
    </w:p>
    <w:p w:rsidR="00544BE7" w:rsidRPr="002C39F0" w:rsidRDefault="00544BE7" w:rsidP="002C39F0">
      <w:pPr>
        <w:rPr>
          <w:rFonts w:eastAsia="Times New Roman"/>
        </w:rPr>
      </w:pPr>
      <w:r>
        <w:rPr>
          <w:rFonts w:eastAsia="Times New Roman"/>
        </w:rPr>
        <w:t>Pre- and Post</w:t>
      </w:r>
      <w:r w:rsidR="003E4A5E">
        <w:rPr>
          <w:rFonts w:eastAsia="Times New Roman"/>
        </w:rPr>
        <w:t>-</w:t>
      </w:r>
      <w:r>
        <w:rPr>
          <w:rFonts w:eastAsia="Times New Roman"/>
        </w:rPr>
        <w:t xml:space="preserve"> Training Assessment </w:t>
      </w:r>
    </w:p>
    <w:p w:rsidR="002C39F0" w:rsidRPr="002C39F0" w:rsidRDefault="002C39F0" w:rsidP="002C39F0">
      <w:pPr>
        <w:rPr>
          <w:rFonts w:eastAsia="Times New Roman"/>
        </w:rPr>
      </w:pPr>
      <w:r w:rsidRPr="002C39F0">
        <w:rPr>
          <w:rFonts w:eastAsia="Times New Roman"/>
        </w:rPr>
        <w:t>School Specific Resource Handout</w:t>
      </w:r>
      <w:r w:rsidR="00DB0F6C">
        <w:rPr>
          <w:rFonts w:eastAsia="Times New Roman"/>
        </w:rPr>
        <w:t xml:space="preserve">:  if available </w:t>
      </w:r>
    </w:p>
    <w:p w:rsidR="00DB0F6C" w:rsidRDefault="00DB0F6C" w:rsidP="00DB0F6C">
      <w:r>
        <w:t xml:space="preserve">Handouts:  </w:t>
      </w:r>
    </w:p>
    <w:p w:rsidR="00DB0F6C" w:rsidRDefault="00DB0F6C" w:rsidP="00DB0F6C">
      <w:pPr>
        <w:ind w:left="720"/>
      </w:pPr>
      <w:r>
        <w:t xml:space="preserve">CDC Fact Sheet </w:t>
      </w:r>
      <w:hyperlink r:id="rId5" w:history="1">
        <w:r w:rsidRPr="00A402F1">
          <w:rPr>
            <w:rStyle w:val="Hyperlink"/>
          </w:rPr>
          <w:t>https://www.cdc.gov/opioids/naloxone/factsheets/pdf/naloxone_factsheet_family_and_caregivers_how_and_when_to_use_naloxone.pdf</w:t>
        </w:r>
      </w:hyperlink>
      <w:r>
        <w:t xml:space="preserve"> </w:t>
      </w:r>
    </w:p>
    <w:p w:rsidR="002C39F0" w:rsidRDefault="002C39F0"/>
    <w:p w:rsidR="00DB0F6C" w:rsidRDefault="00DB0F6C">
      <w:r>
        <w:tab/>
        <w:t xml:space="preserve">Product Instructions for Use </w:t>
      </w:r>
    </w:p>
    <w:p w:rsidR="008E2CB0" w:rsidRDefault="008E2CB0" w:rsidP="008E2CB0">
      <w:pPr>
        <w:ind w:left="720"/>
      </w:pPr>
      <w:r>
        <w:t xml:space="preserve">Narcan Nasal </w:t>
      </w:r>
      <w:proofErr w:type="gramStart"/>
      <w:r>
        <w:t>Spray :</w:t>
      </w:r>
      <w:proofErr w:type="gramEnd"/>
      <w:r>
        <w:t xml:space="preserve">  </w:t>
      </w:r>
      <w:hyperlink r:id="rId6" w:history="1">
        <w:r w:rsidRPr="007F7FA8">
          <w:rPr>
            <w:rStyle w:val="Hyperlink"/>
          </w:rPr>
          <w:t>https://www.narcan.com/wp-content/uploads/2022/03/Digital-Quick-Start-Guide-2022.pdf</w:t>
        </w:r>
      </w:hyperlink>
      <w:r>
        <w:t xml:space="preserve"> </w:t>
      </w:r>
    </w:p>
    <w:p w:rsidR="00EF7EB9" w:rsidRDefault="00DB0F6C">
      <w:r>
        <w:t xml:space="preserve">School </w:t>
      </w:r>
      <w:r w:rsidR="00EF7EB9">
        <w:t>Key Considerations</w:t>
      </w:r>
    </w:p>
    <w:p w:rsidR="00EF7EB9" w:rsidRDefault="00EF7EB9" w:rsidP="00DB0F6C">
      <w:pPr>
        <w:pStyle w:val="ListParagraph"/>
        <w:numPr>
          <w:ilvl w:val="0"/>
          <w:numId w:val="4"/>
        </w:numPr>
      </w:pPr>
      <w:r>
        <w:t>Resources</w:t>
      </w:r>
    </w:p>
    <w:p w:rsidR="00EF7EB9" w:rsidRDefault="00EF7EB9" w:rsidP="00DB0F6C">
      <w:pPr>
        <w:pStyle w:val="ListParagraph"/>
        <w:numPr>
          <w:ilvl w:val="1"/>
          <w:numId w:val="4"/>
        </w:numPr>
      </w:pPr>
      <w:r>
        <w:t xml:space="preserve">School nurses </w:t>
      </w:r>
    </w:p>
    <w:p w:rsidR="00DB0F6C" w:rsidRDefault="00DB0F6C" w:rsidP="00DB0F6C">
      <w:pPr>
        <w:pStyle w:val="ListParagraph"/>
        <w:numPr>
          <w:ilvl w:val="1"/>
          <w:numId w:val="4"/>
        </w:numPr>
      </w:pPr>
      <w:r>
        <w:t xml:space="preserve">Access to naloxone </w:t>
      </w:r>
    </w:p>
    <w:p w:rsidR="00DB0F6C" w:rsidRDefault="00DB0F6C" w:rsidP="00DB0F6C">
      <w:pPr>
        <w:pStyle w:val="ListParagraph"/>
        <w:ind w:left="1440"/>
      </w:pPr>
    </w:p>
    <w:p w:rsidR="00EF7EB9" w:rsidRDefault="00EF7EB9" w:rsidP="00DB0F6C">
      <w:pPr>
        <w:pStyle w:val="ListParagraph"/>
        <w:numPr>
          <w:ilvl w:val="0"/>
          <w:numId w:val="4"/>
        </w:numPr>
      </w:pPr>
      <w:r>
        <w:t xml:space="preserve">Training </w:t>
      </w:r>
      <w:r w:rsidR="00DB0F6C">
        <w:t xml:space="preserve">and learning </w:t>
      </w:r>
      <w:r>
        <w:t>preferences</w:t>
      </w:r>
    </w:p>
    <w:p w:rsidR="00DB0F6C" w:rsidRDefault="00DB0F6C" w:rsidP="00DB0F6C">
      <w:pPr>
        <w:pStyle w:val="ListParagraph"/>
      </w:pPr>
    </w:p>
    <w:p w:rsidR="00816D20" w:rsidRDefault="00EF7EB9" w:rsidP="00400A80">
      <w:pPr>
        <w:pStyle w:val="ListParagraph"/>
        <w:numPr>
          <w:ilvl w:val="0"/>
          <w:numId w:val="4"/>
        </w:numPr>
      </w:pPr>
      <w:r>
        <w:t xml:space="preserve">Narcan storage locations – after-hours access </w:t>
      </w:r>
    </w:p>
    <w:p w:rsidR="00400A80" w:rsidRDefault="00400A80" w:rsidP="00400A80">
      <w:pPr>
        <w:pStyle w:val="ListParagraph"/>
      </w:pPr>
    </w:p>
    <w:p w:rsidR="00400A80" w:rsidRDefault="00400A80" w:rsidP="00400A80">
      <w:pPr>
        <w:pStyle w:val="ListParagraph"/>
      </w:pPr>
    </w:p>
    <w:p w:rsidR="00816D20" w:rsidRDefault="00DB0F6C">
      <w:r>
        <w:t xml:space="preserve">Additional </w:t>
      </w:r>
      <w:r w:rsidR="00816D20">
        <w:t>Training Videos:</w:t>
      </w:r>
    </w:p>
    <w:p w:rsidR="00EF7EB9" w:rsidRDefault="00EF7EB9" w:rsidP="00EF7EB9">
      <w:r>
        <w:t xml:space="preserve">Refresher Training:  </w:t>
      </w:r>
    </w:p>
    <w:p w:rsidR="00DB0F6C" w:rsidRDefault="00210F0E" w:rsidP="00400A80">
      <w:pPr>
        <w:ind w:firstLine="720"/>
      </w:pPr>
      <w:hyperlink r:id="rId7" w:anchor="gettraining" w:history="1">
        <w:r w:rsidR="00DB0F6C" w:rsidRPr="00A402F1">
          <w:rPr>
            <w:rStyle w:val="Hyperlink"/>
          </w:rPr>
          <w:t>https://getnaloxonenow.org/#gettraining</w:t>
        </w:r>
      </w:hyperlink>
      <w:r w:rsidR="00EF7EB9">
        <w:t xml:space="preserve"> </w:t>
      </w:r>
      <w:r w:rsidR="00EF7EB9" w:rsidRPr="00EF7EB9">
        <w:t xml:space="preserve">  </w:t>
      </w:r>
    </w:p>
    <w:p w:rsidR="00542F13" w:rsidRDefault="00542F13" w:rsidP="00EF7EB9">
      <w:r>
        <w:t>Reference Links:</w:t>
      </w:r>
    </w:p>
    <w:p w:rsidR="00542F13" w:rsidRDefault="00210F0E" w:rsidP="00EF7EB9">
      <w:hyperlink r:id="rId8" w:history="1">
        <w:r w:rsidR="00542F13" w:rsidRPr="00A402F1">
          <w:rPr>
            <w:rStyle w:val="Hyperlink"/>
          </w:rPr>
          <w:t>https://www.cdc.gov/opioids/naloxone/factsheets/pdf/naloxone_factsheet_family_and_caregivers_how_and_when_to_use_naloxone.pdf</w:t>
        </w:r>
      </w:hyperlink>
      <w:r w:rsidR="00542F13">
        <w:t xml:space="preserve"> </w:t>
      </w:r>
    </w:p>
    <w:p w:rsidR="00816D20" w:rsidRDefault="00210F0E">
      <w:hyperlink r:id="rId9" w:history="1">
        <w:r w:rsidR="002C39F0" w:rsidRPr="00A402F1">
          <w:rPr>
            <w:rStyle w:val="Hyperlink"/>
          </w:rPr>
          <w:t>https://www.k12.wa.us/sites/default/files/public/healthservices/pubdocs/OpioidRelatedOverdoseTraininginSchools_ADA_1_13_2022%28MMH%29.docx.pdf</w:t>
        </w:r>
      </w:hyperlink>
      <w:r w:rsidR="00DB0F6C" w:rsidRPr="003801FC">
        <w:t xml:space="preserve"> </w:t>
      </w:r>
    </w:p>
    <w:sectPr w:rsidR="0081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811"/>
    <w:multiLevelType w:val="hybridMultilevel"/>
    <w:tmpl w:val="8E142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1E1"/>
    <w:multiLevelType w:val="hybridMultilevel"/>
    <w:tmpl w:val="17662814"/>
    <w:lvl w:ilvl="0" w:tplc="0602C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9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4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08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64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A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C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8A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400EAF"/>
    <w:multiLevelType w:val="hybridMultilevel"/>
    <w:tmpl w:val="1C7E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20"/>
    <w:rsid w:val="00007DA3"/>
    <w:rsid w:val="00176520"/>
    <w:rsid w:val="00210F0E"/>
    <w:rsid w:val="002C39F0"/>
    <w:rsid w:val="002D43DB"/>
    <w:rsid w:val="003801FC"/>
    <w:rsid w:val="003E4A5E"/>
    <w:rsid w:val="00400A80"/>
    <w:rsid w:val="00542F13"/>
    <w:rsid w:val="00544BE7"/>
    <w:rsid w:val="00816D20"/>
    <w:rsid w:val="008E2CB0"/>
    <w:rsid w:val="00D30C83"/>
    <w:rsid w:val="00DB0F6C"/>
    <w:rsid w:val="00E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D0C71-DF75-4396-9BF7-092D869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E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9F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opioids/naloxone/factsheets/pdf/naloxone_factsheet_family_and_caregivers_how_and_when_to_use_naloxo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naloxonenow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can.com/wp-content/uploads/2022/03/Digital-Quick-Start-Guide-202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dc.gov/opioids/naloxone/factsheets/pdf/naloxone_factsheet_family_and_caregivers_how_and_when_to_use_naloxon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12.wa.us/sites/default/files/public/healthservices/pubdocs/OpioidRelatedOverdoseTraininginSchools_ADA_1_13_2022%28MMH%29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Gunderson, Cynthia</dc:creator>
  <cp:keywords/>
  <dc:description/>
  <cp:lastModifiedBy>Cohen, Sara (IHS/HQ) [C]</cp:lastModifiedBy>
  <cp:revision>2</cp:revision>
  <dcterms:created xsi:type="dcterms:W3CDTF">2023-06-26T19:05:00Z</dcterms:created>
  <dcterms:modified xsi:type="dcterms:W3CDTF">2023-06-26T19:05:00Z</dcterms:modified>
</cp:coreProperties>
</file>