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8D" w:rsidRPr="000E178D" w:rsidRDefault="002E2E02" w:rsidP="00B43D2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INDIAN HEALTH SERVICE </w:t>
      </w:r>
      <w:r w:rsidR="000E178D" w:rsidRPr="000E178D">
        <w:rPr>
          <w:rFonts w:ascii="Times New Roman" w:eastAsia="Times New Roman" w:hAnsi="Times New Roman" w:cs="Times New Roman"/>
          <w:b/>
          <w:bCs/>
          <w:sz w:val="24"/>
          <w:szCs w:val="24"/>
        </w:rPr>
        <w:t>MEDICA</w:t>
      </w:r>
      <w:bookmarkStart w:id="0" w:name="_GoBack"/>
      <w:bookmarkEnd w:id="0"/>
      <w:r w:rsidR="000E178D" w:rsidRPr="000E178D">
        <w:rPr>
          <w:rFonts w:ascii="Times New Roman" w:eastAsia="Times New Roman" w:hAnsi="Times New Roman" w:cs="Times New Roman"/>
          <w:b/>
          <w:bCs/>
          <w:sz w:val="24"/>
          <w:szCs w:val="24"/>
        </w:rPr>
        <w:t>L PRIORIT</w:t>
      </w:r>
      <w:r w:rsidR="0064667F">
        <w:rPr>
          <w:rFonts w:ascii="Times New Roman" w:eastAsia="Times New Roman" w:hAnsi="Times New Roman" w:cs="Times New Roman"/>
          <w:b/>
          <w:bCs/>
          <w:sz w:val="24"/>
          <w:szCs w:val="24"/>
        </w:rPr>
        <w:t>Y LEVELS</w:t>
      </w:r>
      <w:bookmarkStart w:id="1" w:name="2-1"/>
      <w:bookmarkEnd w:id="1"/>
    </w:p>
    <w:p w:rsidR="000E178D" w:rsidRDefault="000E178D" w:rsidP="00A57429">
      <w:pPr>
        <w:numPr>
          <w:ilvl w:val="0"/>
          <w:numId w:val="1"/>
        </w:numPr>
        <w:tabs>
          <w:tab w:val="clear" w:pos="720"/>
          <w:tab w:val="num" w:pos="360"/>
        </w:tabs>
        <w:spacing w:after="0" w:line="240" w:lineRule="auto"/>
        <w:ind w:left="36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RESPONSIBILITIES</w:t>
      </w:r>
      <w:r w:rsidRPr="000E178D">
        <w:rPr>
          <w:rFonts w:ascii="Times New Roman" w:eastAsia="Times New Roman" w:hAnsi="Times New Roman" w:cs="Times New Roman"/>
          <w:sz w:val="24"/>
          <w:szCs w:val="24"/>
        </w:rPr>
        <w:t xml:space="preserve"> </w:t>
      </w:r>
    </w:p>
    <w:p w:rsidR="000E178D" w:rsidRPr="000E178D" w:rsidRDefault="000E178D" w:rsidP="000E178D">
      <w:pPr>
        <w:spacing w:after="0" w:line="240" w:lineRule="auto"/>
        <w:ind w:left="300"/>
        <w:rPr>
          <w:rFonts w:ascii="Times New Roman" w:eastAsia="Times New Roman" w:hAnsi="Times New Roman" w:cs="Times New Roman"/>
          <w:sz w:val="24"/>
          <w:szCs w:val="24"/>
        </w:rPr>
      </w:pPr>
    </w:p>
    <w:p w:rsidR="000E178D" w:rsidRPr="000E178D" w:rsidRDefault="000E178D"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The IHS Chief Medical Officer.</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The </w:t>
      </w:r>
      <w:r w:rsidR="0098419B">
        <w:rPr>
          <w:rFonts w:ascii="Times New Roman" w:eastAsia="Times New Roman" w:hAnsi="Times New Roman" w:cs="Times New Roman"/>
          <w:sz w:val="24"/>
          <w:szCs w:val="24"/>
        </w:rPr>
        <w:t>Indian Health Service (IHS)</w:t>
      </w:r>
      <w:r w:rsidRPr="000E178D">
        <w:rPr>
          <w:rFonts w:ascii="Times New Roman" w:eastAsia="Times New Roman" w:hAnsi="Times New Roman" w:cs="Times New Roman"/>
          <w:sz w:val="24"/>
          <w:szCs w:val="24"/>
        </w:rPr>
        <w:t xml:space="preserve"> Chief Medical Officer (CMO) is responsible for maintaining the </w:t>
      </w:r>
      <w:r w:rsidR="002F398A">
        <w:rPr>
          <w:rFonts w:ascii="Times New Roman" w:eastAsia="Times New Roman" w:hAnsi="Times New Roman" w:cs="Times New Roman"/>
          <w:sz w:val="24"/>
          <w:szCs w:val="24"/>
        </w:rPr>
        <w:t>IHS</w:t>
      </w:r>
      <w:r w:rsidRPr="000E178D">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M</w:t>
      </w:r>
      <w:r w:rsidRPr="000E178D">
        <w:rPr>
          <w:rFonts w:ascii="Times New Roman" w:eastAsia="Times New Roman" w:hAnsi="Times New Roman" w:cs="Times New Roman"/>
          <w:sz w:val="24"/>
          <w:szCs w:val="24"/>
        </w:rPr>
        <w:t xml:space="preserve">edical </w:t>
      </w:r>
      <w:r w:rsidR="00F85AC7">
        <w:rPr>
          <w:rFonts w:ascii="Times New Roman" w:eastAsia="Times New Roman" w:hAnsi="Times New Roman" w:cs="Times New Roman"/>
          <w:sz w:val="24"/>
          <w:szCs w:val="24"/>
        </w:rPr>
        <w:t>P</w:t>
      </w:r>
      <w:r w:rsidRPr="000E178D">
        <w:rPr>
          <w:rFonts w:ascii="Times New Roman" w:eastAsia="Times New Roman" w:hAnsi="Times New Roman" w:cs="Times New Roman"/>
          <w:sz w:val="24"/>
          <w:szCs w:val="24"/>
        </w:rPr>
        <w:t>riorit</w:t>
      </w:r>
      <w:r w:rsidR="00F85AC7">
        <w:rPr>
          <w:rFonts w:ascii="Times New Roman" w:eastAsia="Times New Roman" w:hAnsi="Times New Roman" w:cs="Times New Roman"/>
          <w:sz w:val="24"/>
          <w:szCs w:val="24"/>
        </w:rPr>
        <w:t>y</w:t>
      </w:r>
      <w:r w:rsidRPr="000E178D">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Levels</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IHS </w:t>
      </w:r>
      <w:r w:rsidRPr="000E178D">
        <w:rPr>
          <w:rFonts w:ascii="Times New Roman" w:eastAsia="Times New Roman" w:hAnsi="Times New Roman" w:cs="Times New Roman"/>
          <w:sz w:val="24"/>
          <w:szCs w:val="24"/>
        </w:rPr>
        <w:t xml:space="preserve">CMO, will review, update, and distribute the </w:t>
      </w:r>
      <w:r w:rsidR="002F398A">
        <w:rPr>
          <w:rFonts w:ascii="Times New Roman" w:eastAsia="Times New Roman" w:hAnsi="Times New Roman" w:cs="Times New Roman"/>
          <w:sz w:val="24"/>
          <w:szCs w:val="24"/>
        </w:rPr>
        <w:t>IHS</w:t>
      </w:r>
      <w:r w:rsidR="0098419B">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M</w:t>
      </w:r>
      <w:r w:rsidRPr="000E178D">
        <w:rPr>
          <w:rFonts w:ascii="Times New Roman" w:eastAsia="Times New Roman" w:hAnsi="Times New Roman" w:cs="Times New Roman"/>
          <w:sz w:val="24"/>
          <w:szCs w:val="24"/>
        </w:rPr>
        <w:t xml:space="preserve">edical </w:t>
      </w:r>
      <w:r w:rsidR="00F85AC7">
        <w:rPr>
          <w:rFonts w:ascii="Times New Roman" w:eastAsia="Times New Roman" w:hAnsi="Times New Roman" w:cs="Times New Roman"/>
          <w:sz w:val="24"/>
          <w:szCs w:val="24"/>
        </w:rPr>
        <w:t>P</w:t>
      </w:r>
      <w:r w:rsidRPr="000E178D">
        <w:rPr>
          <w:rFonts w:ascii="Times New Roman" w:eastAsia="Times New Roman" w:hAnsi="Times New Roman" w:cs="Times New Roman"/>
          <w:sz w:val="24"/>
          <w:szCs w:val="24"/>
        </w:rPr>
        <w:t>riorit</w:t>
      </w:r>
      <w:r w:rsidR="00F85AC7">
        <w:rPr>
          <w:rFonts w:ascii="Times New Roman" w:eastAsia="Times New Roman" w:hAnsi="Times New Roman" w:cs="Times New Roman"/>
          <w:sz w:val="24"/>
          <w:szCs w:val="24"/>
        </w:rPr>
        <w:t>y</w:t>
      </w:r>
      <w:r w:rsidRPr="000E178D">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 xml:space="preserve">Levels </w:t>
      </w:r>
      <w:r w:rsidRPr="000E178D">
        <w:rPr>
          <w:rFonts w:ascii="Times New Roman" w:eastAsia="Times New Roman" w:hAnsi="Times New Roman" w:cs="Times New Roman"/>
          <w:sz w:val="24"/>
          <w:szCs w:val="24"/>
        </w:rPr>
        <w:t xml:space="preserve">IHS-wide every four years. </w:t>
      </w:r>
    </w:p>
    <w:p w:rsidR="000E178D" w:rsidRPr="000E178D" w:rsidRDefault="000E178D" w:rsidP="000E178D">
      <w:pPr>
        <w:spacing w:after="0" w:line="240" w:lineRule="auto"/>
        <w:ind w:left="300"/>
        <w:rPr>
          <w:rFonts w:ascii="Times New Roman" w:eastAsia="Times New Roman" w:hAnsi="Times New Roman" w:cs="Times New Roman"/>
          <w:sz w:val="24"/>
          <w:szCs w:val="24"/>
        </w:rPr>
      </w:pPr>
    </w:p>
    <w:p w:rsidR="000E178D" w:rsidRPr="000E178D" w:rsidRDefault="000E178D"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 xml:space="preserve">Area </w:t>
      </w:r>
      <w:r w:rsidRPr="00A57429">
        <w:rPr>
          <w:rFonts w:ascii="Times New Roman" w:eastAsia="Times New Roman" w:hAnsi="Times New Roman" w:cs="Times New Roman"/>
          <w:sz w:val="24"/>
          <w:szCs w:val="24"/>
        </w:rPr>
        <w:t>Director</w:t>
      </w:r>
      <w:r w:rsidRPr="000E178D">
        <w:rPr>
          <w:rFonts w:ascii="Times New Roman" w:eastAsia="Times New Roman" w:hAnsi="Times New Roman" w:cs="Times New Roman"/>
          <w:b/>
          <w:bCs/>
          <w:sz w:val="24"/>
          <w:szCs w:val="24"/>
        </w:rPr>
        <w:t>.</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Each Area Director will: </w:t>
      </w:r>
    </w:p>
    <w:p w:rsidR="000E178D" w:rsidRPr="000E178D" w:rsidRDefault="000E178D" w:rsidP="00A57429">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Develop </w:t>
      </w:r>
      <w:r w:rsidR="00256096" w:rsidRPr="000E178D">
        <w:rPr>
          <w:rFonts w:ascii="Times New Roman" w:eastAsia="Times New Roman" w:hAnsi="Times New Roman" w:cs="Times New Roman"/>
          <w:sz w:val="24"/>
          <w:szCs w:val="24"/>
        </w:rPr>
        <w:t>A</w:t>
      </w:r>
      <w:r w:rsidR="002E2E02">
        <w:rPr>
          <w:rFonts w:ascii="Times New Roman" w:eastAsia="Times New Roman" w:hAnsi="Times New Roman" w:cs="Times New Roman"/>
          <w:sz w:val="24"/>
          <w:szCs w:val="24"/>
        </w:rPr>
        <w:t xml:space="preserve">rea </w:t>
      </w:r>
      <w:r w:rsidR="00256096" w:rsidRPr="000E178D">
        <w:rPr>
          <w:rFonts w:ascii="Times New Roman" w:eastAsia="Times New Roman" w:hAnsi="Times New Roman" w:cs="Times New Roman"/>
          <w:sz w:val="24"/>
          <w:szCs w:val="24"/>
        </w:rPr>
        <w:t>medical priorit</w:t>
      </w:r>
      <w:r w:rsidR="003826D6">
        <w:rPr>
          <w:rFonts w:ascii="Times New Roman" w:eastAsia="Times New Roman" w:hAnsi="Times New Roman" w:cs="Times New Roman"/>
          <w:sz w:val="24"/>
          <w:szCs w:val="24"/>
        </w:rPr>
        <w:t>y</w:t>
      </w:r>
      <w:r w:rsidR="00256096" w:rsidRPr="000E178D">
        <w:rPr>
          <w:rFonts w:ascii="Times New Roman" w:eastAsia="Times New Roman" w:hAnsi="Times New Roman" w:cs="Times New Roman"/>
          <w:sz w:val="24"/>
          <w:szCs w:val="24"/>
        </w:rPr>
        <w:t xml:space="preserve"> l</w:t>
      </w:r>
      <w:r w:rsidR="00256096">
        <w:rPr>
          <w:rFonts w:ascii="Times New Roman" w:eastAsia="Times New Roman" w:hAnsi="Times New Roman" w:cs="Times New Roman"/>
          <w:sz w:val="24"/>
          <w:szCs w:val="24"/>
        </w:rPr>
        <w:t>evels</w:t>
      </w:r>
      <w:r w:rsidR="00256096" w:rsidRPr="000E178D">
        <w:rPr>
          <w:rFonts w:ascii="Times New Roman" w:eastAsia="Times New Roman" w:hAnsi="Times New Roman" w:cs="Times New Roman"/>
          <w:sz w:val="24"/>
          <w:szCs w:val="24"/>
        </w:rPr>
        <w:t xml:space="preserve"> that are</w:t>
      </w:r>
      <w:r w:rsidRPr="000E178D">
        <w:rPr>
          <w:rFonts w:ascii="Times New Roman" w:eastAsia="Times New Roman" w:hAnsi="Times New Roman" w:cs="Times New Roman"/>
          <w:sz w:val="24"/>
          <w:szCs w:val="24"/>
        </w:rPr>
        <w:t xml:space="preserve"> consistent with the </w:t>
      </w:r>
      <w:r w:rsidR="002F398A">
        <w:rPr>
          <w:rFonts w:ascii="Times New Roman" w:eastAsia="Times New Roman" w:hAnsi="Times New Roman" w:cs="Times New Roman"/>
          <w:sz w:val="24"/>
          <w:szCs w:val="24"/>
        </w:rPr>
        <w:t>IHS</w:t>
      </w:r>
      <w:r w:rsidRPr="000E178D">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M</w:t>
      </w:r>
      <w:r w:rsidRPr="000E178D">
        <w:rPr>
          <w:rFonts w:ascii="Times New Roman" w:eastAsia="Times New Roman" w:hAnsi="Times New Roman" w:cs="Times New Roman"/>
          <w:sz w:val="24"/>
          <w:szCs w:val="24"/>
        </w:rPr>
        <w:t xml:space="preserve">edical </w:t>
      </w:r>
      <w:r w:rsidR="00F85AC7">
        <w:rPr>
          <w:rFonts w:ascii="Times New Roman" w:eastAsia="Times New Roman" w:hAnsi="Times New Roman" w:cs="Times New Roman"/>
          <w:sz w:val="24"/>
          <w:szCs w:val="24"/>
        </w:rPr>
        <w:t>P</w:t>
      </w:r>
      <w:r w:rsidRPr="000E178D">
        <w:rPr>
          <w:rFonts w:ascii="Times New Roman" w:eastAsia="Times New Roman" w:hAnsi="Times New Roman" w:cs="Times New Roman"/>
          <w:sz w:val="24"/>
          <w:szCs w:val="24"/>
        </w:rPr>
        <w:t>riorit</w:t>
      </w:r>
      <w:r w:rsidR="003826D6">
        <w:rPr>
          <w:rFonts w:ascii="Times New Roman" w:eastAsia="Times New Roman" w:hAnsi="Times New Roman" w:cs="Times New Roman"/>
          <w:sz w:val="24"/>
          <w:szCs w:val="24"/>
        </w:rPr>
        <w:t>y</w:t>
      </w:r>
      <w:r w:rsidRPr="000E178D">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Levels,</w:t>
      </w:r>
      <w:r w:rsidRPr="000E178D">
        <w:rPr>
          <w:rFonts w:ascii="Times New Roman" w:eastAsia="Times New Roman" w:hAnsi="Times New Roman" w:cs="Times New Roman"/>
          <w:sz w:val="24"/>
          <w:szCs w:val="24"/>
        </w:rPr>
        <w:t xml:space="preserve"> annually. </w:t>
      </w:r>
    </w:p>
    <w:p w:rsidR="000E178D" w:rsidRPr="000E178D" w:rsidRDefault="000E178D" w:rsidP="00A57429">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Submit a copy of their respective </w:t>
      </w:r>
      <w:r w:rsidR="0098419B">
        <w:rPr>
          <w:rFonts w:ascii="Times New Roman" w:eastAsia="Times New Roman" w:hAnsi="Times New Roman" w:cs="Times New Roman"/>
          <w:sz w:val="24"/>
          <w:szCs w:val="24"/>
        </w:rPr>
        <w:t xml:space="preserve">Area </w:t>
      </w:r>
      <w:r w:rsidRPr="000E178D">
        <w:rPr>
          <w:rFonts w:ascii="Times New Roman" w:eastAsia="Times New Roman" w:hAnsi="Times New Roman" w:cs="Times New Roman"/>
          <w:sz w:val="24"/>
          <w:szCs w:val="24"/>
        </w:rPr>
        <w:t>medical priorit</w:t>
      </w:r>
      <w:r w:rsidR="003826D6">
        <w:rPr>
          <w:rFonts w:ascii="Times New Roman" w:eastAsia="Times New Roman" w:hAnsi="Times New Roman" w:cs="Times New Roman"/>
          <w:sz w:val="24"/>
          <w:szCs w:val="24"/>
        </w:rPr>
        <w:t>y</w:t>
      </w:r>
      <w:r w:rsidRPr="000E178D">
        <w:rPr>
          <w:rFonts w:ascii="Times New Roman" w:eastAsia="Times New Roman" w:hAnsi="Times New Roman" w:cs="Times New Roman"/>
          <w:sz w:val="24"/>
          <w:szCs w:val="24"/>
        </w:rPr>
        <w:t xml:space="preserve"> l</w:t>
      </w:r>
      <w:r w:rsidR="00F85AC7">
        <w:rPr>
          <w:rFonts w:ascii="Times New Roman" w:eastAsia="Times New Roman" w:hAnsi="Times New Roman" w:cs="Times New Roman"/>
          <w:sz w:val="24"/>
          <w:szCs w:val="24"/>
        </w:rPr>
        <w:t>evels</w:t>
      </w:r>
      <w:r w:rsidRPr="000E178D">
        <w:rPr>
          <w:rFonts w:ascii="Times New Roman" w:eastAsia="Times New Roman" w:hAnsi="Times New Roman" w:cs="Times New Roman"/>
          <w:sz w:val="24"/>
          <w:szCs w:val="24"/>
        </w:rPr>
        <w:t xml:space="preserve"> to the Director, Division of Contract Care. </w:t>
      </w:r>
    </w:p>
    <w:p w:rsidR="000E178D" w:rsidRPr="000E178D" w:rsidRDefault="000E178D" w:rsidP="00A57429">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Integrate the Area medical priorit</w:t>
      </w:r>
      <w:r w:rsidR="003826D6">
        <w:rPr>
          <w:rFonts w:ascii="Times New Roman" w:eastAsia="Times New Roman" w:hAnsi="Times New Roman" w:cs="Times New Roman"/>
          <w:sz w:val="24"/>
          <w:szCs w:val="24"/>
        </w:rPr>
        <w:t>y</w:t>
      </w:r>
      <w:r w:rsidRPr="000E178D">
        <w:rPr>
          <w:rFonts w:ascii="Times New Roman" w:eastAsia="Times New Roman" w:hAnsi="Times New Roman" w:cs="Times New Roman"/>
          <w:sz w:val="24"/>
          <w:szCs w:val="24"/>
        </w:rPr>
        <w:t xml:space="preserve"> l</w:t>
      </w:r>
      <w:r w:rsidR="00F85AC7">
        <w:rPr>
          <w:rFonts w:ascii="Times New Roman" w:eastAsia="Times New Roman" w:hAnsi="Times New Roman" w:cs="Times New Roman"/>
          <w:sz w:val="24"/>
          <w:szCs w:val="24"/>
        </w:rPr>
        <w:t>evels</w:t>
      </w:r>
      <w:r w:rsidRPr="000E178D">
        <w:rPr>
          <w:rFonts w:ascii="Times New Roman" w:eastAsia="Times New Roman" w:hAnsi="Times New Roman" w:cs="Times New Roman"/>
          <w:sz w:val="24"/>
          <w:szCs w:val="24"/>
        </w:rPr>
        <w:t xml:space="preserve"> with the annual spending plans, since the availability of funds determines the level of medical care that can be provided. </w:t>
      </w:r>
    </w:p>
    <w:p w:rsidR="0098419B" w:rsidRPr="00ED194A" w:rsidRDefault="0098419B" w:rsidP="00ED194A">
      <w:pPr>
        <w:spacing w:after="0" w:line="240" w:lineRule="auto"/>
        <w:ind w:left="300"/>
        <w:rPr>
          <w:rFonts w:ascii="Times New Roman" w:eastAsia="Times New Roman" w:hAnsi="Times New Roman" w:cs="Times New Roman"/>
          <w:sz w:val="24"/>
          <w:szCs w:val="24"/>
        </w:rPr>
      </w:pPr>
    </w:p>
    <w:p w:rsidR="00ED194A" w:rsidRDefault="000E178D"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Director, Office of Resource Access and Partnerships.</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The Director, Office of Resource Access and Partnerships (ORAP), will</w:t>
      </w:r>
      <w:r w:rsidR="0098419B">
        <w:rPr>
          <w:rFonts w:ascii="Times New Roman" w:eastAsia="Times New Roman" w:hAnsi="Times New Roman" w:cs="Times New Roman"/>
          <w:sz w:val="24"/>
          <w:szCs w:val="24"/>
        </w:rPr>
        <w:t xml:space="preserve"> ensure</w:t>
      </w:r>
      <w:r w:rsidRPr="000E178D">
        <w:rPr>
          <w:rFonts w:ascii="Times New Roman" w:eastAsia="Times New Roman" w:hAnsi="Times New Roman" w:cs="Times New Roman"/>
          <w:sz w:val="24"/>
          <w:szCs w:val="24"/>
        </w:rPr>
        <w:t xml:space="preserve"> </w:t>
      </w:r>
      <w:r w:rsidR="0006046B">
        <w:rPr>
          <w:rFonts w:ascii="Times New Roman" w:eastAsia="Times New Roman" w:hAnsi="Times New Roman" w:cs="Times New Roman"/>
          <w:sz w:val="24"/>
          <w:szCs w:val="24"/>
        </w:rPr>
        <w:t xml:space="preserve">that </w:t>
      </w:r>
      <w:r w:rsidR="0098419B">
        <w:rPr>
          <w:rFonts w:ascii="Times New Roman" w:eastAsia="Times New Roman" w:hAnsi="Times New Roman" w:cs="Times New Roman"/>
          <w:sz w:val="24"/>
          <w:szCs w:val="24"/>
        </w:rPr>
        <w:t xml:space="preserve">CHS </w:t>
      </w:r>
      <w:r w:rsidR="0006046B">
        <w:rPr>
          <w:rFonts w:ascii="Times New Roman" w:eastAsia="Times New Roman" w:hAnsi="Times New Roman" w:cs="Times New Roman"/>
          <w:sz w:val="24"/>
          <w:szCs w:val="24"/>
        </w:rPr>
        <w:t xml:space="preserve">payment denial </w:t>
      </w:r>
      <w:r w:rsidRPr="000E178D">
        <w:rPr>
          <w:rFonts w:ascii="Times New Roman" w:eastAsia="Times New Roman" w:hAnsi="Times New Roman" w:cs="Times New Roman"/>
          <w:sz w:val="24"/>
          <w:szCs w:val="24"/>
        </w:rPr>
        <w:t xml:space="preserve">appeals </w:t>
      </w:r>
      <w:r w:rsidR="0098419B">
        <w:rPr>
          <w:rFonts w:ascii="Times New Roman" w:eastAsia="Times New Roman" w:hAnsi="Times New Roman" w:cs="Times New Roman"/>
          <w:sz w:val="24"/>
          <w:szCs w:val="24"/>
        </w:rPr>
        <w:t xml:space="preserve">are reviewed </w:t>
      </w:r>
      <w:r w:rsidRPr="000E178D">
        <w:rPr>
          <w:rFonts w:ascii="Times New Roman" w:eastAsia="Times New Roman" w:hAnsi="Times New Roman" w:cs="Times New Roman"/>
          <w:sz w:val="24"/>
          <w:szCs w:val="24"/>
        </w:rPr>
        <w:t>and final opinions</w:t>
      </w:r>
      <w:r w:rsidR="0098419B">
        <w:rPr>
          <w:rFonts w:ascii="Times New Roman" w:eastAsia="Times New Roman" w:hAnsi="Times New Roman" w:cs="Times New Roman"/>
          <w:sz w:val="24"/>
          <w:szCs w:val="24"/>
        </w:rPr>
        <w:t xml:space="preserve"> are </w:t>
      </w:r>
      <w:r w:rsidR="0006046B">
        <w:rPr>
          <w:rFonts w:ascii="Times New Roman" w:eastAsia="Times New Roman" w:hAnsi="Times New Roman" w:cs="Times New Roman"/>
          <w:sz w:val="24"/>
          <w:szCs w:val="24"/>
        </w:rPr>
        <w:t>issued</w:t>
      </w:r>
      <w:r w:rsidRPr="000E178D">
        <w:rPr>
          <w:rFonts w:ascii="Times New Roman" w:eastAsia="Times New Roman" w:hAnsi="Times New Roman" w:cs="Times New Roman"/>
          <w:sz w:val="24"/>
          <w:szCs w:val="24"/>
        </w:rPr>
        <w:t>.</w:t>
      </w:r>
    </w:p>
    <w:p w:rsidR="00ED194A" w:rsidRPr="00ED194A" w:rsidRDefault="00ED194A" w:rsidP="00ED194A">
      <w:pPr>
        <w:spacing w:after="0" w:line="240" w:lineRule="auto"/>
        <w:ind w:left="300"/>
        <w:rPr>
          <w:rFonts w:ascii="Times New Roman" w:eastAsia="Times New Roman" w:hAnsi="Times New Roman" w:cs="Times New Roman"/>
          <w:sz w:val="24"/>
          <w:szCs w:val="24"/>
        </w:rPr>
      </w:pPr>
    </w:p>
    <w:p w:rsidR="00ED194A" w:rsidRPr="00ED194A" w:rsidRDefault="00ED194A"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BC5056">
        <w:rPr>
          <w:rFonts w:ascii="Times New Roman" w:eastAsia="Times New Roman" w:hAnsi="Times New Roman" w:cs="Times New Roman"/>
          <w:b/>
          <w:sz w:val="24"/>
          <w:szCs w:val="24"/>
        </w:rPr>
        <w:t xml:space="preserve">Director, </w:t>
      </w:r>
      <w:r w:rsidR="00CB4528">
        <w:rPr>
          <w:rFonts w:ascii="Times New Roman" w:eastAsia="Times New Roman" w:hAnsi="Times New Roman" w:cs="Times New Roman"/>
          <w:b/>
          <w:sz w:val="24"/>
          <w:szCs w:val="24"/>
        </w:rPr>
        <w:t>Division of Contract Care</w:t>
      </w:r>
      <w:r w:rsidRPr="00BC5056">
        <w:rPr>
          <w:rFonts w:ascii="Times New Roman" w:eastAsia="Times New Roman" w:hAnsi="Times New Roman" w:cs="Times New Roman"/>
          <w:b/>
          <w:sz w:val="24"/>
          <w:szCs w:val="24"/>
        </w:rPr>
        <w:t>.</w:t>
      </w:r>
      <w:r w:rsidR="00A57429">
        <w:rPr>
          <w:rFonts w:ascii="Times New Roman" w:eastAsia="Times New Roman" w:hAnsi="Times New Roman" w:cs="Times New Roman"/>
          <w:sz w:val="24"/>
          <w:szCs w:val="24"/>
        </w:rPr>
        <w:t xml:space="preserve"> </w:t>
      </w:r>
      <w:r w:rsidR="00CB4528">
        <w:rPr>
          <w:rFonts w:ascii="Times New Roman" w:eastAsia="Times New Roman" w:hAnsi="Times New Roman" w:cs="Times New Roman"/>
          <w:sz w:val="24"/>
          <w:szCs w:val="24"/>
        </w:rPr>
        <w:t>The Director, Division of Contract Care (DCC</w:t>
      </w:r>
      <w:r w:rsidRPr="00BC5056">
        <w:rPr>
          <w:rFonts w:ascii="Times New Roman" w:eastAsia="Times New Roman" w:hAnsi="Times New Roman" w:cs="Times New Roman"/>
          <w:sz w:val="24"/>
          <w:szCs w:val="24"/>
        </w:rPr>
        <w:t xml:space="preserve">) will review the </w:t>
      </w:r>
      <w:r w:rsidR="00F85AC7">
        <w:rPr>
          <w:rFonts w:ascii="Times New Roman" w:eastAsia="Times New Roman" w:hAnsi="Times New Roman" w:cs="Times New Roman"/>
          <w:sz w:val="24"/>
          <w:szCs w:val="24"/>
        </w:rPr>
        <w:t xml:space="preserve">Area </w:t>
      </w:r>
      <w:r w:rsidR="00F85AC7" w:rsidRPr="00A57429">
        <w:rPr>
          <w:rFonts w:ascii="Times New Roman" w:eastAsia="Times New Roman" w:hAnsi="Times New Roman" w:cs="Times New Roman"/>
          <w:b/>
          <w:bCs/>
          <w:sz w:val="24"/>
          <w:szCs w:val="24"/>
        </w:rPr>
        <w:t>medical</w:t>
      </w:r>
      <w:r w:rsidR="00F85AC7">
        <w:rPr>
          <w:rFonts w:ascii="Times New Roman" w:eastAsia="Times New Roman" w:hAnsi="Times New Roman" w:cs="Times New Roman"/>
          <w:sz w:val="24"/>
          <w:szCs w:val="24"/>
        </w:rPr>
        <w:t xml:space="preserve"> priorit</w:t>
      </w:r>
      <w:r w:rsidR="003826D6">
        <w:rPr>
          <w:rFonts w:ascii="Times New Roman" w:eastAsia="Times New Roman" w:hAnsi="Times New Roman" w:cs="Times New Roman"/>
          <w:sz w:val="24"/>
          <w:szCs w:val="24"/>
        </w:rPr>
        <w:t>y</w:t>
      </w:r>
      <w:r w:rsidR="00F85AC7">
        <w:rPr>
          <w:rFonts w:ascii="Times New Roman" w:eastAsia="Times New Roman" w:hAnsi="Times New Roman" w:cs="Times New Roman"/>
          <w:sz w:val="24"/>
          <w:szCs w:val="24"/>
        </w:rPr>
        <w:t xml:space="preserve"> levels</w:t>
      </w:r>
      <w:r w:rsidRPr="00BC5056">
        <w:rPr>
          <w:rFonts w:ascii="Times New Roman" w:eastAsia="Times New Roman" w:hAnsi="Times New Roman" w:cs="Times New Roman"/>
          <w:sz w:val="24"/>
          <w:szCs w:val="24"/>
        </w:rPr>
        <w:t xml:space="preserve"> on an annual basis</w:t>
      </w:r>
      <w:r w:rsidR="00F85AC7">
        <w:rPr>
          <w:rFonts w:ascii="Times New Roman" w:eastAsia="Times New Roman" w:hAnsi="Times New Roman" w:cs="Times New Roman"/>
          <w:sz w:val="24"/>
          <w:szCs w:val="24"/>
        </w:rPr>
        <w:t>. Director, DCC will recommend to the IHS CMO updates to the IHS</w:t>
      </w:r>
      <w:r w:rsidR="002E2E02">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Medical Priority Levels to reflect identified changes in acceptable medical practice</w:t>
      </w:r>
      <w:r w:rsidRPr="00BC5056">
        <w:rPr>
          <w:rFonts w:ascii="Times New Roman" w:eastAsia="Times New Roman" w:hAnsi="Times New Roman" w:cs="Times New Roman"/>
          <w:sz w:val="24"/>
          <w:szCs w:val="24"/>
        </w:rPr>
        <w:t>.</w:t>
      </w:r>
      <w:r w:rsidR="00FB2BDE">
        <w:rPr>
          <w:rFonts w:ascii="Times New Roman" w:eastAsia="Times New Roman" w:hAnsi="Times New Roman" w:cs="Times New Roman"/>
          <w:sz w:val="24"/>
          <w:szCs w:val="24"/>
        </w:rPr>
        <w:t xml:space="preserve">  </w:t>
      </w:r>
    </w:p>
    <w:p w:rsidR="00ED194A" w:rsidRPr="00ED194A" w:rsidRDefault="00ED194A" w:rsidP="00ED194A">
      <w:pPr>
        <w:spacing w:after="0" w:line="240" w:lineRule="auto"/>
        <w:ind w:left="300"/>
        <w:rPr>
          <w:rFonts w:ascii="Times New Roman" w:eastAsia="Times New Roman" w:hAnsi="Times New Roman" w:cs="Times New Roman"/>
          <w:sz w:val="24"/>
          <w:szCs w:val="24"/>
        </w:rPr>
      </w:pPr>
    </w:p>
    <w:p w:rsidR="00ED194A" w:rsidRPr="00ED194A" w:rsidRDefault="00ED194A"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Chief Executive Officer.</w:t>
      </w:r>
      <w:r w:rsidR="00A57429">
        <w:rPr>
          <w:rFonts w:ascii="Times New Roman" w:eastAsia="Times New Roman" w:hAnsi="Times New Roman" w:cs="Times New Roman"/>
          <w:sz w:val="24"/>
          <w:szCs w:val="24"/>
        </w:rPr>
        <w:t xml:space="preserve"> </w:t>
      </w:r>
      <w:r w:rsidR="0094663C">
        <w:rPr>
          <w:rFonts w:ascii="Times New Roman" w:eastAsia="Times New Roman" w:hAnsi="Times New Roman" w:cs="Times New Roman"/>
          <w:sz w:val="24"/>
          <w:szCs w:val="24"/>
        </w:rPr>
        <w:t>E</w:t>
      </w:r>
      <w:r w:rsidRPr="000E178D">
        <w:rPr>
          <w:rFonts w:ascii="Times New Roman" w:eastAsia="Times New Roman" w:hAnsi="Times New Roman" w:cs="Times New Roman"/>
          <w:sz w:val="24"/>
          <w:szCs w:val="24"/>
        </w:rPr>
        <w:t xml:space="preserve">ach Chief Executive Officer will establish CHS management committees to develop </w:t>
      </w:r>
      <w:r w:rsidRPr="00A57429">
        <w:rPr>
          <w:rFonts w:ascii="Times New Roman" w:eastAsia="Times New Roman" w:hAnsi="Times New Roman" w:cs="Times New Roman"/>
          <w:b/>
          <w:bCs/>
          <w:sz w:val="24"/>
          <w:szCs w:val="24"/>
        </w:rPr>
        <w:t>and</w:t>
      </w:r>
      <w:r w:rsidRPr="000E178D">
        <w:rPr>
          <w:rFonts w:ascii="Times New Roman" w:eastAsia="Times New Roman" w:hAnsi="Times New Roman" w:cs="Times New Roman"/>
          <w:sz w:val="24"/>
          <w:szCs w:val="24"/>
        </w:rPr>
        <w:t xml:space="preserve"> implement spending plans and authorize payment for CHS referrals in compliance with the Area</w:t>
      </w:r>
      <w:r>
        <w:rPr>
          <w:rFonts w:ascii="Times New Roman" w:eastAsia="Times New Roman" w:hAnsi="Times New Roman" w:cs="Times New Roman"/>
          <w:sz w:val="24"/>
          <w:szCs w:val="24"/>
        </w:rPr>
        <w:t xml:space="preserve"> </w:t>
      </w:r>
      <w:r w:rsidR="00F85AC7">
        <w:rPr>
          <w:rFonts w:ascii="Times New Roman" w:eastAsia="Times New Roman" w:hAnsi="Times New Roman" w:cs="Times New Roman"/>
          <w:sz w:val="24"/>
          <w:szCs w:val="24"/>
        </w:rPr>
        <w:t>medical priorit</w:t>
      </w:r>
      <w:r w:rsidR="003826D6">
        <w:rPr>
          <w:rFonts w:ascii="Times New Roman" w:eastAsia="Times New Roman" w:hAnsi="Times New Roman" w:cs="Times New Roman"/>
          <w:sz w:val="24"/>
          <w:szCs w:val="24"/>
        </w:rPr>
        <w:t>y</w:t>
      </w:r>
      <w:r w:rsidR="00F85AC7">
        <w:rPr>
          <w:rFonts w:ascii="Times New Roman" w:eastAsia="Times New Roman" w:hAnsi="Times New Roman" w:cs="Times New Roman"/>
          <w:sz w:val="24"/>
          <w:szCs w:val="24"/>
        </w:rPr>
        <w:t xml:space="preserve"> levels</w:t>
      </w:r>
      <w:r w:rsidRPr="000E178D">
        <w:rPr>
          <w:rFonts w:ascii="Times New Roman" w:eastAsia="Times New Roman" w:hAnsi="Times New Roman" w:cs="Times New Roman"/>
          <w:sz w:val="24"/>
          <w:szCs w:val="24"/>
        </w:rPr>
        <w:t>.</w:t>
      </w:r>
    </w:p>
    <w:p w:rsidR="0006046B" w:rsidRPr="000E178D" w:rsidRDefault="0006046B" w:rsidP="00ED194A">
      <w:pPr>
        <w:spacing w:after="0" w:line="240" w:lineRule="auto"/>
        <w:rPr>
          <w:rFonts w:ascii="Times New Roman" w:eastAsia="Times New Roman" w:hAnsi="Times New Roman" w:cs="Times New Roman"/>
          <w:sz w:val="24"/>
          <w:szCs w:val="24"/>
        </w:rPr>
      </w:pPr>
    </w:p>
    <w:p w:rsidR="000E178D" w:rsidRPr="00A57429" w:rsidRDefault="000E178D" w:rsidP="00A57429">
      <w:pPr>
        <w:numPr>
          <w:ilvl w:val="0"/>
          <w:numId w:val="1"/>
        </w:numPr>
        <w:tabs>
          <w:tab w:val="clear" w:pos="720"/>
          <w:tab w:val="num" w:pos="360"/>
        </w:tabs>
        <w:spacing w:after="0" w:line="240" w:lineRule="auto"/>
        <w:ind w:left="360"/>
        <w:rPr>
          <w:rFonts w:ascii="Times New Roman" w:eastAsia="Times New Roman" w:hAnsi="Times New Roman" w:cs="Times New Roman"/>
          <w:b/>
          <w:bCs/>
          <w:sz w:val="24"/>
          <w:szCs w:val="24"/>
        </w:rPr>
      </w:pPr>
      <w:bookmarkStart w:id="2" w:name="2-2"/>
      <w:bookmarkEnd w:id="2"/>
      <w:r w:rsidRPr="000E178D">
        <w:rPr>
          <w:rFonts w:ascii="Times New Roman" w:eastAsia="Times New Roman" w:hAnsi="Times New Roman" w:cs="Times New Roman"/>
          <w:b/>
          <w:bCs/>
          <w:sz w:val="24"/>
          <w:szCs w:val="24"/>
        </w:rPr>
        <w:t>TYPES OF SERVICES.</w:t>
      </w:r>
      <w:r w:rsidRPr="00A57429">
        <w:rPr>
          <w:rFonts w:ascii="Times New Roman" w:eastAsia="Times New Roman" w:hAnsi="Times New Roman" w:cs="Times New Roman"/>
          <w:b/>
          <w:bCs/>
          <w:sz w:val="24"/>
          <w:szCs w:val="24"/>
        </w:rPr>
        <w:t xml:space="preserve"> </w:t>
      </w:r>
    </w:p>
    <w:p w:rsidR="0006046B" w:rsidRPr="00ED194A" w:rsidRDefault="0006046B" w:rsidP="00ED194A">
      <w:pPr>
        <w:spacing w:after="0" w:line="240" w:lineRule="auto"/>
        <w:ind w:left="300"/>
        <w:rPr>
          <w:rFonts w:ascii="Times New Roman" w:eastAsia="Times New Roman" w:hAnsi="Times New Roman" w:cs="Times New Roman"/>
          <w:sz w:val="24"/>
          <w:szCs w:val="24"/>
        </w:rPr>
      </w:pPr>
    </w:p>
    <w:p w:rsidR="005508DB" w:rsidRDefault="005508DB"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Emergent or Acutely Urgent Care Services.</w:t>
      </w:r>
      <w:r w:rsidR="00A57429">
        <w:rPr>
          <w:rFonts w:ascii="Times New Roman" w:eastAsia="Times New Roman" w:hAnsi="Times New Roman" w:cs="Times New Roman"/>
          <w:sz w:val="24"/>
          <w:szCs w:val="24"/>
        </w:rPr>
        <w:t xml:space="preserve"> </w:t>
      </w:r>
      <w:r w:rsidR="002E2E02">
        <w:rPr>
          <w:rFonts w:ascii="Times New Roman" w:eastAsia="Times New Roman" w:hAnsi="Times New Roman" w:cs="Times New Roman"/>
          <w:sz w:val="24"/>
          <w:szCs w:val="24"/>
        </w:rPr>
        <w:t xml:space="preserve">Medical </w:t>
      </w:r>
      <w:r w:rsidR="00D70A48">
        <w:rPr>
          <w:rFonts w:ascii="Times New Roman" w:eastAsia="Times New Roman" w:hAnsi="Times New Roman" w:cs="Times New Roman"/>
          <w:sz w:val="24"/>
          <w:szCs w:val="24"/>
        </w:rPr>
        <w:t>Priority Level I-</w:t>
      </w:r>
      <w:r w:rsidR="00F85AC7">
        <w:rPr>
          <w:rFonts w:ascii="Times New Roman" w:eastAsia="Times New Roman" w:hAnsi="Times New Roman" w:cs="Times New Roman"/>
          <w:sz w:val="24"/>
          <w:szCs w:val="24"/>
        </w:rPr>
        <w:t>Emergent or Acutely Urgent Care S</w:t>
      </w:r>
      <w:r w:rsidRPr="000E178D">
        <w:rPr>
          <w:rFonts w:ascii="Times New Roman" w:eastAsia="Times New Roman" w:hAnsi="Times New Roman" w:cs="Times New Roman"/>
          <w:sz w:val="24"/>
          <w:szCs w:val="24"/>
        </w:rPr>
        <w:t>ervices are diagnostic or therapeutic services that are necessary to prevent the immediate death or serious impairment of the health of the individual, and which, because of the threat to the life or health of the individual necessitate the use of the most accessible health care available and capabl</w:t>
      </w:r>
      <w:r w:rsidR="00A57429">
        <w:rPr>
          <w:rFonts w:ascii="Times New Roman" w:eastAsia="Times New Roman" w:hAnsi="Times New Roman" w:cs="Times New Roman"/>
          <w:sz w:val="24"/>
          <w:szCs w:val="24"/>
        </w:rPr>
        <w:t xml:space="preserve">e of furnishing such services. </w:t>
      </w:r>
      <w:r w:rsidRPr="000E178D">
        <w:rPr>
          <w:rFonts w:ascii="Times New Roman" w:eastAsia="Times New Roman" w:hAnsi="Times New Roman" w:cs="Times New Roman"/>
          <w:sz w:val="24"/>
          <w:szCs w:val="24"/>
        </w:rPr>
        <w:t>Diagnosis and treatment of injuries or medical conditions that if left untreated, would result in uncertain but potentially grave outcomes.</w:t>
      </w:r>
    </w:p>
    <w:p w:rsidR="005508DB" w:rsidRPr="00794C12" w:rsidRDefault="005508DB" w:rsidP="00794C12">
      <w:pPr>
        <w:spacing w:after="0" w:line="240" w:lineRule="auto"/>
        <w:ind w:left="300"/>
        <w:rPr>
          <w:rFonts w:ascii="Times New Roman" w:eastAsia="Times New Roman" w:hAnsi="Times New Roman" w:cs="Times New Roman"/>
          <w:sz w:val="24"/>
          <w:szCs w:val="24"/>
        </w:rPr>
      </w:pPr>
    </w:p>
    <w:p w:rsidR="000E178D" w:rsidRDefault="000E178D"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Preventive Services.</w:t>
      </w:r>
      <w:r w:rsidR="00A57429">
        <w:rPr>
          <w:rFonts w:ascii="Times New Roman" w:eastAsia="Times New Roman" w:hAnsi="Times New Roman" w:cs="Times New Roman"/>
          <w:sz w:val="24"/>
          <w:szCs w:val="24"/>
        </w:rPr>
        <w:t xml:space="preserve"> </w:t>
      </w:r>
      <w:r w:rsidR="002E2E02">
        <w:rPr>
          <w:rFonts w:ascii="Times New Roman" w:eastAsia="Times New Roman" w:hAnsi="Times New Roman" w:cs="Times New Roman"/>
          <w:sz w:val="24"/>
          <w:szCs w:val="24"/>
        </w:rPr>
        <w:t xml:space="preserve">Medical </w:t>
      </w:r>
      <w:r w:rsidR="00D70A48">
        <w:rPr>
          <w:rFonts w:ascii="Times New Roman" w:eastAsia="Times New Roman" w:hAnsi="Times New Roman" w:cs="Times New Roman"/>
          <w:sz w:val="24"/>
          <w:szCs w:val="24"/>
        </w:rPr>
        <w:t>Priority Level II-</w:t>
      </w:r>
      <w:r w:rsidRPr="000E178D">
        <w:rPr>
          <w:rFonts w:ascii="Times New Roman" w:eastAsia="Times New Roman" w:hAnsi="Times New Roman" w:cs="Times New Roman"/>
          <w:sz w:val="24"/>
          <w:szCs w:val="24"/>
        </w:rPr>
        <w:t xml:space="preserve">Preventive </w:t>
      </w:r>
      <w:r w:rsidR="00F85AC7">
        <w:rPr>
          <w:rFonts w:ascii="Times New Roman" w:eastAsia="Times New Roman" w:hAnsi="Times New Roman" w:cs="Times New Roman"/>
          <w:sz w:val="24"/>
          <w:szCs w:val="24"/>
        </w:rPr>
        <w:t>S</w:t>
      </w:r>
      <w:r w:rsidRPr="000E178D">
        <w:rPr>
          <w:rFonts w:ascii="Times New Roman" w:eastAsia="Times New Roman" w:hAnsi="Times New Roman" w:cs="Times New Roman"/>
          <w:sz w:val="24"/>
          <w:szCs w:val="24"/>
        </w:rPr>
        <w:t xml:space="preserve">ervices are distinguished from emergency care, sophisticated diagnostic procedures, treatment of acute conditions, and care primarily intended for symptomatic </w:t>
      </w:r>
      <w:r w:rsidR="00A57429">
        <w:rPr>
          <w:rFonts w:ascii="Times New Roman" w:eastAsia="Times New Roman" w:hAnsi="Times New Roman" w:cs="Times New Roman"/>
          <w:sz w:val="24"/>
          <w:szCs w:val="24"/>
        </w:rPr>
        <w:t xml:space="preserve">relief or chronic maintenance. </w:t>
      </w:r>
      <w:r w:rsidRPr="000E178D">
        <w:rPr>
          <w:rFonts w:ascii="Times New Roman" w:eastAsia="Times New Roman" w:hAnsi="Times New Roman" w:cs="Times New Roman"/>
          <w:sz w:val="24"/>
          <w:szCs w:val="24"/>
        </w:rPr>
        <w:t xml:space="preserve">Most services listed as </w:t>
      </w:r>
      <w:r w:rsidR="005765ED">
        <w:rPr>
          <w:rFonts w:ascii="Times New Roman" w:eastAsia="Times New Roman" w:hAnsi="Times New Roman" w:cs="Times New Roman"/>
          <w:sz w:val="24"/>
          <w:szCs w:val="24"/>
        </w:rPr>
        <w:t xml:space="preserve">Priority </w:t>
      </w:r>
      <w:r w:rsidRPr="000E178D">
        <w:rPr>
          <w:rFonts w:ascii="Times New Roman" w:eastAsia="Times New Roman" w:hAnsi="Times New Roman" w:cs="Times New Roman"/>
          <w:sz w:val="24"/>
          <w:szCs w:val="24"/>
        </w:rPr>
        <w:t xml:space="preserve">Level II are available </w:t>
      </w:r>
      <w:r w:rsidR="00A57429">
        <w:rPr>
          <w:rFonts w:ascii="Times New Roman" w:eastAsia="Times New Roman" w:hAnsi="Times New Roman" w:cs="Times New Roman"/>
          <w:sz w:val="24"/>
          <w:szCs w:val="24"/>
        </w:rPr>
        <w:t xml:space="preserve">at IHS direct care facilities. </w:t>
      </w:r>
      <w:r w:rsidRPr="000E178D">
        <w:rPr>
          <w:rFonts w:ascii="Times New Roman" w:eastAsia="Times New Roman" w:hAnsi="Times New Roman" w:cs="Times New Roman"/>
          <w:sz w:val="24"/>
          <w:szCs w:val="24"/>
        </w:rPr>
        <w:t xml:space="preserve">If no direct care capabilities are available at the IHS or Tribal direct care facility, </w:t>
      </w:r>
      <w:r w:rsidR="003A1F8B">
        <w:rPr>
          <w:rFonts w:ascii="Times New Roman" w:eastAsia="Times New Roman" w:hAnsi="Times New Roman" w:cs="Times New Roman"/>
          <w:sz w:val="24"/>
          <w:szCs w:val="24"/>
        </w:rPr>
        <w:t>preventative services can</w:t>
      </w:r>
      <w:r w:rsidR="0094663C">
        <w:rPr>
          <w:rFonts w:ascii="Times New Roman" w:eastAsia="Times New Roman" w:hAnsi="Times New Roman" w:cs="Times New Roman"/>
          <w:sz w:val="24"/>
          <w:szCs w:val="24"/>
        </w:rPr>
        <w:t xml:space="preserve"> be purchased using CHS funds </w:t>
      </w:r>
    </w:p>
    <w:p w:rsidR="005508DB" w:rsidRDefault="005508DB" w:rsidP="00A57429">
      <w:pPr>
        <w:spacing w:after="0" w:line="240" w:lineRule="auto"/>
        <w:ind w:left="300"/>
        <w:rPr>
          <w:rFonts w:ascii="Times New Roman" w:eastAsia="Times New Roman" w:hAnsi="Times New Roman" w:cs="Times New Roman"/>
          <w:sz w:val="24"/>
          <w:szCs w:val="24"/>
        </w:rPr>
      </w:pPr>
    </w:p>
    <w:p w:rsidR="005508DB" w:rsidRDefault="005508DB"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Primary and Secondary Care Services.</w:t>
      </w:r>
      <w:r w:rsidR="00A57429">
        <w:rPr>
          <w:rFonts w:ascii="Times New Roman" w:eastAsia="Times New Roman" w:hAnsi="Times New Roman" w:cs="Times New Roman"/>
          <w:sz w:val="24"/>
          <w:szCs w:val="24"/>
        </w:rPr>
        <w:t xml:space="preserve"> </w:t>
      </w:r>
      <w:r w:rsidR="002E2E02">
        <w:rPr>
          <w:rFonts w:ascii="Times New Roman" w:eastAsia="Times New Roman" w:hAnsi="Times New Roman" w:cs="Times New Roman"/>
          <w:sz w:val="24"/>
          <w:szCs w:val="24"/>
        </w:rPr>
        <w:t xml:space="preserve">Medical </w:t>
      </w:r>
      <w:r w:rsidR="005765ED">
        <w:rPr>
          <w:rFonts w:ascii="Times New Roman" w:eastAsia="Times New Roman" w:hAnsi="Times New Roman" w:cs="Times New Roman"/>
          <w:sz w:val="24"/>
          <w:szCs w:val="24"/>
        </w:rPr>
        <w:t xml:space="preserve">Priority </w:t>
      </w:r>
      <w:r w:rsidR="00D70A48">
        <w:rPr>
          <w:rFonts w:ascii="Times New Roman" w:eastAsia="Times New Roman" w:hAnsi="Times New Roman" w:cs="Times New Roman"/>
          <w:sz w:val="24"/>
          <w:szCs w:val="24"/>
        </w:rPr>
        <w:t>Level III-P</w:t>
      </w:r>
      <w:r w:rsidRPr="000E178D">
        <w:rPr>
          <w:rFonts w:ascii="Times New Roman" w:eastAsia="Times New Roman" w:hAnsi="Times New Roman" w:cs="Times New Roman"/>
          <w:sz w:val="24"/>
          <w:szCs w:val="24"/>
        </w:rPr>
        <w:t>rimary and Secondary Care Services include inpatient</w:t>
      </w:r>
      <w:r w:rsidR="00A57429">
        <w:rPr>
          <w:rFonts w:ascii="Times New Roman" w:eastAsia="Times New Roman" w:hAnsi="Times New Roman" w:cs="Times New Roman"/>
          <w:sz w:val="24"/>
          <w:szCs w:val="24"/>
        </w:rPr>
        <w:t xml:space="preserve"> and outpatient care services. </w:t>
      </w:r>
      <w:r w:rsidRPr="000E178D">
        <w:rPr>
          <w:rFonts w:ascii="Times New Roman" w:eastAsia="Times New Roman" w:hAnsi="Times New Roman" w:cs="Times New Roman"/>
          <w:sz w:val="24"/>
          <w:szCs w:val="24"/>
        </w:rPr>
        <w:t>The inpatient and outpatient services involve the treatment of prevalent illnesses or conditions that have a significant impa</w:t>
      </w:r>
      <w:r w:rsidR="00A57429">
        <w:rPr>
          <w:rFonts w:ascii="Times New Roman" w:eastAsia="Times New Roman" w:hAnsi="Times New Roman" w:cs="Times New Roman"/>
          <w:sz w:val="24"/>
          <w:szCs w:val="24"/>
        </w:rPr>
        <w:t xml:space="preserve">ct on morbidity and mortality. </w:t>
      </w:r>
      <w:r w:rsidRPr="000E178D">
        <w:rPr>
          <w:rFonts w:ascii="Times New Roman" w:eastAsia="Times New Roman" w:hAnsi="Times New Roman" w:cs="Times New Roman"/>
          <w:sz w:val="24"/>
          <w:szCs w:val="24"/>
        </w:rPr>
        <w:t xml:space="preserve">This involves treatment for conditions that may be delayed without progressive loss of function or </w:t>
      </w:r>
      <w:r w:rsidR="00A57429">
        <w:rPr>
          <w:rFonts w:ascii="Times New Roman" w:eastAsia="Times New Roman" w:hAnsi="Times New Roman" w:cs="Times New Roman"/>
          <w:sz w:val="24"/>
          <w:szCs w:val="24"/>
        </w:rPr>
        <w:t xml:space="preserve">risk of life, limb, or senses. </w:t>
      </w:r>
      <w:r w:rsidRPr="000E178D">
        <w:rPr>
          <w:rFonts w:ascii="Times New Roman" w:eastAsia="Times New Roman" w:hAnsi="Times New Roman" w:cs="Times New Roman"/>
          <w:sz w:val="24"/>
          <w:szCs w:val="24"/>
        </w:rPr>
        <w:t>It also includes services that may not be available at many IHS facilities and/or may require specialty consultation.</w:t>
      </w:r>
    </w:p>
    <w:p w:rsidR="005508DB" w:rsidRPr="00794C12" w:rsidRDefault="005508DB" w:rsidP="00794C12">
      <w:pPr>
        <w:spacing w:after="0" w:line="240" w:lineRule="auto"/>
        <w:ind w:left="300"/>
        <w:rPr>
          <w:rFonts w:ascii="Times New Roman" w:eastAsia="Times New Roman" w:hAnsi="Times New Roman" w:cs="Times New Roman"/>
          <w:sz w:val="24"/>
          <w:szCs w:val="24"/>
        </w:rPr>
      </w:pPr>
    </w:p>
    <w:p w:rsidR="005508DB" w:rsidRDefault="005508DB"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 xml:space="preserve">Chronic Tertiary </w:t>
      </w:r>
      <w:r w:rsidR="00256096" w:rsidRPr="000E178D">
        <w:rPr>
          <w:rFonts w:ascii="Times New Roman" w:eastAsia="Times New Roman" w:hAnsi="Times New Roman" w:cs="Times New Roman"/>
          <w:b/>
          <w:bCs/>
          <w:sz w:val="24"/>
          <w:szCs w:val="24"/>
        </w:rPr>
        <w:t>and</w:t>
      </w:r>
      <w:r w:rsidRPr="000E178D">
        <w:rPr>
          <w:rFonts w:ascii="Times New Roman" w:eastAsia="Times New Roman" w:hAnsi="Times New Roman" w:cs="Times New Roman"/>
          <w:b/>
          <w:bCs/>
          <w:sz w:val="24"/>
          <w:szCs w:val="24"/>
        </w:rPr>
        <w:t xml:space="preserve"> Extended Care Services.</w:t>
      </w:r>
      <w:r w:rsidR="00A57429">
        <w:rPr>
          <w:rFonts w:ascii="Times New Roman" w:eastAsia="Times New Roman" w:hAnsi="Times New Roman" w:cs="Times New Roman"/>
          <w:sz w:val="24"/>
          <w:szCs w:val="24"/>
        </w:rPr>
        <w:t xml:space="preserve"> </w:t>
      </w:r>
      <w:r w:rsidR="002E2E02">
        <w:rPr>
          <w:rFonts w:ascii="Times New Roman" w:eastAsia="Times New Roman" w:hAnsi="Times New Roman" w:cs="Times New Roman"/>
          <w:sz w:val="24"/>
          <w:szCs w:val="24"/>
        </w:rPr>
        <w:t xml:space="preserve">Medical </w:t>
      </w:r>
      <w:r w:rsidR="005765ED">
        <w:rPr>
          <w:rFonts w:ascii="Times New Roman" w:eastAsia="Times New Roman" w:hAnsi="Times New Roman" w:cs="Times New Roman"/>
          <w:sz w:val="24"/>
          <w:szCs w:val="24"/>
        </w:rPr>
        <w:t xml:space="preserve">Priority </w:t>
      </w:r>
      <w:r w:rsidRPr="000E178D">
        <w:rPr>
          <w:rFonts w:ascii="Times New Roman" w:eastAsia="Times New Roman" w:hAnsi="Times New Roman" w:cs="Times New Roman"/>
          <w:sz w:val="24"/>
          <w:szCs w:val="24"/>
        </w:rPr>
        <w:t>Level IV - Chronic Tertiary and Extended Care Services are services that (1) are not essential for initial/emergent diagnosis or therapy, (2) have less impact on mortality than morbidity, or (3) are high cost, are elective, and often req</w:t>
      </w:r>
      <w:r w:rsidR="00A57429">
        <w:rPr>
          <w:rFonts w:ascii="Times New Roman" w:eastAsia="Times New Roman" w:hAnsi="Times New Roman" w:cs="Times New Roman"/>
          <w:sz w:val="24"/>
          <w:szCs w:val="24"/>
        </w:rPr>
        <w:t xml:space="preserve">uire tertiary care facilities. </w:t>
      </w:r>
      <w:r w:rsidRPr="000E178D">
        <w:rPr>
          <w:rFonts w:ascii="Times New Roman" w:eastAsia="Times New Roman" w:hAnsi="Times New Roman" w:cs="Times New Roman"/>
          <w:sz w:val="24"/>
          <w:szCs w:val="24"/>
        </w:rPr>
        <w:t>These services are not readily available from direct care IHS facilities.</w:t>
      </w:r>
    </w:p>
    <w:p w:rsidR="005508DB" w:rsidRDefault="005508DB" w:rsidP="00A57429">
      <w:pPr>
        <w:spacing w:after="0" w:line="240" w:lineRule="auto"/>
        <w:ind w:left="300"/>
        <w:rPr>
          <w:rFonts w:ascii="Times New Roman" w:eastAsia="Times New Roman" w:hAnsi="Times New Roman" w:cs="Times New Roman"/>
          <w:sz w:val="24"/>
          <w:szCs w:val="24"/>
        </w:rPr>
      </w:pPr>
    </w:p>
    <w:p w:rsidR="000E178D" w:rsidRPr="000E178D" w:rsidRDefault="000E178D"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Excluded Services.</w:t>
      </w:r>
      <w:r w:rsidR="00A57429">
        <w:rPr>
          <w:rFonts w:ascii="Times New Roman" w:eastAsia="Times New Roman" w:hAnsi="Times New Roman" w:cs="Times New Roman"/>
          <w:sz w:val="24"/>
          <w:szCs w:val="24"/>
        </w:rPr>
        <w:t xml:space="preserve"> </w:t>
      </w:r>
      <w:r w:rsidR="002E2E02">
        <w:rPr>
          <w:rFonts w:ascii="Times New Roman" w:eastAsia="Times New Roman" w:hAnsi="Times New Roman" w:cs="Times New Roman"/>
          <w:sz w:val="24"/>
          <w:szCs w:val="24"/>
        </w:rPr>
        <w:t xml:space="preserve">Medical </w:t>
      </w:r>
      <w:r w:rsidR="005765ED">
        <w:rPr>
          <w:rFonts w:ascii="Times New Roman" w:eastAsia="Times New Roman" w:hAnsi="Times New Roman" w:cs="Times New Roman"/>
          <w:sz w:val="24"/>
          <w:szCs w:val="24"/>
        </w:rPr>
        <w:t xml:space="preserve">Priority </w:t>
      </w:r>
      <w:r w:rsidRPr="000E178D">
        <w:rPr>
          <w:rFonts w:ascii="Times New Roman" w:eastAsia="Times New Roman" w:hAnsi="Times New Roman" w:cs="Times New Roman"/>
          <w:sz w:val="24"/>
          <w:szCs w:val="24"/>
        </w:rPr>
        <w:t>Level V</w:t>
      </w:r>
      <w:r w:rsidR="00D70A48">
        <w:rPr>
          <w:rFonts w:ascii="Times New Roman" w:eastAsia="Times New Roman" w:hAnsi="Times New Roman" w:cs="Times New Roman"/>
          <w:sz w:val="24"/>
          <w:szCs w:val="24"/>
        </w:rPr>
        <w:t>-</w:t>
      </w:r>
      <w:r w:rsidRPr="000E178D">
        <w:rPr>
          <w:rFonts w:ascii="Times New Roman" w:eastAsia="Times New Roman" w:hAnsi="Times New Roman" w:cs="Times New Roman"/>
          <w:sz w:val="24"/>
          <w:szCs w:val="24"/>
        </w:rPr>
        <w:t xml:space="preserve">Excluded Services includes cosmetic procedures and experimental and other procedures excluded from </w:t>
      </w:r>
      <w:r w:rsidR="00A57429">
        <w:rPr>
          <w:rFonts w:ascii="Times New Roman" w:eastAsia="Times New Roman" w:hAnsi="Times New Roman" w:cs="Times New Roman"/>
          <w:sz w:val="24"/>
          <w:szCs w:val="24"/>
        </w:rPr>
        <w:t xml:space="preserve">authorization for CHS payment. </w:t>
      </w:r>
      <w:r w:rsidRPr="000E178D">
        <w:rPr>
          <w:rFonts w:ascii="Times New Roman" w:eastAsia="Times New Roman" w:hAnsi="Times New Roman" w:cs="Times New Roman"/>
          <w:sz w:val="24"/>
          <w:szCs w:val="24"/>
        </w:rPr>
        <w:t>The list</w:t>
      </w:r>
      <w:r w:rsidR="00634311">
        <w:rPr>
          <w:rFonts w:ascii="Times New Roman" w:eastAsia="Times New Roman" w:hAnsi="Times New Roman" w:cs="Times New Roman"/>
          <w:sz w:val="24"/>
          <w:szCs w:val="24"/>
        </w:rPr>
        <w:t xml:space="preserve"> of Medical Priority Level V-Excluded Services</w:t>
      </w:r>
      <w:r w:rsidRPr="000E178D">
        <w:rPr>
          <w:rFonts w:ascii="Times New Roman" w:eastAsia="Times New Roman" w:hAnsi="Times New Roman" w:cs="Times New Roman"/>
          <w:sz w:val="24"/>
          <w:szCs w:val="24"/>
        </w:rPr>
        <w:t xml:space="preserve"> is based upon the </w:t>
      </w:r>
      <w:r w:rsidR="006A3177">
        <w:rPr>
          <w:rFonts w:ascii="Times New Roman" w:eastAsia="Times New Roman" w:hAnsi="Times New Roman" w:cs="Times New Roman"/>
          <w:sz w:val="24"/>
          <w:szCs w:val="24"/>
        </w:rPr>
        <w:t>Centers for</w:t>
      </w:r>
      <w:r w:rsidR="0027627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Medicare</w:t>
      </w:r>
      <w:r w:rsidR="006A3177">
        <w:rPr>
          <w:rFonts w:ascii="Times New Roman" w:eastAsia="Times New Roman" w:hAnsi="Times New Roman" w:cs="Times New Roman"/>
          <w:sz w:val="24"/>
          <w:szCs w:val="24"/>
        </w:rPr>
        <w:t xml:space="preserve"> and Medicaid’s</w:t>
      </w:r>
      <w:r w:rsidRPr="000E178D">
        <w:rPr>
          <w:rFonts w:ascii="Times New Roman" w:eastAsia="Times New Roman" w:hAnsi="Times New Roman" w:cs="Times New Roman"/>
          <w:sz w:val="24"/>
          <w:szCs w:val="24"/>
        </w:rPr>
        <w:t xml:space="preserve"> </w:t>
      </w:r>
      <w:r w:rsidR="00276279">
        <w:rPr>
          <w:rFonts w:ascii="Times New Roman" w:eastAsia="Times New Roman" w:hAnsi="Times New Roman" w:cs="Times New Roman"/>
          <w:sz w:val="24"/>
          <w:szCs w:val="24"/>
        </w:rPr>
        <w:t xml:space="preserve">(CMS) </w:t>
      </w:r>
      <w:r w:rsidR="006A3177" w:rsidRPr="006A3177">
        <w:rPr>
          <w:rFonts w:ascii="Times New Roman" w:eastAsia="Times New Roman" w:hAnsi="Times New Roman" w:cs="Times New Roman"/>
          <w:sz w:val="24"/>
          <w:szCs w:val="24"/>
        </w:rPr>
        <w:t>Medicare National Coverage Determinations Manual</w:t>
      </w:r>
      <w:r w:rsidRPr="000E178D">
        <w:rPr>
          <w:rFonts w:ascii="Times New Roman" w:eastAsia="Times New Roman" w:hAnsi="Times New Roman" w:cs="Times New Roman"/>
          <w:sz w:val="24"/>
          <w:szCs w:val="24"/>
        </w:rPr>
        <w:t xml:space="preserve">. </w:t>
      </w:r>
    </w:p>
    <w:p w:rsidR="000E178D" w:rsidRPr="000E178D" w:rsidRDefault="000E178D" w:rsidP="00691CC0">
      <w:pPr>
        <w:numPr>
          <w:ilvl w:val="2"/>
          <w:numId w:val="1"/>
        </w:numPr>
        <w:tabs>
          <w:tab w:val="num" w:pos="720"/>
        </w:tabs>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Cosmetic Procedures.</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The Fiscal Intermediary (FI) will not pay a claim for a potentially cosmetic procedure listed in </w:t>
      </w:r>
      <w:r w:rsidR="00634311">
        <w:rPr>
          <w:rFonts w:ascii="Times New Roman" w:eastAsia="Times New Roman" w:hAnsi="Times New Roman" w:cs="Times New Roman"/>
          <w:sz w:val="24"/>
          <w:szCs w:val="24"/>
        </w:rPr>
        <w:t>Medical Priority Level V-Excluded Services</w:t>
      </w:r>
      <w:r w:rsidRPr="000E178D">
        <w:rPr>
          <w:rFonts w:ascii="Times New Roman" w:eastAsia="Times New Roman" w:hAnsi="Times New Roman" w:cs="Times New Roman"/>
          <w:sz w:val="24"/>
          <w:szCs w:val="24"/>
        </w:rPr>
        <w:t xml:space="preserve">, unless the </w:t>
      </w:r>
      <w:r w:rsidR="00A57429">
        <w:rPr>
          <w:rFonts w:ascii="Times New Roman" w:eastAsia="Times New Roman" w:hAnsi="Times New Roman" w:cs="Times New Roman"/>
          <w:sz w:val="24"/>
          <w:szCs w:val="24"/>
        </w:rPr>
        <w:t xml:space="preserve">Area CMO approval is obtained. </w:t>
      </w:r>
      <w:r w:rsidRPr="000E178D">
        <w:rPr>
          <w:rFonts w:ascii="Times New Roman" w:eastAsia="Times New Roman" w:hAnsi="Times New Roman" w:cs="Times New Roman"/>
          <w:sz w:val="24"/>
          <w:szCs w:val="24"/>
        </w:rPr>
        <w:t xml:space="preserve">This may be granted if one of the listed procedures, normally considered cosmetic, is necessary for proper mechanical function or psychological reasons. </w:t>
      </w:r>
    </w:p>
    <w:p w:rsidR="000E178D" w:rsidRPr="000E178D" w:rsidRDefault="000E178D" w:rsidP="00A57429">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Experimental and other Excluded Procedures.</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Payment for the excluded procedures listed in </w:t>
      </w:r>
      <w:r w:rsidR="00634311">
        <w:rPr>
          <w:rFonts w:ascii="Times New Roman" w:eastAsia="Times New Roman" w:hAnsi="Times New Roman" w:cs="Times New Roman"/>
          <w:sz w:val="24"/>
          <w:szCs w:val="24"/>
        </w:rPr>
        <w:t>Medical Priority Level V-Excluded Services</w:t>
      </w:r>
      <w:r w:rsidR="00634311" w:rsidRPr="000E178D" w:rsidDel="00634311">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will not be paid by the FI, unless a formal exception has been granted by the</w:t>
      </w:r>
      <w:r w:rsidR="0024436E">
        <w:rPr>
          <w:rFonts w:ascii="Times New Roman" w:eastAsia="Times New Roman" w:hAnsi="Times New Roman" w:cs="Times New Roman"/>
          <w:sz w:val="24"/>
          <w:szCs w:val="24"/>
        </w:rPr>
        <w:t xml:space="preserve"> IHS CMO</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(See IHS Circular No. 93-03, “Cosmetic and Experimental Procedures Review.”) </w:t>
      </w:r>
    </w:p>
    <w:p w:rsidR="000E178D" w:rsidRPr="000E178D" w:rsidRDefault="000E178D" w:rsidP="00A57429">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Payment for Direct Services.</w:t>
      </w:r>
      <w:r w:rsidR="00A57429">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Examples of direct care services that cannot be reimbursed with CHS funds are on-call hours, after hours or weekend pay, holiday coverage (e.g., for x-ray, laboratory, pharmacy).   </w:t>
      </w:r>
    </w:p>
    <w:p w:rsidR="0064667F" w:rsidRPr="00794C12" w:rsidRDefault="0064667F" w:rsidP="00794C12">
      <w:pPr>
        <w:spacing w:after="0" w:line="240" w:lineRule="auto"/>
        <w:ind w:left="300"/>
        <w:rPr>
          <w:rFonts w:ascii="Times New Roman" w:eastAsia="Times New Roman" w:hAnsi="Times New Roman" w:cs="Times New Roman"/>
          <w:sz w:val="24"/>
          <w:szCs w:val="24"/>
        </w:rPr>
      </w:pPr>
    </w:p>
    <w:p w:rsidR="000E178D" w:rsidRDefault="000E178D" w:rsidP="00A57429">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A57429">
        <w:rPr>
          <w:rFonts w:ascii="Times New Roman" w:eastAsia="Times New Roman" w:hAnsi="Times New Roman" w:cs="Times New Roman"/>
          <w:b/>
          <w:sz w:val="24"/>
          <w:szCs w:val="24"/>
        </w:rPr>
        <w:t>Referrals</w:t>
      </w:r>
      <w:r w:rsidRPr="000E178D">
        <w:rPr>
          <w:rFonts w:ascii="Times New Roman" w:eastAsia="Times New Roman" w:hAnsi="Times New Roman" w:cs="Times New Roman"/>
          <w:b/>
          <w:bCs/>
          <w:sz w:val="24"/>
          <w:szCs w:val="24"/>
        </w:rPr>
        <w:t>.</w:t>
      </w:r>
    </w:p>
    <w:p w:rsidR="000E178D" w:rsidRPr="000E178D" w:rsidRDefault="000E178D" w:rsidP="00A57429">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Elective Referrals Initiated by IHS Providers.</w:t>
      </w:r>
      <w:r w:rsidR="00691CC0">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When patients are referred for elective procedures, consultation, outpatient care, or inpatient care, the payment for eligible patients should be authorized only when the care required is medically necessary and falls within established medical prioriti</w:t>
      </w:r>
      <w:r w:rsidR="00691CC0">
        <w:rPr>
          <w:rFonts w:ascii="Times New Roman" w:eastAsia="Times New Roman" w:hAnsi="Times New Roman" w:cs="Times New Roman"/>
          <w:sz w:val="24"/>
          <w:szCs w:val="24"/>
        </w:rPr>
        <w:t xml:space="preserve">es. </w:t>
      </w:r>
      <w:r w:rsidRPr="000E178D">
        <w:rPr>
          <w:rFonts w:ascii="Times New Roman" w:eastAsia="Times New Roman" w:hAnsi="Times New Roman" w:cs="Times New Roman"/>
          <w:sz w:val="24"/>
          <w:szCs w:val="24"/>
        </w:rPr>
        <w:t>All referrals will be reviewed and ap</w:t>
      </w:r>
      <w:r w:rsidR="00691CC0">
        <w:rPr>
          <w:rFonts w:ascii="Times New Roman" w:eastAsia="Times New Roman" w:hAnsi="Times New Roman" w:cs="Times New Roman"/>
          <w:sz w:val="24"/>
          <w:szCs w:val="24"/>
        </w:rPr>
        <w:t xml:space="preserve">proved in a prescribed manner. </w:t>
      </w:r>
      <w:r w:rsidRPr="000E178D">
        <w:rPr>
          <w:rFonts w:ascii="Times New Roman" w:eastAsia="Times New Roman" w:hAnsi="Times New Roman" w:cs="Times New Roman"/>
          <w:sz w:val="24"/>
          <w:szCs w:val="24"/>
        </w:rPr>
        <w:t xml:space="preserve">In general, authorization should be made for only one visit at a time, or for </w:t>
      </w:r>
      <w:r w:rsidR="00691CC0">
        <w:rPr>
          <w:rFonts w:ascii="Times New Roman" w:eastAsia="Times New Roman" w:hAnsi="Times New Roman" w:cs="Times New Roman"/>
          <w:sz w:val="24"/>
          <w:szCs w:val="24"/>
        </w:rPr>
        <w:t xml:space="preserve">a prescribed number of visits. </w:t>
      </w:r>
      <w:r w:rsidRPr="000E178D">
        <w:rPr>
          <w:rFonts w:ascii="Times New Roman" w:eastAsia="Times New Roman" w:hAnsi="Times New Roman" w:cs="Times New Roman"/>
          <w:sz w:val="24"/>
          <w:szCs w:val="24"/>
        </w:rPr>
        <w:t>If additional procedures or care are required, the medical priority of the follo</w:t>
      </w:r>
      <w:r w:rsidR="00691CC0">
        <w:rPr>
          <w:rFonts w:ascii="Times New Roman" w:eastAsia="Times New Roman" w:hAnsi="Times New Roman" w:cs="Times New Roman"/>
          <w:sz w:val="24"/>
          <w:szCs w:val="24"/>
        </w:rPr>
        <w:t xml:space="preserve">w-up request may be different. </w:t>
      </w:r>
      <w:r w:rsidRPr="000E178D">
        <w:rPr>
          <w:rFonts w:ascii="Times New Roman" w:eastAsia="Times New Roman" w:hAnsi="Times New Roman" w:cs="Times New Roman"/>
          <w:sz w:val="24"/>
          <w:szCs w:val="24"/>
        </w:rPr>
        <w:t xml:space="preserve">Patients </w:t>
      </w:r>
      <w:r w:rsidR="00A458A0">
        <w:rPr>
          <w:rFonts w:ascii="Times New Roman" w:eastAsia="Times New Roman" w:hAnsi="Times New Roman" w:cs="Times New Roman"/>
          <w:sz w:val="24"/>
          <w:szCs w:val="24"/>
        </w:rPr>
        <w:t>are to</w:t>
      </w:r>
      <w:r w:rsidRPr="000E178D">
        <w:rPr>
          <w:rFonts w:ascii="Times New Roman" w:eastAsia="Times New Roman" w:hAnsi="Times New Roman" w:cs="Times New Roman"/>
          <w:sz w:val="24"/>
          <w:szCs w:val="24"/>
        </w:rPr>
        <w:t xml:space="preserve"> be</w:t>
      </w:r>
      <w:r w:rsidR="00A458A0">
        <w:rPr>
          <w:rFonts w:ascii="Times New Roman" w:eastAsia="Times New Roman" w:hAnsi="Times New Roman" w:cs="Times New Roman"/>
          <w:sz w:val="24"/>
          <w:szCs w:val="24"/>
        </w:rPr>
        <w:t xml:space="preserve"> instructed</w:t>
      </w:r>
      <w:r w:rsidR="0094663C">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to return for another referral. </w:t>
      </w:r>
    </w:p>
    <w:p w:rsidR="000E178D" w:rsidRPr="000E178D" w:rsidRDefault="000E178D" w:rsidP="00A57429">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Patient’s Condition.</w:t>
      </w:r>
      <w:r w:rsidR="00691CC0">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The condition of the patient at the time of the referral will influence the ultimate determination of </w:t>
      </w:r>
      <w:r w:rsidR="002E2E02">
        <w:rPr>
          <w:rFonts w:ascii="Times New Roman" w:eastAsia="Times New Roman" w:hAnsi="Times New Roman" w:cs="Times New Roman"/>
          <w:sz w:val="24"/>
          <w:szCs w:val="24"/>
        </w:rPr>
        <w:t xml:space="preserve">Medical </w:t>
      </w:r>
      <w:r w:rsidR="005765ED">
        <w:rPr>
          <w:rFonts w:ascii="Times New Roman" w:eastAsia="Times New Roman" w:hAnsi="Times New Roman" w:cs="Times New Roman"/>
          <w:sz w:val="24"/>
          <w:szCs w:val="24"/>
        </w:rPr>
        <w:t xml:space="preserve">Priority </w:t>
      </w:r>
      <w:r w:rsidR="00691CC0">
        <w:rPr>
          <w:rFonts w:ascii="Times New Roman" w:eastAsia="Times New Roman" w:hAnsi="Times New Roman" w:cs="Times New Roman"/>
          <w:sz w:val="24"/>
          <w:szCs w:val="24"/>
        </w:rPr>
        <w:t xml:space="preserve">Level III and IV services. </w:t>
      </w:r>
      <w:r w:rsidRPr="000E178D">
        <w:rPr>
          <w:rFonts w:ascii="Times New Roman" w:eastAsia="Times New Roman" w:hAnsi="Times New Roman" w:cs="Times New Roman"/>
          <w:sz w:val="24"/>
          <w:szCs w:val="24"/>
        </w:rPr>
        <w:t xml:space="preserve">In order to determine whether or not the needed care is within established medical priorities, the following </w:t>
      </w:r>
      <w:r w:rsidR="00E54612">
        <w:rPr>
          <w:rFonts w:ascii="Times New Roman" w:eastAsia="Times New Roman" w:hAnsi="Times New Roman" w:cs="Times New Roman"/>
          <w:sz w:val="24"/>
          <w:szCs w:val="24"/>
        </w:rPr>
        <w:t>questions should be considered:</w:t>
      </w:r>
    </w:p>
    <w:p w:rsidR="000E178D" w:rsidRPr="000E178D" w:rsidRDefault="000E178D" w:rsidP="00691CC0">
      <w:pPr>
        <w:numPr>
          <w:ilvl w:val="3"/>
          <w:numId w:val="1"/>
        </w:numPr>
        <w:spacing w:after="0" w:line="240" w:lineRule="auto"/>
        <w:ind w:left="144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What is the rate of deterioration of the patient’s condition (is the needed service deniable or non-deniable)? </w:t>
      </w:r>
    </w:p>
    <w:p w:rsidR="000E178D" w:rsidRPr="000E178D" w:rsidRDefault="000E178D" w:rsidP="00691CC0">
      <w:pPr>
        <w:numPr>
          <w:ilvl w:val="3"/>
          <w:numId w:val="1"/>
        </w:numPr>
        <w:spacing w:after="0" w:line="240" w:lineRule="auto"/>
        <w:ind w:left="144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What will be the potential morbidity of the patient, if the desired care is not rendered (are there any uncertain but potentially grave outcomes)? </w:t>
      </w:r>
    </w:p>
    <w:p w:rsidR="000E178D" w:rsidRPr="000E178D" w:rsidRDefault="000E178D" w:rsidP="00691CC0">
      <w:pPr>
        <w:numPr>
          <w:ilvl w:val="3"/>
          <w:numId w:val="1"/>
        </w:numPr>
        <w:spacing w:after="0" w:line="240" w:lineRule="auto"/>
        <w:ind w:left="144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What is the expected benefit from the evaluation or treatment (will the care likely result in a cure or improvement)? </w:t>
      </w:r>
    </w:p>
    <w:p w:rsidR="000E178D" w:rsidRPr="000E178D" w:rsidRDefault="000E178D" w:rsidP="00691CC0">
      <w:pPr>
        <w:numPr>
          <w:ilvl w:val="3"/>
          <w:numId w:val="1"/>
        </w:numPr>
        <w:spacing w:after="0" w:line="240" w:lineRule="auto"/>
        <w:ind w:left="144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Is the procedure experimental or purely cosmetic (is the requested service on the excluded list)? </w:t>
      </w:r>
    </w:p>
    <w:p w:rsidR="0064667F" w:rsidRPr="00794C12" w:rsidRDefault="0064667F" w:rsidP="00794C12">
      <w:pPr>
        <w:spacing w:after="0" w:line="240" w:lineRule="auto"/>
        <w:ind w:left="300"/>
        <w:rPr>
          <w:rFonts w:ascii="Times New Roman" w:eastAsia="Times New Roman" w:hAnsi="Times New Roman" w:cs="Times New Roman"/>
          <w:sz w:val="24"/>
          <w:szCs w:val="24"/>
        </w:rPr>
      </w:pPr>
    </w:p>
    <w:p w:rsidR="000E178D" w:rsidRPr="000E178D" w:rsidRDefault="000E178D" w:rsidP="00691CC0">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Controversial Types of Therapy.</w:t>
      </w:r>
      <w:r w:rsidR="00691CC0">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Controversial types of therapy</w:t>
      </w:r>
      <w:r w:rsidR="00691CC0">
        <w:rPr>
          <w:rFonts w:ascii="Times New Roman" w:eastAsia="Times New Roman" w:hAnsi="Times New Roman" w:cs="Times New Roman"/>
          <w:sz w:val="24"/>
          <w:szCs w:val="24"/>
        </w:rPr>
        <w:t xml:space="preserve"> shall have a rigorous review. </w:t>
      </w:r>
      <w:r w:rsidRPr="000E178D">
        <w:rPr>
          <w:rFonts w:ascii="Times New Roman" w:eastAsia="Times New Roman" w:hAnsi="Times New Roman" w:cs="Times New Roman"/>
          <w:sz w:val="24"/>
          <w:szCs w:val="24"/>
        </w:rPr>
        <w:t xml:space="preserve">Services such as, disc surgery; hysterectomies; tonsillectomies and adenoidectomies; </w:t>
      </w:r>
      <w:proofErr w:type="spellStart"/>
      <w:r w:rsidRPr="000E178D">
        <w:rPr>
          <w:rFonts w:ascii="Times New Roman" w:eastAsia="Times New Roman" w:hAnsi="Times New Roman" w:cs="Times New Roman"/>
          <w:sz w:val="24"/>
          <w:szCs w:val="24"/>
        </w:rPr>
        <w:t>portacaval</w:t>
      </w:r>
      <w:proofErr w:type="spellEnd"/>
      <w:r w:rsidRPr="000E178D">
        <w:rPr>
          <w:rFonts w:ascii="Times New Roman" w:eastAsia="Times New Roman" w:hAnsi="Times New Roman" w:cs="Times New Roman"/>
          <w:sz w:val="24"/>
          <w:szCs w:val="24"/>
        </w:rPr>
        <w:t xml:space="preserve"> shunts; obesity surgery; etc., may necessitate a second opinion process established by the Area CMO. </w:t>
      </w:r>
    </w:p>
    <w:p w:rsidR="0064667F" w:rsidRPr="00794C12" w:rsidRDefault="0064667F" w:rsidP="00794C12">
      <w:pPr>
        <w:spacing w:after="0" w:line="240" w:lineRule="auto"/>
        <w:ind w:left="300"/>
        <w:rPr>
          <w:rFonts w:ascii="Times New Roman" w:eastAsia="Times New Roman" w:hAnsi="Times New Roman" w:cs="Times New Roman"/>
          <w:sz w:val="24"/>
          <w:szCs w:val="24"/>
        </w:rPr>
      </w:pPr>
    </w:p>
    <w:p w:rsidR="000E178D" w:rsidRPr="000E178D" w:rsidRDefault="000E178D" w:rsidP="00691CC0">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Request for Payment without Prior Authorization.</w:t>
      </w:r>
      <w:r w:rsidR="00691CC0">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When emergency care is performed in non-IHS facilities without prior authorization, a review of the patient’s eligibility status, compliance with notification requirements, and clinical information must be performed prior to approving CHS payment. </w:t>
      </w:r>
    </w:p>
    <w:p w:rsidR="000E178D" w:rsidRPr="000E178D" w:rsidRDefault="000E178D" w:rsidP="00691CC0">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The decision to approve or deny payment should not be based solely on the final diagnosis</w:t>
      </w:r>
      <w:r w:rsidR="006A79C5">
        <w:rPr>
          <w:rFonts w:ascii="Times New Roman" w:eastAsia="Times New Roman" w:hAnsi="Times New Roman" w:cs="Times New Roman"/>
          <w:sz w:val="24"/>
          <w:szCs w:val="24"/>
        </w:rPr>
        <w:t>;</w:t>
      </w:r>
      <w:r w:rsidRPr="000E178D">
        <w:rPr>
          <w:rFonts w:ascii="Times New Roman" w:eastAsia="Times New Roman" w:hAnsi="Times New Roman" w:cs="Times New Roman"/>
          <w:sz w:val="24"/>
          <w:szCs w:val="24"/>
        </w:rPr>
        <w:t xml:space="preserve"> </w:t>
      </w:r>
      <w:r w:rsidR="006A79C5">
        <w:rPr>
          <w:rFonts w:ascii="Times New Roman" w:eastAsia="Times New Roman" w:hAnsi="Times New Roman" w:cs="Times New Roman"/>
          <w:sz w:val="24"/>
          <w:szCs w:val="24"/>
        </w:rPr>
        <w:t xml:space="preserve">the entire clinical encounter, including the patient’s condition </w:t>
      </w:r>
      <w:r w:rsidR="006A79C5" w:rsidRPr="000E178D">
        <w:rPr>
          <w:rFonts w:ascii="Times New Roman" w:eastAsia="Times New Roman" w:hAnsi="Times New Roman" w:cs="Times New Roman"/>
          <w:sz w:val="24"/>
          <w:szCs w:val="24"/>
        </w:rPr>
        <w:t>should be taken into account</w:t>
      </w:r>
      <w:r w:rsidR="006A79C5">
        <w:rPr>
          <w:rFonts w:ascii="Times New Roman" w:eastAsia="Times New Roman" w:hAnsi="Times New Roman" w:cs="Times New Roman"/>
          <w:sz w:val="24"/>
          <w:szCs w:val="24"/>
        </w:rPr>
        <w:t>.</w:t>
      </w:r>
    </w:p>
    <w:p w:rsidR="000E178D" w:rsidRPr="006A79C5" w:rsidRDefault="000E178D" w:rsidP="00691CC0">
      <w:pPr>
        <w:numPr>
          <w:ilvl w:val="2"/>
          <w:numId w:val="1"/>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Payment should be authorized only for those cases falling within established CHS medical priorities and the </w:t>
      </w:r>
      <w:r w:rsidR="005765ED">
        <w:rPr>
          <w:rFonts w:ascii="Times New Roman" w:eastAsia="Times New Roman" w:hAnsi="Times New Roman" w:cs="Times New Roman"/>
          <w:sz w:val="24"/>
          <w:szCs w:val="24"/>
        </w:rPr>
        <w:t>patient</w:t>
      </w:r>
      <w:r w:rsidRPr="000E178D">
        <w:rPr>
          <w:rFonts w:ascii="Times New Roman" w:eastAsia="Times New Roman" w:hAnsi="Times New Roman" w:cs="Times New Roman"/>
          <w:sz w:val="24"/>
          <w:szCs w:val="24"/>
        </w:rPr>
        <w:t xml:space="preserve"> meeting CHS eligibility requirements. </w:t>
      </w:r>
    </w:p>
    <w:p w:rsidR="0064667F" w:rsidRPr="00794C12" w:rsidRDefault="0064667F" w:rsidP="00794C12">
      <w:pPr>
        <w:spacing w:after="0" w:line="240" w:lineRule="auto"/>
        <w:ind w:left="300"/>
        <w:rPr>
          <w:rFonts w:ascii="Times New Roman" w:eastAsia="Times New Roman" w:hAnsi="Times New Roman" w:cs="Times New Roman"/>
          <w:sz w:val="24"/>
          <w:szCs w:val="24"/>
        </w:rPr>
      </w:pPr>
    </w:p>
    <w:p w:rsidR="000E178D" w:rsidRPr="000E178D" w:rsidRDefault="000E178D" w:rsidP="00691CC0">
      <w:pPr>
        <w:numPr>
          <w:ilvl w:val="1"/>
          <w:numId w:val="1"/>
        </w:numPr>
        <w:tabs>
          <w:tab w:val="clear" w:pos="360"/>
          <w:tab w:val="num" w:pos="720"/>
        </w:tabs>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Payment Denial Letters.</w:t>
      </w:r>
      <w:r w:rsidR="00691CC0">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If care is denied, patients and providers will not be issued a payment deni</w:t>
      </w:r>
      <w:r w:rsidR="00691CC0">
        <w:rPr>
          <w:rFonts w:ascii="Times New Roman" w:eastAsia="Times New Roman" w:hAnsi="Times New Roman" w:cs="Times New Roman"/>
          <w:sz w:val="24"/>
          <w:szCs w:val="24"/>
        </w:rPr>
        <w:t xml:space="preserve">al letter for “lack of funds.” </w:t>
      </w:r>
      <w:r w:rsidRPr="000E178D">
        <w:rPr>
          <w:rFonts w:ascii="Times New Roman" w:eastAsia="Times New Roman" w:hAnsi="Times New Roman" w:cs="Times New Roman"/>
          <w:sz w:val="24"/>
          <w:szCs w:val="24"/>
        </w:rPr>
        <w:t xml:space="preserve">The letter will </w:t>
      </w:r>
      <w:r w:rsidR="006A79C5">
        <w:rPr>
          <w:rFonts w:ascii="Times New Roman" w:eastAsia="Times New Roman" w:hAnsi="Times New Roman" w:cs="Times New Roman"/>
          <w:sz w:val="24"/>
          <w:szCs w:val="24"/>
        </w:rPr>
        <w:t xml:space="preserve">clearly </w:t>
      </w:r>
      <w:r w:rsidRPr="000E178D">
        <w:rPr>
          <w:rFonts w:ascii="Times New Roman" w:eastAsia="Times New Roman" w:hAnsi="Times New Roman" w:cs="Times New Roman"/>
          <w:sz w:val="24"/>
          <w:szCs w:val="24"/>
        </w:rPr>
        <w:t>state the reason</w:t>
      </w:r>
      <w:r w:rsidR="006A79C5">
        <w:rPr>
          <w:rFonts w:ascii="Times New Roman" w:eastAsia="Times New Roman" w:hAnsi="Times New Roman" w:cs="Times New Roman"/>
          <w:sz w:val="24"/>
          <w:szCs w:val="24"/>
        </w:rPr>
        <w:t>(s)</w:t>
      </w:r>
      <w:r w:rsidRPr="000E178D">
        <w:rPr>
          <w:rFonts w:ascii="Times New Roman" w:eastAsia="Times New Roman" w:hAnsi="Times New Roman" w:cs="Times New Roman"/>
          <w:sz w:val="24"/>
          <w:szCs w:val="24"/>
        </w:rPr>
        <w:t xml:space="preserve"> for </w:t>
      </w:r>
      <w:r w:rsidR="006A79C5">
        <w:rPr>
          <w:rFonts w:ascii="Times New Roman" w:eastAsia="Times New Roman" w:hAnsi="Times New Roman" w:cs="Times New Roman"/>
          <w:sz w:val="24"/>
          <w:szCs w:val="24"/>
        </w:rPr>
        <w:t xml:space="preserve">the </w:t>
      </w:r>
      <w:r w:rsidRPr="000E178D">
        <w:rPr>
          <w:rFonts w:ascii="Times New Roman" w:eastAsia="Times New Roman" w:hAnsi="Times New Roman" w:cs="Times New Roman"/>
          <w:sz w:val="24"/>
          <w:szCs w:val="24"/>
        </w:rPr>
        <w:t>denial</w:t>
      </w:r>
      <w:r w:rsidR="006A79C5">
        <w:rPr>
          <w:rFonts w:ascii="Times New Roman" w:eastAsia="Times New Roman" w:hAnsi="Times New Roman" w:cs="Times New Roman"/>
          <w:sz w:val="24"/>
          <w:szCs w:val="24"/>
        </w:rPr>
        <w:t xml:space="preserve"> of payment (i.e. not within medical priority</w:t>
      </w:r>
      <w:r w:rsidR="00A458A0">
        <w:rPr>
          <w:rFonts w:ascii="Times New Roman" w:eastAsia="Times New Roman" w:hAnsi="Times New Roman" w:cs="Times New Roman"/>
          <w:sz w:val="24"/>
          <w:szCs w:val="24"/>
        </w:rPr>
        <w:t>, alternate resour</w:t>
      </w:r>
      <w:r w:rsidR="0094663C">
        <w:rPr>
          <w:rFonts w:ascii="Times New Roman" w:eastAsia="Times New Roman" w:hAnsi="Times New Roman" w:cs="Times New Roman"/>
          <w:sz w:val="24"/>
          <w:szCs w:val="24"/>
        </w:rPr>
        <w:t>c</w:t>
      </w:r>
      <w:r w:rsidR="00A458A0">
        <w:rPr>
          <w:rFonts w:ascii="Times New Roman" w:eastAsia="Times New Roman" w:hAnsi="Times New Roman" w:cs="Times New Roman"/>
          <w:sz w:val="24"/>
          <w:szCs w:val="24"/>
        </w:rPr>
        <w:t>es available</w:t>
      </w:r>
      <w:r w:rsidR="006A79C5">
        <w:rPr>
          <w:rFonts w:ascii="Times New Roman" w:eastAsia="Times New Roman" w:hAnsi="Times New Roman" w:cs="Times New Roman"/>
          <w:sz w:val="24"/>
          <w:szCs w:val="24"/>
        </w:rPr>
        <w:t>) and</w:t>
      </w:r>
      <w:r w:rsidR="00691CC0">
        <w:rPr>
          <w:rFonts w:ascii="Times New Roman" w:eastAsia="Times New Roman" w:hAnsi="Times New Roman" w:cs="Times New Roman"/>
          <w:sz w:val="24"/>
          <w:szCs w:val="24"/>
        </w:rPr>
        <w:t xml:space="preserve"> the opportunities for appeal.</w:t>
      </w:r>
    </w:p>
    <w:p w:rsidR="0064667F" w:rsidRDefault="0064667F" w:rsidP="000E178D">
      <w:pPr>
        <w:spacing w:after="0" w:line="240" w:lineRule="auto"/>
        <w:rPr>
          <w:rFonts w:ascii="Times New Roman" w:eastAsia="Times New Roman" w:hAnsi="Times New Roman" w:cs="Times New Roman"/>
          <w:sz w:val="24"/>
          <w:szCs w:val="24"/>
        </w:rPr>
      </w:pPr>
    </w:p>
    <w:p w:rsidR="0064667F" w:rsidRPr="00794C12" w:rsidRDefault="000E178D" w:rsidP="000E178D">
      <w:pPr>
        <w:spacing w:after="0" w:line="240" w:lineRule="auto"/>
        <w:rPr>
          <w:rFonts w:ascii="Times New Roman" w:eastAsia="Times New Roman" w:hAnsi="Times New Roman" w:cs="Times New Roman"/>
          <w:b/>
          <w:sz w:val="24"/>
          <w:szCs w:val="24"/>
        </w:rPr>
      </w:pPr>
      <w:r w:rsidRPr="00794C12">
        <w:rPr>
          <w:rFonts w:ascii="Times New Roman" w:eastAsia="Times New Roman" w:hAnsi="Times New Roman" w:cs="Times New Roman"/>
          <w:b/>
          <w:sz w:val="24"/>
          <w:szCs w:val="24"/>
        </w:rPr>
        <w:t xml:space="preserve">PART THREE - DESCRIPTION OF </w:t>
      </w:r>
      <w:r w:rsidR="002E2E02">
        <w:rPr>
          <w:rFonts w:ascii="Times New Roman" w:eastAsia="Times New Roman" w:hAnsi="Times New Roman" w:cs="Times New Roman"/>
          <w:b/>
          <w:sz w:val="24"/>
          <w:szCs w:val="24"/>
        </w:rPr>
        <w:t xml:space="preserve">IHS </w:t>
      </w:r>
      <w:r w:rsidRPr="00794C12">
        <w:rPr>
          <w:rFonts w:ascii="Times New Roman" w:eastAsia="Times New Roman" w:hAnsi="Times New Roman" w:cs="Times New Roman"/>
          <w:b/>
          <w:sz w:val="24"/>
          <w:szCs w:val="24"/>
        </w:rPr>
        <w:t>MEDICAL PRIORITY LEVELS</w:t>
      </w:r>
    </w:p>
    <w:p w:rsidR="0064667F" w:rsidRDefault="0064667F" w:rsidP="000E178D">
      <w:pPr>
        <w:spacing w:after="0" w:line="240" w:lineRule="auto"/>
        <w:rPr>
          <w:rFonts w:ascii="Times New Roman" w:eastAsia="Times New Roman" w:hAnsi="Times New Roman" w:cs="Times New Roman"/>
          <w:sz w:val="24"/>
          <w:szCs w:val="24"/>
        </w:rPr>
      </w:pPr>
    </w:p>
    <w:p w:rsidR="000E178D" w:rsidRPr="00794C12" w:rsidRDefault="002E2E02" w:rsidP="00691CC0">
      <w:pPr>
        <w:numPr>
          <w:ilvl w:val="0"/>
          <w:numId w:val="2"/>
        </w:num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MEDICAL </w:t>
      </w:r>
      <w:r w:rsidR="0064667F" w:rsidRPr="00794C12">
        <w:rPr>
          <w:rFonts w:ascii="Times New Roman" w:eastAsia="Times New Roman" w:hAnsi="Times New Roman" w:cs="Times New Roman"/>
          <w:b/>
          <w:sz w:val="24"/>
          <w:szCs w:val="24"/>
        </w:rPr>
        <w:t xml:space="preserve">PRIORITY </w:t>
      </w:r>
      <w:bookmarkStart w:id="3" w:name="3-1"/>
      <w:bookmarkEnd w:id="3"/>
      <w:r w:rsidR="000E178D" w:rsidRPr="0064667F">
        <w:rPr>
          <w:rFonts w:ascii="Times New Roman" w:eastAsia="Times New Roman" w:hAnsi="Times New Roman" w:cs="Times New Roman"/>
          <w:b/>
          <w:bCs/>
          <w:sz w:val="24"/>
          <w:szCs w:val="24"/>
        </w:rPr>
        <w:t>LEVEL I</w:t>
      </w:r>
      <w:r w:rsidR="0064667F" w:rsidRPr="0064667F">
        <w:rPr>
          <w:rFonts w:ascii="Times New Roman" w:eastAsia="Times New Roman" w:hAnsi="Times New Roman" w:cs="Times New Roman"/>
          <w:b/>
          <w:bCs/>
          <w:sz w:val="24"/>
          <w:szCs w:val="24"/>
        </w:rPr>
        <w:t xml:space="preserve"> – EMERGENT OR ACUTELY URGENT CARE SERVICES</w:t>
      </w:r>
      <w:r w:rsidR="000E178D" w:rsidRPr="0064667F">
        <w:rPr>
          <w:rFonts w:ascii="Times New Roman" w:eastAsia="Times New Roman" w:hAnsi="Times New Roman" w:cs="Times New Roman"/>
          <w:b/>
          <w:bCs/>
          <w:sz w:val="24"/>
          <w:szCs w:val="24"/>
        </w:rPr>
        <w:t>.</w:t>
      </w:r>
      <w:r w:rsidR="000E178D" w:rsidRPr="00794C12">
        <w:rPr>
          <w:rFonts w:ascii="Times New Roman" w:eastAsia="Times New Roman" w:hAnsi="Times New Roman" w:cs="Times New Roman"/>
          <w:b/>
          <w:sz w:val="24"/>
          <w:szCs w:val="24"/>
        </w:rPr>
        <w:t xml:space="preserve"> </w:t>
      </w:r>
    </w:p>
    <w:p w:rsidR="00FB18FF" w:rsidRPr="00794C12" w:rsidRDefault="00FB18FF" w:rsidP="00794C12">
      <w:pPr>
        <w:spacing w:after="0" w:line="240" w:lineRule="auto"/>
        <w:ind w:left="300"/>
        <w:rPr>
          <w:rFonts w:ascii="Times New Roman" w:eastAsia="Times New Roman" w:hAnsi="Times New Roman" w:cs="Times New Roman"/>
          <w:sz w:val="24"/>
          <w:szCs w:val="24"/>
        </w:rPr>
      </w:pPr>
    </w:p>
    <w:p w:rsidR="000E178D" w:rsidRPr="000E178D" w:rsidRDefault="0064667F" w:rsidP="00691CC0">
      <w:pPr>
        <w:numPr>
          <w:ilvl w:val="1"/>
          <w:numId w:val="4"/>
        </w:numPr>
        <w:tabs>
          <w:tab w:val="clear" w:pos="360"/>
          <w:tab w:val="num" w:pos="7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Definition</w:t>
      </w:r>
      <w:r w:rsidR="000E178D" w:rsidRPr="000E178D">
        <w:rPr>
          <w:rFonts w:ascii="Times New Roman" w:eastAsia="Times New Roman" w:hAnsi="Times New Roman" w:cs="Times New Roman"/>
          <w:b/>
          <w:bCs/>
          <w:sz w:val="24"/>
          <w:szCs w:val="24"/>
        </w:rPr>
        <w:t>.</w:t>
      </w:r>
      <w:r w:rsidR="00691CC0">
        <w:rPr>
          <w:rFonts w:ascii="Times New Roman" w:eastAsia="Times New Roman" w:hAnsi="Times New Roman" w:cs="Times New Roman"/>
          <w:sz w:val="24"/>
          <w:szCs w:val="24"/>
        </w:rPr>
        <w:t xml:space="preserve"> </w:t>
      </w:r>
      <w:r w:rsidR="000E178D" w:rsidRPr="000E178D">
        <w:rPr>
          <w:rFonts w:ascii="Times New Roman" w:eastAsia="Times New Roman" w:hAnsi="Times New Roman" w:cs="Times New Roman"/>
          <w:sz w:val="24"/>
          <w:szCs w:val="24"/>
        </w:rPr>
        <w:t>Emergent or acutely urgent care services are diagnostic or therapeutic services that are necessary to prevent the immediate death or serious impairment of the health of the individual, and which, because of the threat to the life or health of the individual necessitate the use of the most accessible health care available and capabl</w:t>
      </w:r>
      <w:r w:rsidR="00691CC0">
        <w:rPr>
          <w:rFonts w:ascii="Times New Roman" w:eastAsia="Times New Roman" w:hAnsi="Times New Roman" w:cs="Times New Roman"/>
          <w:sz w:val="24"/>
          <w:szCs w:val="24"/>
        </w:rPr>
        <w:t xml:space="preserve">e of furnishing such services. </w:t>
      </w:r>
      <w:r w:rsidR="000E178D" w:rsidRPr="000E178D">
        <w:rPr>
          <w:rFonts w:ascii="Times New Roman" w:eastAsia="Times New Roman" w:hAnsi="Times New Roman" w:cs="Times New Roman"/>
          <w:sz w:val="24"/>
          <w:szCs w:val="24"/>
        </w:rPr>
        <w:t xml:space="preserve">Diagnosis and treatment of injuries or medical conditions that if left untreated, would result in uncertain but potentially grave </w:t>
      </w:r>
      <w:r w:rsidR="00691CC0">
        <w:rPr>
          <w:rFonts w:ascii="Times New Roman" w:eastAsia="Times New Roman" w:hAnsi="Times New Roman" w:cs="Times New Roman"/>
          <w:sz w:val="24"/>
          <w:szCs w:val="24"/>
        </w:rPr>
        <w:t xml:space="preserve">outcomes. </w:t>
      </w:r>
      <w:r w:rsidR="000E178D" w:rsidRPr="000E178D">
        <w:rPr>
          <w:rFonts w:ascii="Times New Roman" w:eastAsia="Times New Roman" w:hAnsi="Times New Roman" w:cs="Times New Roman"/>
          <w:sz w:val="24"/>
          <w:szCs w:val="24"/>
        </w:rPr>
        <w:t xml:space="preserve">Categories of emergent or acutely urgent care services include (random order): </w:t>
      </w:r>
    </w:p>
    <w:p w:rsidR="000E178D" w:rsidRPr="000E178D" w:rsidRDefault="000E178D" w:rsidP="00691CC0">
      <w:pPr>
        <w:numPr>
          <w:ilvl w:val="2"/>
          <w:numId w:val="4"/>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Emergency room care for emergent or urgent medical conditions, surgical conditions, or acute trauma. </w:t>
      </w:r>
    </w:p>
    <w:p w:rsidR="000E178D" w:rsidRPr="000E178D" w:rsidRDefault="000E178D" w:rsidP="00691CC0">
      <w:pPr>
        <w:numPr>
          <w:ilvl w:val="2"/>
          <w:numId w:val="4"/>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Emergency inpatient care f</w:t>
      </w:r>
      <w:r w:rsidR="00A458A0">
        <w:rPr>
          <w:rFonts w:ascii="Times New Roman" w:eastAsia="Times New Roman" w:hAnsi="Times New Roman" w:cs="Times New Roman"/>
          <w:sz w:val="24"/>
          <w:szCs w:val="24"/>
        </w:rPr>
        <w:t>o</w:t>
      </w:r>
      <w:r w:rsidRPr="000E178D">
        <w:rPr>
          <w:rFonts w:ascii="Times New Roman" w:eastAsia="Times New Roman" w:hAnsi="Times New Roman" w:cs="Times New Roman"/>
          <w:sz w:val="24"/>
          <w:szCs w:val="24"/>
        </w:rPr>
        <w:t xml:space="preserve">r emergent or urgent medical conditions, surgical conditions, or acute injury. </w:t>
      </w:r>
    </w:p>
    <w:p w:rsidR="000E178D" w:rsidRPr="000E178D" w:rsidRDefault="000E178D" w:rsidP="00691CC0">
      <w:pPr>
        <w:numPr>
          <w:ilvl w:val="2"/>
          <w:numId w:val="4"/>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Acute and chronic renal replacement therapy. </w:t>
      </w:r>
    </w:p>
    <w:p w:rsidR="000E178D" w:rsidRPr="000E178D" w:rsidRDefault="000E178D" w:rsidP="00691CC0">
      <w:pPr>
        <w:numPr>
          <w:ilvl w:val="2"/>
          <w:numId w:val="4"/>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Emergency psychiatric care involving suicidal persons or those who are a serious threat to themselves or others. </w:t>
      </w:r>
    </w:p>
    <w:p w:rsidR="000E178D" w:rsidRPr="000E178D" w:rsidRDefault="000E178D" w:rsidP="00691CC0">
      <w:pPr>
        <w:numPr>
          <w:ilvl w:val="2"/>
          <w:numId w:val="4"/>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Services and procedures necessary for the evaluation of potentially life threatening illness or conditions. </w:t>
      </w:r>
    </w:p>
    <w:p w:rsidR="000E178D" w:rsidRPr="000E178D" w:rsidRDefault="000E178D" w:rsidP="00691CC0">
      <w:pPr>
        <w:numPr>
          <w:ilvl w:val="2"/>
          <w:numId w:val="4"/>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Obstetrical deliveries and acute perinatal care. </w:t>
      </w:r>
    </w:p>
    <w:p w:rsidR="000E178D" w:rsidRPr="000E178D" w:rsidRDefault="000E178D" w:rsidP="00691CC0">
      <w:pPr>
        <w:numPr>
          <w:ilvl w:val="2"/>
          <w:numId w:val="4"/>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Neonatal care. </w:t>
      </w:r>
    </w:p>
    <w:p w:rsidR="0064667F" w:rsidRPr="00794C12" w:rsidRDefault="0064667F" w:rsidP="00794C12">
      <w:pPr>
        <w:spacing w:after="0" w:line="240" w:lineRule="auto"/>
        <w:ind w:left="300"/>
        <w:rPr>
          <w:rFonts w:ascii="Times New Roman" w:eastAsia="Times New Roman" w:hAnsi="Times New Roman" w:cs="Times New Roman"/>
          <w:sz w:val="24"/>
          <w:szCs w:val="24"/>
        </w:rPr>
      </w:pPr>
    </w:p>
    <w:p w:rsidR="000E178D" w:rsidRPr="000E178D" w:rsidRDefault="002E2E02" w:rsidP="00691CC0">
      <w:pPr>
        <w:numPr>
          <w:ilvl w:val="1"/>
          <w:numId w:val="4"/>
        </w:numPr>
        <w:tabs>
          <w:tab w:val="clear" w:pos="360"/>
          <w:tab w:val="num" w:pos="7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0E178D" w:rsidRPr="000E178D">
        <w:rPr>
          <w:rFonts w:ascii="Times New Roman" w:eastAsia="Times New Roman" w:hAnsi="Times New Roman" w:cs="Times New Roman"/>
          <w:b/>
          <w:bCs/>
          <w:sz w:val="24"/>
          <w:szCs w:val="24"/>
        </w:rPr>
        <w:t>Priority Level I -Diagnosis.</w:t>
      </w:r>
      <w:r w:rsidR="00E54612">
        <w:rPr>
          <w:rFonts w:ascii="Times New Roman" w:eastAsia="Times New Roman" w:hAnsi="Times New Roman" w:cs="Times New Roman"/>
          <w:sz w:val="24"/>
          <w:szCs w:val="24"/>
        </w:rPr>
        <w:t xml:space="preserve"> </w:t>
      </w:r>
      <w:r w:rsidR="000E178D" w:rsidRPr="000E178D">
        <w:rPr>
          <w:rFonts w:ascii="Times New Roman" w:eastAsia="Times New Roman" w:hAnsi="Times New Roman" w:cs="Times New Roman"/>
          <w:sz w:val="24"/>
          <w:szCs w:val="24"/>
        </w:rPr>
        <w:t xml:space="preserve">Examples of diagnosis that usually require emergent/acutely urgent care services </w:t>
      </w:r>
      <w:r w:rsidR="0064667F">
        <w:rPr>
          <w:rFonts w:ascii="Times New Roman" w:eastAsia="Times New Roman" w:hAnsi="Times New Roman" w:cs="Times New Roman"/>
          <w:sz w:val="24"/>
          <w:szCs w:val="24"/>
        </w:rPr>
        <w:t xml:space="preserve">include but </w:t>
      </w:r>
      <w:r w:rsidR="00FB18FF">
        <w:rPr>
          <w:rFonts w:ascii="Times New Roman" w:eastAsia="Times New Roman" w:hAnsi="Times New Roman" w:cs="Times New Roman"/>
          <w:sz w:val="24"/>
          <w:szCs w:val="24"/>
        </w:rPr>
        <w:t xml:space="preserve">are </w:t>
      </w:r>
      <w:r w:rsidR="0064667F">
        <w:rPr>
          <w:rFonts w:ascii="Times New Roman" w:eastAsia="Times New Roman" w:hAnsi="Times New Roman" w:cs="Times New Roman"/>
          <w:sz w:val="24"/>
          <w:szCs w:val="24"/>
        </w:rPr>
        <w:t>not limited to</w:t>
      </w:r>
      <w:r w:rsidR="000E178D" w:rsidRPr="000E178D">
        <w:rPr>
          <w:rFonts w:ascii="Times New Roman" w:eastAsia="Times New Roman" w:hAnsi="Times New Roman" w:cs="Times New Roman"/>
          <w:sz w:val="24"/>
          <w:szCs w:val="24"/>
        </w:rPr>
        <w:t xml:space="preserve">: </w:t>
      </w:r>
    </w:p>
    <w:p w:rsidR="00FB18FF" w:rsidRDefault="00FB18FF" w:rsidP="000E178D">
      <w:pPr>
        <w:spacing w:after="0" w:line="240" w:lineRule="auto"/>
        <w:ind w:left="300"/>
        <w:rPr>
          <w:rFonts w:ascii="Times New Roman" w:eastAsia="Times New Roman" w:hAnsi="Times New Roman" w:cs="Times New Roman"/>
          <w:sz w:val="24"/>
          <w:szCs w:val="24"/>
        </w:rPr>
      </w:pPr>
    </w:p>
    <w:p w:rsidR="000E178D" w:rsidRPr="000E178D" w:rsidRDefault="000E178D" w:rsidP="00691CC0">
      <w:pPr>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Musculoskeletal trauma acute</w:t>
      </w:r>
      <w:r w:rsidRPr="000E178D">
        <w:rPr>
          <w:rFonts w:ascii="Times New Roman" w:eastAsia="Times New Roman" w:hAnsi="Times New Roman" w:cs="Times New Roman"/>
          <w:sz w:val="24"/>
          <w:szCs w:val="24"/>
        </w:rPr>
        <w:br/>
      </w:r>
      <w:r w:rsidR="00BF7CA5">
        <w:rPr>
          <w:rFonts w:ascii="Times New Roman" w:eastAsia="Times New Roman" w:hAnsi="Times New Roman" w:cs="Times New Roman"/>
          <w:sz w:val="24"/>
          <w:szCs w:val="24"/>
        </w:rPr>
        <w:t>Cancer Chemotherapy</w:t>
      </w:r>
      <w:r w:rsidR="00691CC0">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Cholecystitis</w:t>
      </w:r>
      <w:proofErr w:type="spellEnd"/>
      <w:r w:rsidRPr="000E178D">
        <w:rPr>
          <w:rFonts w:ascii="Times New Roman" w:eastAsia="Times New Roman" w:hAnsi="Times New Roman" w:cs="Times New Roman"/>
          <w:sz w:val="24"/>
          <w:szCs w:val="24"/>
        </w:rPr>
        <w:t>, acute</w:t>
      </w:r>
      <w:r w:rsidRPr="000E178D">
        <w:rPr>
          <w:rFonts w:ascii="Times New Roman" w:eastAsia="Times New Roman" w:hAnsi="Times New Roman" w:cs="Times New Roman"/>
          <w:sz w:val="24"/>
          <w:szCs w:val="24"/>
        </w:rPr>
        <w:br/>
        <w:t>Coma</w:t>
      </w:r>
      <w:r w:rsidRPr="000E178D">
        <w:rPr>
          <w:rFonts w:ascii="Times New Roman" w:eastAsia="Times New Roman" w:hAnsi="Times New Roman" w:cs="Times New Roman"/>
          <w:sz w:val="24"/>
          <w:szCs w:val="24"/>
        </w:rPr>
        <w:br/>
        <w:t>Concussion</w:t>
      </w:r>
      <w:r w:rsidRPr="000E178D">
        <w:rPr>
          <w:rFonts w:ascii="Times New Roman" w:eastAsia="Times New Roman" w:hAnsi="Times New Roman" w:cs="Times New Roman"/>
          <w:sz w:val="24"/>
          <w:szCs w:val="24"/>
        </w:rPr>
        <w:br/>
        <w:t>Congestive heart failure, decompensated</w:t>
      </w:r>
      <w:r w:rsidRPr="000E178D">
        <w:rPr>
          <w:rFonts w:ascii="Times New Roman" w:eastAsia="Times New Roman" w:hAnsi="Times New Roman" w:cs="Times New Roman"/>
          <w:sz w:val="24"/>
          <w:szCs w:val="24"/>
        </w:rPr>
        <w:br/>
        <w:t>Pancreatitis</w:t>
      </w:r>
      <w:r w:rsidRPr="000E178D">
        <w:rPr>
          <w:rFonts w:ascii="Times New Roman" w:eastAsia="Times New Roman" w:hAnsi="Times New Roman" w:cs="Times New Roman"/>
          <w:sz w:val="24"/>
          <w:szCs w:val="24"/>
        </w:rPr>
        <w:br/>
        <w:t>Dehydration, severe</w:t>
      </w:r>
      <w:r w:rsidRPr="000E178D">
        <w:rPr>
          <w:rFonts w:ascii="Times New Roman" w:eastAsia="Times New Roman" w:hAnsi="Times New Roman" w:cs="Times New Roman"/>
          <w:sz w:val="24"/>
          <w:szCs w:val="24"/>
        </w:rPr>
        <w:br/>
        <w:t>Delirium tremens</w:t>
      </w:r>
      <w:r w:rsidRPr="000E178D">
        <w:rPr>
          <w:rFonts w:ascii="Times New Roman" w:eastAsia="Times New Roman" w:hAnsi="Times New Roman" w:cs="Times New Roman"/>
          <w:sz w:val="24"/>
          <w:szCs w:val="24"/>
        </w:rPr>
        <w:br/>
        <w:t>Diabetic ketoacidosis</w:t>
      </w:r>
      <w:r w:rsidRPr="000E178D">
        <w:rPr>
          <w:rFonts w:ascii="Times New Roman" w:eastAsia="Times New Roman" w:hAnsi="Times New Roman" w:cs="Times New Roman"/>
          <w:sz w:val="24"/>
          <w:szCs w:val="24"/>
        </w:rPr>
        <w:br/>
        <w:t>Drowning, near</w:t>
      </w:r>
      <w:r w:rsidRPr="000E178D">
        <w:rPr>
          <w:rFonts w:ascii="Times New Roman" w:eastAsia="Times New Roman" w:hAnsi="Times New Roman" w:cs="Times New Roman"/>
          <w:sz w:val="24"/>
          <w:szCs w:val="24"/>
        </w:rPr>
        <w:br/>
        <w:t>Embolism, cerebral or peripheral</w:t>
      </w:r>
      <w:r w:rsidRPr="000E178D">
        <w:rPr>
          <w:rFonts w:ascii="Times New Roman" w:eastAsia="Times New Roman" w:hAnsi="Times New Roman" w:cs="Times New Roman"/>
          <w:sz w:val="24"/>
          <w:szCs w:val="24"/>
        </w:rPr>
        <w:br/>
        <w:t>Encephalitis</w:t>
      </w:r>
      <w:r w:rsidRPr="000E178D">
        <w:rPr>
          <w:rFonts w:ascii="Times New Roman" w:eastAsia="Times New Roman" w:hAnsi="Times New Roman" w:cs="Times New Roman"/>
          <w:sz w:val="24"/>
          <w:szCs w:val="24"/>
        </w:rPr>
        <w:br/>
        <w:t>Epididymitis, acute</w:t>
      </w:r>
      <w:r w:rsidRPr="000E178D">
        <w:rPr>
          <w:rFonts w:ascii="Times New Roman" w:eastAsia="Times New Roman" w:hAnsi="Times New Roman" w:cs="Times New Roman"/>
          <w:sz w:val="24"/>
          <w:szCs w:val="24"/>
        </w:rPr>
        <w:br/>
        <w:t>Epiglottitis</w:t>
      </w:r>
      <w:r w:rsidRPr="000E178D">
        <w:rPr>
          <w:rFonts w:ascii="Times New Roman" w:eastAsia="Times New Roman" w:hAnsi="Times New Roman" w:cs="Times New Roman"/>
          <w:sz w:val="24"/>
          <w:szCs w:val="24"/>
        </w:rPr>
        <w:br/>
        <w:t>Eye disease, acute</w:t>
      </w:r>
      <w:r w:rsidRPr="000E178D">
        <w:rPr>
          <w:rFonts w:ascii="Times New Roman" w:eastAsia="Times New Roman" w:hAnsi="Times New Roman" w:cs="Times New Roman"/>
          <w:sz w:val="24"/>
          <w:szCs w:val="24"/>
        </w:rPr>
        <w:br/>
        <w:t>Flail chest</w:t>
      </w:r>
      <w:r w:rsidRPr="000E178D">
        <w:rPr>
          <w:rFonts w:ascii="Times New Roman" w:eastAsia="Times New Roman" w:hAnsi="Times New Roman" w:cs="Times New Roman"/>
          <w:sz w:val="24"/>
          <w:szCs w:val="24"/>
        </w:rPr>
        <w:br/>
        <w:t>Fractures</w:t>
      </w:r>
      <w:r w:rsidRPr="000E178D">
        <w:rPr>
          <w:rFonts w:ascii="Times New Roman" w:eastAsia="Times New Roman" w:hAnsi="Times New Roman" w:cs="Times New Roman"/>
          <w:sz w:val="24"/>
          <w:szCs w:val="24"/>
        </w:rPr>
        <w:br/>
        <w:t>Glomerulonephritis</w:t>
      </w:r>
      <w:r w:rsidRPr="000E178D">
        <w:rPr>
          <w:rFonts w:ascii="Times New Roman" w:eastAsia="Times New Roman" w:hAnsi="Times New Roman" w:cs="Times New Roman"/>
          <w:sz w:val="24"/>
          <w:szCs w:val="24"/>
        </w:rPr>
        <w:br/>
        <w:t>Gunshot wounds</w:t>
      </w:r>
      <w:r w:rsidRPr="000E178D">
        <w:rPr>
          <w:rFonts w:ascii="Times New Roman" w:eastAsia="Times New Roman" w:hAnsi="Times New Roman" w:cs="Times New Roman"/>
          <w:sz w:val="24"/>
          <w:szCs w:val="24"/>
        </w:rPr>
        <w:br/>
        <w:t>Head injury</w:t>
      </w:r>
      <w:r w:rsidRPr="000E178D">
        <w:rPr>
          <w:rFonts w:ascii="Times New Roman" w:eastAsia="Times New Roman" w:hAnsi="Times New Roman" w:cs="Times New Roman"/>
          <w:sz w:val="24"/>
          <w:szCs w:val="24"/>
        </w:rPr>
        <w:br/>
        <w:t>Heat exhaustion and prostration</w:t>
      </w:r>
      <w:r w:rsidRPr="000E178D">
        <w:rPr>
          <w:rFonts w:ascii="Times New Roman" w:eastAsia="Times New Roman" w:hAnsi="Times New Roman" w:cs="Times New Roman"/>
          <w:sz w:val="24"/>
          <w:szCs w:val="24"/>
        </w:rPr>
        <w:br/>
        <w:t>Hemoptysis</w:t>
      </w:r>
      <w:r w:rsidRPr="000E178D">
        <w:rPr>
          <w:rFonts w:ascii="Times New Roman" w:eastAsia="Times New Roman" w:hAnsi="Times New Roman" w:cs="Times New Roman"/>
          <w:sz w:val="24"/>
          <w:szCs w:val="24"/>
        </w:rPr>
        <w:br/>
        <w:t>Hemorrhage</w:t>
      </w:r>
      <w:r w:rsidRPr="000E178D">
        <w:rPr>
          <w:rFonts w:ascii="Times New Roman" w:eastAsia="Times New Roman" w:hAnsi="Times New Roman" w:cs="Times New Roman"/>
          <w:sz w:val="24"/>
          <w:szCs w:val="24"/>
        </w:rPr>
        <w:br/>
        <w:t>Hepatic encephalopathy</w:t>
      </w:r>
      <w:r w:rsidRPr="000E178D">
        <w:rPr>
          <w:rFonts w:ascii="Times New Roman" w:eastAsia="Times New Roman" w:hAnsi="Times New Roman" w:cs="Times New Roman"/>
          <w:sz w:val="24"/>
          <w:szCs w:val="24"/>
        </w:rPr>
        <w:br/>
        <w:t>Myocardial infractions</w:t>
      </w:r>
      <w:r w:rsidRPr="000E178D">
        <w:rPr>
          <w:rFonts w:ascii="Times New Roman" w:eastAsia="Times New Roman" w:hAnsi="Times New Roman" w:cs="Times New Roman"/>
          <w:sz w:val="24"/>
          <w:szCs w:val="24"/>
        </w:rPr>
        <w:br/>
        <w:t>Myocardial ischemia, acute</w:t>
      </w:r>
      <w:r w:rsidRPr="000E178D">
        <w:rPr>
          <w:rFonts w:ascii="Times New Roman" w:eastAsia="Times New Roman" w:hAnsi="Times New Roman" w:cs="Times New Roman"/>
          <w:sz w:val="24"/>
          <w:szCs w:val="24"/>
        </w:rPr>
        <w:br/>
        <w:t>Obstetrical emergencies</w:t>
      </w:r>
      <w:r w:rsidRPr="000E178D">
        <w:rPr>
          <w:rFonts w:ascii="Times New Roman" w:eastAsia="Times New Roman" w:hAnsi="Times New Roman" w:cs="Times New Roman"/>
          <w:sz w:val="24"/>
          <w:szCs w:val="24"/>
        </w:rPr>
        <w:br/>
        <w:t>Pelvic inflammatory disease</w:t>
      </w:r>
      <w:r w:rsidRPr="000E178D">
        <w:rPr>
          <w:rFonts w:ascii="Times New Roman" w:eastAsia="Times New Roman" w:hAnsi="Times New Roman" w:cs="Times New Roman"/>
          <w:sz w:val="24"/>
          <w:szCs w:val="24"/>
        </w:rPr>
        <w:br/>
        <w:t>Peritonitis</w:t>
      </w:r>
      <w:r w:rsidRPr="000E178D">
        <w:rPr>
          <w:rFonts w:ascii="Times New Roman" w:eastAsia="Times New Roman" w:hAnsi="Times New Roman" w:cs="Times New Roman"/>
          <w:sz w:val="24"/>
          <w:szCs w:val="24"/>
        </w:rPr>
        <w:br/>
        <w:t>Pneumonia, acute</w:t>
      </w:r>
      <w:r w:rsidRPr="000E178D">
        <w:rPr>
          <w:rFonts w:ascii="Times New Roman" w:eastAsia="Times New Roman" w:hAnsi="Times New Roman" w:cs="Times New Roman"/>
          <w:sz w:val="24"/>
          <w:szCs w:val="24"/>
        </w:rPr>
        <w:br/>
        <w:t>Pneumothorax</w:t>
      </w:r>
      <w:r w:rsidRPr="000E178D">
        <w:rPr>
          <w:rFonts w:ascii="Times New Roman" w:eastAsia="Times New Roman" w:hAnsi="Times New Roman" w:cs="Times New Roman"/>
          <w:sz w:val="24"/>
          <w:szCs w:val="24"/>
        </w:rPr>
        <w:br/>
        <w:t>Poisoning</w:t>
      </w:r>
      <w:r w:rsidRPr="000E178D">
        <w:rPr>
          <w:rFonts w:ascii="Times New Roman" w:eastAsia="Times New Roman" w:hAnsi="Times New Roman" w:cs="Times New Roman"/>
          <w:sz w:val="24"/>
          <w:szCs w:val="24"/>
        </w:rPr>
        <w:br/>
        <w:t>Premature infant</w:t>
      </w:r>
      <w:r w:rsidRPr="000E178D">
        <w:rPr>
          <w:rFonts w:ascii="Times New Roman" w:eastAsia="Times New Roman" w:hAnsi="Times New Roman" w:cs="Times New Roman"/>
          <w:sz w:val="24"/>
          <w:szCs w:val="24"/>
        </w:rPr>
        <w:br/>
        <w:t>Pulmonary embolism</w:t>
      </w:r>
      <w:r w:rsidRPr="000E178D">
        <w:rPr>
          <w:rFonts w:ascii="Times New Roman" w:eastAsia="Times New Roman" w:hAnsi="Times New Roman" w:cs="Times New Roman"/>
          <w:sz w:val="24"/>
          <w:szCs w:val="24"/>
        </w:rPr>
        <w:br/>
        <w:t>Pulmonary edema</w:t>
      </w:r>
      <w:r w:rsidRPr="000E178D">
        <w:rPr>
          <w:rFonts w:ascii="Times New Roman" w:eastAsia="Times New Roman" w:hAnsi="Times New Roman" w:cs="Times New Roman"/>
          <w:sz w:val="24"/>
          <w:szCs w:val="24"/>
        </w:rPr>
        <w:br/>
        <w:t>Puncture or stab wounds</w:t>
      </w:r>
      <w:r w:rsidRPr="000E178D">
        <w:rPr>
          <w:rFonts w:ascii="Times New Roman" w:eastAsia="Times New Roman" w:hAnsi="Times New Roman" w:cs="Times New Roman"/>
          <w:sz w:val="24"/>
          <w:szCs w:val="24"/>
        </w:rPr>
        <w:br/>
      </w:r>
      <w:r w:rsidR="00BF7CA5">
        <w:rPr>
          <w:rFonts w:ascii="Times New Roman" w:eastAsia="Times New Roman" w:hAnsi="Times New Roman" w:cs="Times New Roman"/>
          <w:sz w:val="24"/>
          <w:szCs w:val="24"/>
        </w:rPr>
        <w:t>Radiation Therapy</w:t>
      </w:r>
      <w:r w:rsidR="00691CC0">
        <w:rPr>
          <w:rFonts w:ascii="Times New Roman" w:eastAsia="Times New Roman" w:hAnsi="Times New Roman" w:cs="Times New Roman"/>
          <w:sz w:val="24"/>
          <w:szCs w:val="24"/>
        </w:rPr>
        <w:br/>
      </w:r>
      <w:r w:rsidRPr="000E178D">
        <w:rPr>
          <w:rFonts w:ascii="Times New Roman" w:eastAsia="Times New Roman" w:hAnsi="Times New Roman" w:cs="Times New Roman"/>
          <w:sz w:val="24"/>
          <w:szCs w:val="24"/>
        </w:rPr>
        <w:t>Rape, alleged, examination</w:t>
      </w:r>
      <w:r w:rsidRPr="000E178D">
        <w:rPr>
          <w:rFonts w:ascii="Times New Roman" w:eastAsia="Times New Roman" w:hAnsi="Times New Roman" w:cs="Times New Roman"/>
          <w:sz w:val="24"/>
          <w:szCs w:val="24"/>
        </w:rPr>
        <w:br/>
        <w:t xml:space="preserve">Renal </w:t>
      </w:r>
      <w:proofErr w:type="spellStart"/>
      <w:r w:rsidRPr="000E178D">
        <w:rPr>
          <w:rFonts w:ascii="Times New Roman" w:eastAsia="Times New Roman" w:hAnsi="Times New Roman" w:cs="Times New Roman"/>
          <w:sz w:val="24"/>
          <w:szCs w:val="24"/>
        </w:rPr>
        <w:t>lithisasis</w:t>
      </w:r>
      <w:proofErr w:type="spellEnd"/>
      <w:r w:rsidRPr="000E178D">
        <w:rPr>
          <w:rFonts w:ascii="Times New Roman" w:eastAsia="Times New Roman" w:hAnsi="Times New Roman" w:cs="Times New Roman"/>
          <w:sz w:val="24"/>
          <w:szCs w:val="24"/>
        </w:rPr>
        <w:t>, acute</w:t>
      </w:r>
      <w:r w:rsidRPr="000E178D">
        <w:rPr>
          <w:rFonts w:ascii="Times New Roman" w:eastAsia="Times New Roman" w:hAnsi="Times New Roman" w:cs="Times New Roman"/>
          <w:sz w:val="24"/>
          <w:szCs w:val="24"/>
        </w:rPr>
        <w:br/>
        <w:t>Renal failure, acute</w:t>
      </w:r>
      <w:r w:rsidRPr="000E178D">
        <w:rPr>
          <w:rFonts w:ascii="Times New Roman" w:eastAsia="Times New Roman" w:hAnsi="Times New Roman" w:cs="Times New Roman"/>
          <w:sz w:val="24"/>
          <w:szCs w:val="24"/>
        </w:rPr>
        <w:br/>
        <w:t>Respiratory failure</w:t>
      </w:r>
      <w:r w:rsidRPr="000E178D">
        <w:rPr>
          <w:rFonts w:ascii="Times New Roman" w:eastAsia="Times New Roman" w:hAnsi="Times New Roman" w:cs="Times New Roman"/>
          <w:sz w:val="24"/>
          <w:szCs w:val="24"/>
        </w:rPr>
        <w:br/>
        <w:t>Sepsis</w:t>
      </w:r>
      <w:r w:rsidRPr="000E178D">
        <w:rPr>
          <w:rFonts w:ascii="Times New Roman" w:eastAsia="Times New Roman" w:hAnsi="Times New Roman" w:cs="Times New Roman"/>
          <w:sz w:val="24"/>
          <w:szCs w:val="24"/>
        </w:rPr>
        <w:br/>
        <w:t>Shock</w:t>
      </w:r>
      <w:r w:rsidRPr="000E178D">
        <w:rPr>
          <w:rFonts w:ascii="Times New Roman" w:eastAsia="Times New Roman" w:hAnsi="Times New Roman" w:cs="Times New Roman"/>
          <w:sz w:val="24"/>
          <w:szCs w:val="24"/>
        </w:rPr>
        <w:br/>
        <w:t>Spinal column injuries</w:t>
      </w:r>
      <w:r w:rsidRPr="000E178D">
        <w:rPr>
          <w:rFonts w:ascii="Times New Roman" w:eastAsia="Times New Roman" w:hAnsi="Times New Roman" w:cs="Times New Roman"/>
          <w:sz w:val="24"/>
          <w:szCs w:val="24"/>
        </w:rPr>
        <w:br/>
        <w:t>Suicide attempt</w:t>
      </w:r>
      <w:r w:rsidRPr="000E178D">
        <w:rPr>
          <w:rFonts w:ascii="Times New Roman" w:eastAsia="Times New Roman" w:hAnsi="Times New Roman" w:cs="Times New Roman"/>
          <w:sz w:val="24"/>
          <w:szCs w:val="24"/>
        </w:rPr>
        <w:br/>
        <w:t xml:space="preserve">Urinary retention, obstruction </w:t>
      </w:r>
    </w:p>
    <w:p w:rsidR="0064667F" w:rsidRPr="00794C12" w:rsidRDefault="0064667F" w:rsidP="00794C12">
      <w:pPr>
        <w:spacing w:after="0" w:line="240" w:lineRule="auto"/>
        <w:ind w:left="150"/>
        <w:rPr>
          <w:rFonts w:ascii="Times New Roman" w:eastAsia="Times New Roman" w:hAnsi="Times New Roman" w:cs="Times New Roman"/>
          <w:sz w:val="24"/>
          <w:szCs w:val="24"/>
        </w:rPr>
      </w:pPr>
      <w:bookmarkStart w:id="4" w:name="3-2"/>
      <w:bookmarkEnd w:id="4"/>
    </w:p>
    <w:p w:rsidR="000E178D" w:rsidRPr="000E178D" w:rsidRDefault="002E2E02" w:rsidP="003713F4">
      <w:pPr>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344400">
        <w:rPr>
          <w:rFonts w:ascii="Times New Roman" w:eastAsia="Times New Roman" w:hAnsi="Times New Roman" w:cs="Times New Roman"/>
          <w:b/>
          <w:bCs/>
          <w:sz w:val="24"/>
          <w:szCs w:val="24"/>
        </w:rPr>
        <w:t xml:space="preserve">PRIORITY </w:t>
      </w:r>
      <w:r w:rsidR="000E178D" w:rsidRPr="000E178D">
        <w:rPr>
          <w:rFonts w:ascii="Times New Roman" w:eastAsia="Times New Roman" w:hAnsi="Times New Roman" w:cs="Times New Roman"/>
          <w:b/>
          <w:bCs/>
          <w:sz w:val="24"/>
          <w:szCs w:val="24"/>
        </w:rPr>
        <w:t>LEVEL II</w:t>
      </w:r>
      <w:r w:rsidR="0064667F">
        <w:rPr>
          <w:rFonts w:ascii="Times New Roman" w:eastAsia="Times New Roman" w:hAnsi="Times New Roman" w:cs="Times New Roman"/>
          <w:b/>
          <w:bCs/>
          <w:sz w:val="24"/>
          <w:szCs w:val="24"/>
        </w:rPr>
        <w:t>- PREVENTIVE CARE SERVICES</w:t>
      </w:r>
      <w:r w:rsidR="000E178D" w:rsidRPr="000E178D">
        <w:rPr>
          <w:rFonts w:ascii="Times New Roman" w:eastAsia="Times New Roman" w:hAnsi="Times New Roman" w:cs="Times New Roman"/>
          <w:b/>
          <w:bCs/>
          <w:sz w:val="24"/>
          <w:szCs w:val="24"/>
        </w:rPr>
        <w:t>.</w:t>
      </w:r>
      <w:r w:rsidR="000E178D" w:rsidRPr="000E178D">
        <w:rPr>
          <w:rFonts w:ascii="Times New Roman" w:eastAsia="Times New Roman" w:hAnsi="Times New Roman" w:cs="Times New Roman"/>
          <w:sz w:val="24"/>
          <w:szCs w:val="24"/>
        </w:rPr>
        <w:t xml:space="preserve"> </w:t>
      </w:r>
    </w:p>
    <w:p w:rsidR="00FB18FF" w:rsidRPr="00794C12" w:rsidRDefault="00FB18FF" w:rsidP="00794C12">
      <w:pPr>
        <w:spacing w:after="0" w:line="240" w:lineRule="auto"/>
        <w:ind w:left="300"/>
        <w:rPr>
          <w:rFonts w:ascii="Times New Roman" w:eastAsia="Times New Roman" w:hAnsi="Times New Roman" w:cs="Times New Roman"/>
          <w:sz w:val="24"/>
          <w:szCs w:val="24"/>
        </w:rPr>
      </w:pPr>
    </w:p>
    <w:p w:rsidR="000E178D" w:rsidRPr="000E178D" w:rsidRDefault="0064667F" w:rsidP="003713F4">
      <w:pPr>
        <w:numPr>
          <w:ilvl w:val="1"/>
          <w:numId w:val="2"/>
        </w:numPr>
        <w:tabs>
          <w:tab w:val="clear" w:pos="1440"/>
          <w:tab w:val="num" w:pos="720"/>
        </w:tabs>
        <w:spacing w:after="0" w:line="240" w:lineRule="auto"/>
        <w:ind w:left="720"/>
        <w:rPr>
          <w:rFonts w:ascii="Times New Roman" w:eastAsia="Times New Roman" w:hAnsi="Times New Roman" w:cs="Times New Roman"/>
          <w:sz w:val="24"/>
          <w:szCs w:val="24"/>
        </w:rPr>
      </w:pPr>
      <w:r w:rsidRPr="00794C12">
        <w:rPr>
          <w:rFonts w:ascii="Times New Roman" w:eastAsia="Times New Roman" w:hAnsi="Times New Roman" w:cs="Times New Roman"/>
          <w:b/>
          <w:sz w:val="24"/>
          <w:szCs w:val="24"/>
        </w:rPr>
        <w:t>Definition</w:t>
      </w:r>
      <w:r>
        <w:rPr>
          <w:rFonts w:ascii="Times New Roman" w:eastAsia="Times New Roman" w:hAnsi="Times New Roman" w:cs="Times New Roman"/>
          <w:sz w:val="24"/>
          <w:szCs w:val="24"/>
        </w:rPr>
        <w:t>.</w:t>
      </w:r>
      <w:r w:rsidR="00E54612">
        <w:rPr>
          <w:rFonts w:ascii="Times New Roman" w:eastAsia="Times New Roman" w:hAnsi="Times New Roman" w:cs="Times New Roman"/>
          <w:sz w:val="24"/>
          <w:szCs w:val="24"/>
        </w:rPr>
        <w:t xml:space="preserve"> </w:t>
      </w:r>
      <w:r w:rsidR="000E178D" w:rsidRPr="000E178D">
        <w:rPr>
          <w:rFonts w:ascii="Times New Roman" w:eastAsia="Times New Roman" w:hAnsi="Times New Roman" w:cs="Times New Roman"/>
          <w:sz w:val="24"/>
          <w:szCs w:val="24"/>
        </w:rPr>
        <w:t>Preventive care services are ava</w:t>
      </w:r>
      <w:r w:rsidR="00E54612">
        <w:rPr>
          <w:rFonts w:ascii="Times New Roman" w:eastAsia="Times New Roman" w:hAnsi="Times New Roman" w:cs="Times New Roman"/>
          <w:sz w:val="24"/>
          <w:szCs w:val="24"/>
        </w:rPr>
        <w:t xml:space="preserve">ilable at most IHS facilities. </w:t>
      </w:r>
      <w:r w:rsidR="000E178D" w:rsidRPr="000E178D">
        <w:rPr>
          <w:rFonts w:ascii="Times New Roman" w:eastAsia="Times New Roman" w:hAnsi="Times New Roman" w:cs="Times New Roman"/>
          <w:sz w:val="24"/>
          <w:szCs w:val="24"/>
        </w:rPr>
        <w:t>Preventive care service is primary health care that is aimed at the preven</w:t>
      </w:r>
      <w:r w:rsidR="00E54612">
        <w:rPr>
          <w:rFonts w:ascii="Times New Roman" w:eastAsia="Times New Roman" w:hAnsi="Times New Roman" w:cs="Times New Roman"/>
          <w:sz w:val="24"/>
          <w:szCs w:val="24"/>
        </w:rPr>
        <w:t xml:space="preserve">tion of disease or disability. </w:t>
      </w:r>
      <w:r w:rsidR="000E178D" w:rsidRPr="000E178D">
        <w:rPr>
          <w:rFonts w:ascii="Times New Roman" w:eastAsia="Times New Roman" w:hAnsi="Times New Roman" w:cs="Times New Roman"/>
          <w:sz w:val="24"/>
          <w:szCs w:val="24"/>
        </w:rPr>
        <w:t>This includes services proven effective in avoiding the occurrence of a disease (primary prevention) and services proven effective in mitigating the consequences of an illness or con</w:t>
      </w:r>
      <w:r w:rsidR="00E54612">
        <w:rPr>
          <w:rFonts w:ascii="Times New Roman" w:eastAsia="Times New Roman" w:hAnsi="Times New Roman" w:cs="Times New Roman"/>
          <w:sz w:val="24"/>
          <w:szCs w:val="24"/>
        </w:rPr>
        <w:t xml:space="preserve">dition (secondary prevention). </w:t>
      </w:r>
      <w:r w:rsidR="000E178D" w:rsidRPr="000E178D">
        <w:rPr>
          <w:rFonts w:ascii="Times New Roman" w:eastAsia="Times New Roman" w:hAnsi="Times New Roman" w:cs="Times New Roman"/>
          <w:sz w:val="24"/>
          <w:szCs w:val="24"/>
        </w:rPr>
        <w:t xml:space="preserve">Categories of services included (random order):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Routine prenatal care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Non-urgent preventative ambulatory care (primary prevention)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Screening for known disease entities (secondary prevention)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Screening Mammograms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Public health intervention </w:t>
      </w:r>
    </w:p>
    <w:p w:rsidR="0064667F" w:rsidRPr="00794C12" w:rsidRDefault="0064667F" w:rsidP="00794C12">
      <w:pPr>
        <w:spacing w:after="0" w:line="240" w:lineRule="auto"/>
        <w:ind w:left="300"/>
        <w:rPr>
          <w:rFonts w:ascii="Times New Roman" w:eastAsia="Times New Roman" w:hAnsi="Times New Roman" w:cs="Times New Roman"/>
          <w:sz w:val="24"/>
          <w:szCs w:val="24"/>
        </w:rPr>
      </w:pPr>
    </w:p>
    <w:p w:rsidR="000E178D" w:rsidRPr="000E178D" w:rsidRDefault="002E2E02" w:rsidP="003713F4">
      <w:pPr>
        <w:numPr>
          <w:ilvl w:val="1"/>
          <w:numId w:val="2"/>
        </w:numPr>
        <w:tabs>
          <w:tab w:val="clear" w:pos="1440"/>
          <w:tab w:val="num" w:pos="7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0E178D" w:rsidRPr="000E178D">
        <w:rPr>
          <w:rFonts w:ascii="Times New Roman" w:eastAsia="Times New Roman" w:hAnsi="Times New Roman" w:cs="Times New Roman"/>
          <w:b/>
          <w:bCs/>
          <w:sz w:val="24"/>
          <w:szCs w:val="24"/>
        </w:rPr>
        <w:t xml:space="preserve">Priority Level II - </w:t>
      </w:r>
      <w:r w:rsidR="0094663C">
        <w:rPr>
          <w:rFonts w:ascii="Times New Roman" w:eastAsia="Times New Roman" w:hAnsi="Times New Roman" w:cs="Times New Roman"/>
          <w:b/>
          <w:bCs/>
          <w:sz w:val="24"/>
          <w:szCs w:val="24"/>
        </w:rPr>
        <w:t>Examples</w:t>
      </w:r>
      <w:r w:rsidR="000E178D" w:rsidRPr="000E178D">
        <w:rPr>
          <w:rFonts w:ascii="Times New Roman" w:eastAsia="Times New Roman" w:hAnsi="Times New Roman" w:cs="Times New Roman"/>
          <w:b/>
          <w:bCs/>
          <w:sz w:val="24"/>
          <w:szCs w:val="24"/>
        </w:rPr>
        <w:t>.</w:t>
      </w:r>
      <w:r w:rsidR="00E54612">
        <w:rPr>
          <w:rFonts w:ascii="Times New Roman" w:eastAsia="Times New Roman" w:hAnsi="Times New Roman" w:cs="Times New Roman"/>
          <w:sz w:val="24"/>
          <w:szCs w:val="24"/>
        </w:rPr>
        <w:t xml:space="preserve"> </w:t>
      </w:r>
      <w:r w:rsidR="000E178D" w:rsidRPr="000E178D">
        <w:rPr>
          <w:rFonts w:ascii="Times New Roman" w:eastAsia="Times New Roman" w:hAnsi="Times New Roman" w:cs="Times New Roman"/>
          <w:sz w:val="24"/>
          <w:szCs w:val="24"/>
        </w:rPr>
        <w:t xml:space="preserve">Examples of </w:t>
      </w:r>
      <w:r w:rsidR="0094663C">
        <w:rPr>
          <w:rFonts w:ascii="Times New Roman" w:eastAsia="Times New Roman" w:hAnsi="Times New Roman" w:cs="Times New Roman"/>
          <w:sz w:val="24"/>
          <w:szCs w:val="24"/>
        </w:rPr>
        <w:t>procedures or services</w:t>
      </w:r>
      <w:r w:rsidR="000E178D" w:rsidRPr="000E178D">
        <w:rPr>
          <w:rFonts w:ascii="Times New Roman" w:eastAsia="Times New Roman" w:hAnsi="Times New Roman" w:cs="Times New Roman"/>
          <w:sz w:val="24"/>
          <w:szCs w:val="24"/>
        </w:rPr>
        <w:t xml:space="preserve"> that </w:t>
      </w:r>
      <w:r w:rsidR="00FB18FF">
        <w:rPr>
          <w:rFonts w:ascii="Times New Roman" w:eastAsia="Times New Roman" w:hAnsi="Times New Roman" w:cs="Times New Roman"/>
          <w:sz w:val="24"/>
          <w:szCs w:val="24"/>
        </w:rPr>
        <w:t xml:space="preserve">are </w:t>
      </w:r>
      <w:r w:rsidR="000E178D" w:rsidRPr="000E178D">
        <w:rPr>
          <w:rFonts w:ascii="Times New Roman" w:eastAsia="Times New Roman" w:hAnsi="Times New Roman" w:cs="Times New Roman"/>
          <w:sz w:val="24"/>
          <w:szCs w:val="24"/>
        </w:rPr>
        <w:t xml:space="preserve">usually </w:t>
      </w:r>
      <w:r w:rsidR="0064667F">
        <w:rPr>
          <w:rFonts w:ascii="Times New Roman" w:eastAsia="Times New Roman" w:hAnsi="Times New Roman" w:cs="Times New Roman"/>
          <w:sz w:val="24"/>
          <w:szCs w:val="24"/>
        </w:rPr>
        <w:t xml:space="preserve">considered preventive </w:t>
      </w:r>
      <w:r w:rsidR="0064667F" w:rsidRPr="003713F4">
        <w:rPr>
          <w:rFonts w:ascii="Times New Roman" w:eastAsia="Times New Roman" w:hAnsi="Times New Roman" w:cs="Times New Roman"/>
          <w:b/>
          <w:sz w:val="24"/>
          <w:szCs w:val="24"/>
        </w:rPr>
        <w:t>care</w:t>
      </w:r>
      <w:r w:rsidR="0064667F">
        <w:rPr>
          <w:rFonts w:ascii="Times New Roman" w:eastAsia="Times New Roman" w:hAnsi="Times New Roman" w:cs="Times New Roman"/>
          <w:sz w:val="24"/>
          <w:szCs w:val="24"/>
        </w:rPr>
        <w:t xml:space="preserve"> services include but </w:t>
      </w:r>
      <w:r w:rsidR="00FB18FF">
        <w:rPr>
          <w:rFonts w:ascii="Times New Roman" w:eastAsia="Times New Roman" w:hAnsi="Times New Roman" w:cs="Times New Roman"/>
          <w:sz w:val="24"/>
          <w:szCs w:val="24"/>
        </w:rPr>
        <w:t xml:space="preserve">are </w:t>
      </w:r>
      <w:r w:rsidR="0064667F">
        <w:rPr>
          <w:rFonts w:ascii="Times New Roman" w:eastAsia="Times New Roman" w:hAnsi="Times New Roman" w:cs="Times New Roman"/>
          <w:sz w:val="24"/>
          <w:szCs w:val="24"/>
        </w:rPr>
        <w:t>not limited to:</w:t>
      </w:r>
      <w:r w:rsidR="000E178D" w:rsidRPr="000E178D">
        <w:rPr>
          <w:rFonts w:ascii="Times New Roman" w:eastAsia="Times New Roman" w:hAnsi="Times New Roman" w:cs="Times New Roman"/>
          <w:sz w:val="24"/>
          <w:szCs w:val="24"/>
        </w:rPr>
        <w:t xml:space="preserve"> </w:t>
      </w:r>
    </w:p>
    <w:p w:rsidR="0064667F" w:rsidRDefault="0064667F" w:rsidP="000E178D">
      <w:pPr>
        <w:spacing w:after="0" w:line="240" w:lineRule="auto"/>
        <w:ind w:left="300"/>
        <w:rPr>
          <w:rFonts w:ascii="Times New Roman" w:eastAsia="Times New Roman" w:hAnsi="Times New Roman" w:cs="Times New Roman"/>
          <w:sz w:val="24"/>
          <w:szCs w:val="24"/>
        </w:rPr>
      </w:pPr>
    </w:p>
    <w:p w:rsidR="000E178D" w:rsidRPr="000E178D" w:rsidRDefault="000E178D" w:rsidP="003713F4">
      <w:pPr>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Audiology screening</w:t>
      </w:r>
      <w:r w:rsidRPr="000E178D">
        <w:rPr>
          <w:rFonts w:ascii="Times New Roman" w:eastAsia="Times New Roman" w:hAnsi="Times New Roman" w:cs="Times New Roman"/>
          <w:sz w:val="24"/>
          <w:szCs w:val="24"/>
        </w:rPr>
        <w:br/>
        <w:t>Diabetes maintenance</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Hemophilus</w:t>
      </w:r>
      <w:proofErr w:type="spellEnd"/>
      <w:r w:rsidRPr="000E178D">
        <w:rPr>
          <w:rFonts w:ascii="Times New Roman" w:eastAsia="Times New Roman" w:hAnsi="Times New Roman" w:cs="Times New Roman"/>
          <w:sz w:val="24"/>
          <w:szCs w:val="24"/>
        </w:rPr>
        <w:t xml:space="preserve"> prophylaxis</w:t>
      </w:r>
      <w:r w:rsidRPr="000E178D">
        <w:rPr>
          <w:rFonts w:ascii="Times New Roman" w:eastAsia="Times New Roman" w:hAnsi="Times New Roman" w:cs="Times New Roman"/>
          <w:sz w:val="24"/>
          <w:szCs w:val="24"/>
        </w:rPr>
        <w:br/>
        <w:t>HIV testing</w:t>
      </w:r>
      <w:r w:rsidRPr="000E178D">
        <w:rPr>
          <w:rFonts w:ascii="Times New Roman" w:eastAsia="Times New Roman" w:hAnsi="Times New Roman" w:cs="Times New Roman"/>
          <w:sz w:val="24"/>
          <w:szCs w:val="24"/>
        </w:rPr>
        <w:br/>
        <w:t>Immunizations</w:t>
      </w:r>
      <w:r w:rsidRPr="000E178D">
        <w:rPr>
          <w:rFonts w:ascii="Times New Roman" w:eastAsia="Times New Roman" w:hAnsi="Times New Roman" w:cs="Times New Roman"/>
          <w:sz w:val="24"/>
          <w:szCs w:val="24"/>
        </w:rPr>
        <w:br/>
        <w:t>Mammography</w:t>
      </w:r>
      <w:r w:rsidRPr="000E178D">
        <w:rPr>
          <w:rFonts w:ascii="Times New Roman" w:eastAsia="Times New Roman" w:hAnsi="Times New Roman" w:cs="Times New Roman"/>
          <w:sz w:val="24"/>
          <w:szCs w:val="24"/>
        </w:rPr>
        <w:br/>
        <w:t>Periodic health exams of infants, children, and adults</w:t>
      </w:r>
      <w:r w:rsidRPr="000E178D">
        <w:rPr>
          <w:rFonts w:ascii="Times New Roman" w:eastAsia="Times New Roman" w:hAnsi="Times New Roman" w:cs="Times New Roman"/>
          <w:sz w:val="24"/>
          <w:szCs w:val="24"/>
        </w:rPr>
        <w:br/>
        <w:t>Podiatry care for diabetics</w:t>
      </w:r>
      <w:r w:rsidRPr="000E178D">
        <w:rPr>
          <w:rFonts w:ascii="Times New Roman" w:eastAsia="Times New Roman" w:hAnsi="Times New Roman" w:cs="Times New Roman"/>
          <w:sz w:val="24"/>
          <w:szCs w:val="24"/>
        </w:rPr>
        <w:br/>
        <w:t>Sexually transmitted diseases, testing and treatment</w:t>
      </w:r>
      <w:r w:rsidRPr="000E178D">
        <w:rPr>
          <w:rFonts w:ascii="Times New Roman" w:eastAsia="Times New Roman" w:hAnsi="Times New Roman" w:cs="Times New Roman"/>
          <w:sz w:val="24"/>
          <w:szCs w:val="24"/>
        </w:rPr>
        <w:br/>
        <w:t>Vision examinations</w:t>
      </w:r>
      <w:r w:rsidRPr="000E178D">
        <w:rPr>
          <w:rFonts w:ascii="Times New Roman" w:eastAsia="Times New Roman" w:hAnsi="Times New Roman" w:cs="Times New Roman"/>
          <w:sz w:val="24"/>
          <w:szCs w:val="24"/>
        </w:rPr>
        <w:br/>
        <w:t>Cancer screening</w:t>
      </w:r>
      <w:r w:rsidRPr="000E178D">
        <w:rPr>
          <w:rFonts w:ascii="Times New Roman" w:eastAsia="Times New Roman" w:hAnsi="Times New Roman" w:cs="Times New Roman"/>
          <w:sz w:val="24"/>
          <w:szCs w:val="24"/>
        </w:rPr>
        <w:br/>
        <w:t>Family planning services</w:t>
      </w:r>
      <w:r w:rsidRPr="000E178D">
        <w:rPr>
          <w:rFonts w:ascii="Times New Roman" w:eastAsia="Times New Roman" w:hAnsi="Times New Roman" w:cs="Times New Roman"/>
          <w:sz w:val="24"/>
          <w:szCs w:val="24"/>
        </w:rPr>
        <w:br/>
        <w:t>Hepatitis prophylaxis</w:t>
      </w:r>
      <w:r w:rsidRPr="000E178D">
        <w:rPr>
          <w:rFonts w:ascii="Times New Roman" w:eastAsia="Times New Roman" w:hAnsi="Times New Roman" w:cs="Times New Roman"/>
          <w:sz w:val="24"/>
          <w:szCs w:val="24"/>
        </w:rPr>
        <w:br/>
        <w:t>Hypertensive screening, diagnosis, and control</w:t>
      </w:r>
      <w:r w:rsidRPr="000E178D">
        <w:rPr>
          <w:rFonts w:ascii="Times New Roman" w:eastAsia="Times New Roman" w:hAnsi="Times New Roman" w:cs="Times New Roman"/>
          <w:sz w:val="24"/>
          <w:szCs w:val="24"/>
        </w:rPr>
        <w:br/>
        <w:t>Laboratory services supporting primary care evaluations</w:t>
      </w:r>
      <w:r w:rsidRPr="000E178D">
        <w:rPr>
          <w:rFonts w:ascii="Times New Roman" w:eastAsia="Times New Roman" w:hAnsi="Times New Roman" w:cs="Times New Roman"/>
          <w:sz w:val="24"/>
          <w:szCs w:val="24"/>
        </w:rPr>
        <w:br/>
        <w:t>Meningitis prophylaxis</w:t>
      </w:r>
      <w:r w:rsidRPr="000E178D">
        <w:rPr>
          <w:rFonts w:ascii="Times New Roman" w:eastAsia="Times New Roman" w:hAnsi="Times New Roman" w:cs="Times New Roman"/>
          <w:sz w:val="24"/>
          <w:szCs w:val="24"/>
        </w:rPr>
        <w:br/>
        <w:t>Pregnancy and infant care</w:t>
      </w:r>
      <w:r w:rsidRPr="000E178D">
        <w:rPr>
          <w:rFonts w:ascii="Times New Roman" w:eastAsia="Times New Roman" w:hAnsi="Times New Roman" w:cs="Times New Roman"/>
          <w:sz w:val="24"/>
          <w:szCs w:val="24"/>
        </w:rPr>
        <w:br/>
        <w:t>Routine PAP smears/Colposcopy</w:t>
      </w:r>
      <w:r w:rsidRPr="000E178D">
        <w:rPr>
          <w:rFonts w:ascii="Times New Roman" w:eastAsia="Times New Roman" w:hAnsi="Times New Roman" w:cs="Times New Roman"/>
          <w:sz w:val="24"/>
          <w:szCs w:val="24"/>
        </w:rPr>
        <w:br/>
        <w:t>Tuberculosis screening, prophylaxis, and treatment</w:t>
      </w:r>
      <w:r w:rsidRPr="000E178D">
        <w:rPr>
          <w:rFonts w:ascii="Times New Roman" w:eastAsia="Times New Roman" w:hAnsi="Times New Roman" w:cs="Times New Roman"/>
          <w:sz w:val="24"/>
          <w:szCs w:val="24"/>
        </w:rPr>
        <w:br/>
        <w:t xml:space="preserve">X-ray services supporting primary care evaluations </w:t>
      </w:r>
    </w:p>
    <w:p w:rsidR="00344400" w:rsidRPr="00794C12" w:rsidRDefault="00344400" w:rsidP="00794C12">
      <w:pPr>
        <w:spacing w:after="0" w:line="240" w:lineRule="auto"/>
        <w:ind w:left="150"/>
        <w:rPr>
          <w:rFonts w:ascii="Times New Roman" w:eastAsia="Times New Roman" w:hAnsi="Times New Roman" w:cs="Times New Roman"/>
          <w:sz w:val="24"/>
          <w:szCs w:val="24"/>
        </w:rPr>
      </w:pPr>
      <w:bookmarkStart w:id="5" w:name="3-3"/>
      <w:bookmarkEnd w:id="5"/>
    </w:p>
    <w:p w:rsidR="000E178D" w:rsidRPr="000E178D" w:rsidRDefault="002E2E02" w:rsidP="003713F4">
      <w:pPr>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FB18FF">
        <w:rPr>
          <w:rFonts w:ascii="Times New Roman" w:eastAsia="Times New Roman" w:hAnsi="Times New Roman" w:cs="Times New Roman"/>
          <w:b/>
          <w:bCs/>
          <w:sz w:val="24"/>
          <w:szCs w:val="24"/>
        </w:rPr>
        <w:t xml:space="preserve">PRIORITY </w:t>
      </w:r>
      <w:r w:rsidR="000E178D" w:rsidRPr="000E178D">
        <w:rPr>
          <w:rFonts w:ascii="Times New Roman" w:eastAsia="Times New Roman" w:hAnsi="Times New Roman" w:cs="Times New Roman"/>
          <w:b/>
          <w:bCs/>
          <w:sz w:val="24"/>
          <w:szCs w:val="24"/>
        </w:rPr>
        <w:t>LEVEL III</w:t>
      </w:r>
      <w:r w:rsidR="00FB18FF">
        <w:rPr>
          <w:rFonts w:ascii="Times New Roman" w:eastAsia="Times New Roman" w:hAnsi="Times New Roman" w:cs="Times New Roman"/>
          <w:b/>
          <w:bCs/>
          <w:sz w:val="24"/>
          <w:szCs w:val="24"/>
        </w:rPr>
        <w:t xml:space="preserve"> – PRIMARY AND SECONDARY CARE SERVICES</w:t>
      </w:r>
      <w:r w:rsidR="000E178D" w:rsidRPr="000E178D">
        <w:rPr>
          <w:rFonts w:ascii="Times New Roman" w:eastAsia="Times New Roman" w:hAnsi="Times New Roman" w:cs="Times New Roman"/>
          <w:b/>
          <w:bCs/>
          <w:sz w:val="24"/>
          <w:szCs w:val="24"/>
        </w:rPr>
        <w:t>.</w:t>
      </w:r>
      <w:r w:rsidR="000E178D" w:rsidRPr="000E178D">
        <w:rPr>
          <w:rFonts w:ascii="Times New Roman" w:eastAsia="Times New Roman" w:hAnsi="Times New Roman" w:cs="Times New Roman"/>
          <w:sz w:val="24"/>
          <w:szCs w:val="24"/>
        </w:rPr>
        <w:t xml:space="preserve"> </w:t>
      </w:r>
    </w:p>
    <w:p w:rsidR="00FB18FF" w:rsidRPr="00794C12" w:rsidRDefault="00FB18FF" w:rsidP="00794C12">
      <w:pPr>
        <w:spacing w:after="0" w:line="240" w:lineRule="auto"/>
        <w:ind w:left="300"/>
        <w:rPr>
          <w:rFonts w:ascii="Times New Roman" w:eastAsia="Times New Roman" w:hAnsi="Times New Roman" w:cs="Times New Roman"/>
          <w:sz w:val="24"/>
          <w:szCs w:val="24"/>
        </w:rPr>
      </w:pPr>
    </w:p>
    <w:p w:rsidR="000E178D" w:rsidRPr="000E178D" w:rsidRDefault="00FB18FF" w:rsidP="003713F4">
      <w:pPr>
        <w:numPr>
          <w:ilvl w:val="1"/>
          <w:numId w:val="2"/>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Definition</w:t>
      </w:r>
      <w:r w:rsidR="000E178D" w:rsidRPr="000E178D">
        <w:rPr>
          <w:rFonts w:ascii="Times New Roman" w:eastAsia="Times New Roman" w:hAnsi="Times New Roman" w:cs="Times New Roman"/>
          <w:b/>
          <w:bCs/>
          <w:sz w:val="24"/>
          <w:szCs w:val="24"/>
        </w:rPr>
        <w:t>.</w:t>
      </w:r>
      <w:r w:rsidR="00E54612">
        <w:rPr>
          <w:rFonts w:ascii="Times New Roman" w:eastAsia="Times New Roman" w:hAnsi="Times New Roman" w:cs="Times New Roman"/>
          <w:sz w:val="24"/>
          <w:szCs w:val="24"/>
        </w:rPr>
        <w:t xml:space="preserve"> </w:t>
      </w:r>
      <w:r w:rsidR="000E178D" w:rsidRPr="000E178D">
        <w:rPr>
          <w:rFonts w:ascii="Times New Roman" w:eastAsia="Times New Roman" w:hAnsi="Times New Roman" w:cs="Times New Roman"/>
          <w:sz w:val="24"/>
          <w:szCs w:val="24"/>
        </w:rPr>
        <w:t>Primary and Secondary Care Services include inpatient</w:t>
      </w:r>
      <w:r w:rsidR="00E54612">
        <w:rPr>
          <w:rFonts w:ascii="Times New Roman" w:eastAsia="Times New Roman" w:hAnsi="Times New Roman" w:cs="Times New Roman"/>
          <w:sz w:val="24"/>
          <w:szCs w:val="24"/>
        </w:rPr>
        <w:t xml:space="preserve"> and outpatient care services. </w:t>
      </w:r>
      <w:r w:rsidR="000E178D" w:rsidRPr="000E178D">
        <w:rPr>
          <w:rFonts w:ascii="Times New Roman" w:eastAsia="Times New Roman" w:hAnsi="Times New Roman" w:cs="Times New Roman"/>
          <w:sz w:val="24"/>
          <w:szCs w:val="24"/>
        </w:rPr>
        <w:t>The inpatient and outpatient services involve the treatment of prevalent illnesses or conditions that have a significant impa</w:t>
      </w:r>
      <w:r w:rsidR="00E54612">
        <w:rPr>
          <w:rFonts w:ascii="Times New Roman" w:eastAsia="Times New Roman" w:hAnsi="Times New Roman" w:cs="Times New Roman"/>
          <w:sz w:val="24"/>
          <w:szCs w:val="24"/>
        </w:rPr>
        <w:t xml:space="preserve">ct on morbidity and mortality. </w:t>
      </w:r>
      <w:r w:rsidR="000E178D" w:rsidRPr="000E178D">
        <w:rPr>
          <w:rFonts w:ascii="Times New Roman" w:eastAsia="Times New Roman" w:hAnsi="Times New Roman" w:cs="Times New Roman"/>
          <w:sz w:val="24"/>
          <w:szCs w:val="24"/>
        </w:rPr>
        <w:t xml:space="preserve">This involves treatment for conditions that may be delayed without progressive loss of function or </w:t>
      </w:r>
      <w:r w:rsidR="00E54612">
        <w:rPr>
          <w:rFonts w:ascii="Times New Roman" w:eastAsia="Times New Roman" w:hAnsi="Times New Roman" w:cs="Times New Roman"/>
          <w:sz w:val="24"/>
          <w:szCs w:val="24"/>
        </w:rPr>
        <w:t xml:space="preserve">risk of life, limb, or senses. </w:t>
      </w:r>
      <w:r w:rsidR="000E178D" w:rsidRPr="000E178D">
        <w:rPr>
          <w:rFonts w:ascii="Times New Roman" w:eastAsia="Times New Roman" w:hAnsi="Times New Roman" w:cs="Times New Roman"/>
          <w:sz w:val="24"/>
          <w:szCs w:val="24"/>
        </w:rPr>
        <w:t>It also includes services that may not be available at many IHS facilities and/or may r</w:t>
      </w:r>
      <w:r w:rsidR="00E54612">
        <w:rPr>
          <w:rFonts w:ascii="Times New Roman" w:eastAsia="Times New Roman" w:hAnsi="Times New Roman" w:cs="Times New Roman"/>
          <w:sz w:val="24"/>
          <w:szCs w:val="24"/>
        </w:rPr>
        <w:t xml:space="preserve">equire specialty consultation. </w:t>
      </w:r>
      <w:r w:rsidR="000E178D" w:rsidRPr="000E178D">
        <w:rPr>
          <w:rFonts w:ascii="Times New Roman" w:eastAsia="Times New Roman" w:hAnsi="Times New Roman" w:cs="Times New Roman"/>
          <w:sz w:val="24"/>
          <w:szCs w:val="24"/>
        </w:rPr>
        <w:t xml:space="preserve">Categories of services included (random order):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Scheduled ambulatory services for non-emergent conditions.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Specialty consultations in surgery, medicine, obstetrics, gynecology, pediatrics, ophthalmology, ENT, orthopedics, and dermatology.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Elective, routine surgeries that have a significant impact on morbidity and mortality.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Diagnostic evaluations for non-acute conditions.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Specialized medications not available at an IHS facility, when no suitable alternative exists. </w:t>
      </w:r>
    </w:p>
    <w:p w:rsidR="00FB18FF" w:rsidRPr="00794C12" w:rsidRDefault="00FB18FF" w:rsidP="00794C12">
      <w:pPr>
        <w:spacing w:after="0" w:line="240" w:lineRule="auto"/>
        <w:ind w:left="300"/>
        <w:rPr>
          <w:rFonts w:ascii="Times New Roman" w:eastAsia="Times New Roman" w:hAnsi="Times New Roman" w:cs="Times New Roman"/>
          <w:sz w:val="24"/>
          <w:szCs w:val="24"/>
        </w:rPr>
      </w:pPr>
    </w:p>
    <w:p w:rsidR="000E178D" w:rsidRPr="000E178D" w:rsidRDefault="002E2E02" w:rsidP="003713F4">
      <w:pPr>
        <w:numPr>
          <w:ilvl w:val="1"/>
          <w:numId w:val="2"/>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0E178D" w:rsidRPr="000E178D">
        <w:rPr>
          <w:rFonts w:ascii="Times New Roman" w:eastAsia="Times New Roman" w:hAnsi="Times New Roman" w:cs="Times New Roman"/>
          <w:b/>
          <w:bCs/>
          <w:sz w:val="24"/>
          <w:szCs w:val="24"/>
        </w:rPr>
        <w:t xml:space="preserve">Priority Level III - </w:t>
      </w:r>
      <w:r w:rsidR="00D22AB1">
        <w:rPr>
          <w:rFonts w:ascii="Times New Roman" w:eastAsia="Times New Roman" w:hAnsi="Times New Roman" w:cs="Times New Roman"/>
          <w:b/>
          <w:bCs/>
          <w:sz w:val="24"/>
          <w:szCs w:val="24"/>
        </w:rPr>
        <w:t>Examples</w:t>
      </w:r>
      <w:r w:rsidR="000E178D" w:rsidRPr="000E178D">
        <w:rPr>
          <w:rFonts w:ascii="Times New Roman" w:eastAsia="Times New Roman" w:hAnsi="Times New Roman" w:cs="Times New Roman"/>
          <w:b/>
          <w:bCs/>
          <w:sz w:val="24"/>
          <w:szCs w:val="24"/>
        </w:rPr>
        <w:t>.</w:t>
      </w:r>
      <w:r w:rsidR="00E54612">
        <w:rPr>
          <w:rFonts w:ascii="Times New Roman" w:eastAsia="Times New Roman" w:hAnsi="Times New Roman" w:cs="Times New Roman"/>
          <w:sz w:val="24"/>
          <w:szCs w:val="24"/>
        </w:rPr>
        <w:t xml:space="preserve"> </w:t>
      </w:r>
      <w:r w:rsidR="00D22AB1">
        <w:rPr>
          <w:rFonts w:ascii="Times New Roman" w:eastAsia="Times New Roman" w:hAnsi="Times New Roman" w:cs="Times New Roman"/>
          <w:sz w:val="24"/>
          <w:szCs w:val="24"/>
        </w:rPr>
        <w:t>P</w:t>
      </w:r>
      <w:r w:rsidR="00436EA4">
        <w:rPr>
          <w:rFonts w:ascii="Times New Roman" w:eastAsia="Times New Roman" w:hAnsi="Times New Roman" w:cs="Times New Roman"/>
          <w:sz w:val="24"/>
          <w:szCs w:val="24"/>
        </w:rPr>
        <w:t>rocedures or referrals that usually are considered</w:t>
      </w:r>
      <w:r w:rsidR="000E178D" w:rsidRPr="000E178D">
        <w:rPr>
          <w:rFonts w:ascii="Times New Roman" w:eastAsia="Times New Roman" w:hAnsi="Times New Roman" w:cs="Times New Roman"/>
          <w:sz w:val="24"/>
          <w:szCs w:val="24"/>
        </w:rPr>
        <w:t xml:space="preserve"> </w:t>
      </w:r>
      <w:r w:rsidR="00436EA4">
        <w:rPr>
          <w:rFonts w:ascii="Times New Roman" w:eastAsia="Times New Roman" w:hAnsi="Times New Roman" w:cs="Times New Roman"/>
          <w:sz w:val="24"/>
          <w:szCs w:val="24"/>
        </w:rPr>
        <w:t xml:space="preserve">Primary and Secondary Care Services </w:t>
      </w:r>
      <w:r w:rsidR="000E178D" w:rsidRPr="000E178D">
        <w:rPr>
          <w:rFonts w:ascii="Times New Roman" w:eastAsia="Times New Roman" w:hAnsi="Times New Roman" w:cs="Times New Roman"/>
          <w:sz w:val="24"/>
          <w:szCs w:val="24"/>
        </w:rPr>
        <w:t>includ</w:t>
      </w:r>
      <w:r w:rsidR="00436EA4">
        <w:rPr>
          <w:rFonts w:ascii="Times New Roman" w:eastAsia="Times New Roman" w:hAnsi="Times New Roman" w:cs="Times New Roman"/>
          <w:sz w:val="24"/>
          <w:szCs w:val="24"/>
        </w:rPr>
        <w:t>ed</w:t>
      </w:r>
      <w:r w:rsidR="00FB18FF">
        <w:rPr>
          <w:rFonts w:ascii="Times New Roman" w:eastAsia="Times New Roman" w:hAnsi="Times New Roman" w:cs="Times New Roman"/>
          <w:sz w:val="24"/>
          <w:szCs w:val="24"/>
        </w:rPr>
        <w:t xml:space="preserve"> but are not limited to</w:t>
      </w:r>
      <w:r w:rsidR="000E178D" w:rsidRPr="000E178D">
        <w:rPr>
          <w:rFonts w:ascii="Times New Roman" w:eastAsia="Times New Roman" w:hAnsi="Times New Roman" w:cs="Times New Roman"/>
          <w:sz w:val="24"/>
          <w:szCs w:val="24"/>
        </w:rPr>
        <w:t xml:space="preserve">: </w:t>
      </w:r>
    </w:p>
    <w:p w:rsidR="00FB18FF" w:rsidRDefault="00FB18FF" w:rsidP="000E178D">
      <w:pPr>
        <w:spacing w:after="0" w:line="240" w:lineRule="auto"/>
        <w:ind w:left="300"/>
        <w:rPr>
          <w:rFonts w:ascii="Times New Roman" w:eastAsia="Times New Roman" w:hAnsi="Times New Roman" w:cs="Times New Roman"/>
          <w:sz w:val="24"/>
          <w:szCs w:val="24"/>
        </w:rPr>
      </w:pPr>
    </w:p>
    <w:p w:rsidR="000E178D" w:rsidRPr="000E178D" w:rsidRDefault="000E178D" w:rsidP="003713F4">
      <w:pPr>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Arthroscopy</w:t>
      </w:r>
      <w:r w:rsidRPr="000E178D">
        <w:rPr>
          <w:rFonts w:ascii="Times New Roman" w:eastAsia="Times New Roman" w:hAnsi="Times New Roman" w:cs="Times New Roman"/>
          <w:sz w:val="24"/>
          <w:szCs w:val="24"/>
        </w:rPr>
        <w:br/>
        <w:t>Bladder suspension</w:t>
      </w:r>
      <w:r w:rsidRPr="000E178D">
        <w:rPr>
          <w:rFonts w:ascii="Times New Roman" w:eastAsia="Times New Roman" w:hAnsi="Times New Roman" w:cs="Times New Roman"/>
          <w:sz w:val="24"/>
          <w:szCs w:val="24"/>
        </w:rPr>
        <w:br/>
        <w:t>Cardiac catheterization</w:t>
      </w:r>
      <w:r w:rsidRPr="000E178D">
        <w:rPr>
          <w:rFonts w:ascii="Times New Roman" w:eastAsia="Times New Roman" w:hAnsi="Times New Roman" w:cs="Times New Roman"/>
          <w:sz w:val="24"/>
          <w:szCs w:val="24"/>
        </w:rPr>
        <w:br/>
        <w:t>Cardiology referral (non-acute)</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Cholecystectomy</w:t>
      </w:r>
      <w:proofErr w:type="spellEnd"/>
      <w:r w:rsidRPr="000E178D">
        <w:rPr>
          <w:rFonts w:ascii="Times New Roman" w:eastAsia="Times New Roman" w:hAnsi="Times New Roman" w:cs="Times New Roman"/>
          <w:sz w:val="24"/>
          <w:szCs w:val="24"/>
        </w:rPr>
        <w:br/>
        <w:t>CT Scan/MRI</w:t>
      </w:r>
      <w:r w:rsidRPr="000E178D">
        <w:rPr>
          <w:rFonts w:ascii="Times New Roman" w:eastAsia="Times New Roman" w:hAnsi="Times New Roman" w:cs="Times New Roman"/>
          <w:sz w:val="24"/>
          <w:szCs w:val="24"/>
        </w:rPr>
        <w:br/>
        <w:t>Dermatology</w:t>
      </w:r>
      <w:r w:rsidRPr="000E178D">
        <w:rPr>
          <w:rFonts w:ascii="Times New Roman" w:eastAsia="Times New Roman" w:hAnsi="Times New Roman" w:cs="Times New Roman"/>
          <w:sz w:val="24"/>
          <w:szCs w:val="24"/>
        </w:rPr>
        <w:br/>
        <w:t>Electroencephalogram</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Electronystagmogram</w:t>
      </w:r>
      <w:proofErr w:type="spellEnd"/>
      <w:r w:rsidRPr="000E178D">
        <w:rPr>
          <w:rFonts w:ascii="Times New Roman" w:eastAsia="Times New Roman" w:hAnsi="Times New Roman" w:cs="Times New Roman"/>
          <w:sz w:val="24"/>
          <w:szCs w:val="24"/>
        </w:rPr>
        <w:br/>
        <w:t>Endocrinology</w:t>
      </w:r>
      <w:r w:rsidRPr="000E178D">
        <w:rPr>
          <w:rFonts w:ascii="Times New Roman" w:eastAsia="Times New Roman" w:hAnsi="Times New Roman" w:cs="Times New Roman"/>
          <w:sz w:val="24"/>
          <w:szCs w:val="24"/>
        </w:rPr>
        <w:br/>
        <w:t>Exercise stress testing</w:t>
      </w:r>
      <w:r w:rsidRPr="000E178D">
        <w:rPr>
          <w:rFonts w:ascii="Times New Roman" w:eastAsia="Times New Roman" w:hAnsi="Times New Roman" w:cs="Times New Roman"/>
          <w:sz w:val="24"/>
          <w:szCs w:val="24"/>
        </w:rPr>
        <w:br/>
        <w:t>Eye glasses refractions</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Gastroscopy</w:t>
      </w:r>
      <w:proofErr w:type="spellEnd"/>
      <w:r w:rsidRPr="000E178D">
        <w:rPr>
          <w:rFonts w:ascii="Times New Roman" w:eastAsia="Times New Roman" w:hAnsi="Times New Roman" w:cs="Times New Roman"/>
          <w:sz w:val="24"/>
          <w:szCs w:val="24"/>
        </w:rPr>
        <w:br/>
        <w:t>Gynecology</w:t>
      </w:r>
      <w:r w:rsidRPr="000E178D">
        <w:rPr>
          <w:rFonts w:ascii="Times New Roman" w:eastAsia="Times New Roman" w:hAnsi="Times New Roman" w:cs="Times New Roman"/>
          <w:sz w:val="24"/>
          <w:szCs w:val="24"/>
        </w:rPr>
        <w:br/>
        <w:t>Hearing aids</w:t>
      </w:r>
      <w:r w:rsidRPr="000E178D">
        <w:rPr>
          <w:rFonts w:ascii="Times New Roman" w:eastAsia="Times New Roman" w:hAnsi="Times New Roman" w:cs="Times New Roman"/>
          <w:sz w:val="24"/>
          <w:szCs w:val="24"/>
        </w:rPr>
        <w:br/>
        <w:t>Hematology referral</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Hemorrhoidectomy</w:t>
      </w:r>
      <w:proofErr w:type="spellEnd"/>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Hemiorrhaphy</w:t>
      </w:r>
      <w:proofErr w:type="spellEnd"/>
      <w:r w:rsidRPr="000E178D">
        <w:rPr>
          <w:rFonts w:ascii="Times New Roman" w:eastAsia="Times New Roman" w:hAnsi="Times New Roman" w:cs="Times New Roman"/>
          <w:sz w:val="24"/>
          <w:szCs w:val="24"/>
        </w:rPr>
        <w:br/>
        <w:t>Hysterectomy</w:t>
      </w:r>
      <w:r w:rsidRPr="000E178D">
        <w:rPr>
          <w:rFonts w:ascii="Times New Roman" w:eastAsia="Times New Roman" w:hAnsi="Times New Roman" w:cs="Times New Roman"/>
          <w:sz w:val="24"/>
          <w:szCs w:val="24"/>
        </w:rPr>
        <w:br/>
        <w:t xml:space="preserve">Lumbar </w:t>
      </w:r>
      <w:proofErr w:type="spellStart"/>
      <w:r w:rsidRPr="000E178D">
        <w:rPr>
          <w:rFonts w:ascii="Times New Roman" w:eastAsia="Times New Roman" w:hAnsi="Times New Roman" w:cs="Times New Roman"/>
          <w:sz w:val="24"/>
          <w:szCs w:val="24"/>
        </w:rPr>
        <w:t>laminectomy</w:t>
      </w:r>
      <w:proofErr w:type="spellEnd"/>
      <w:r w:rsidRPr="000E178D">
        <w:rPr>
          <w:rFonts w:ascii="Times New Roman" w:eastAsia="Times New Roman" w:hAnsi="Times New Roman" w:cs="Times New Roman"/>
          <w:sz w:val="24"/>
          <w:szCs w:val="24"/>
        </w:rPr>
        <w:br/>
        <w:t>Nephrology/urology referral</w:t>
      </w:r>
      <w:r w:rsidRPr="000E178D">
        <w:rPr>
          <w:rFonts w:ascii="Times New Roman" w:eastAsia="Times New Roman" w:hAnsi="Times New Roman" w:cs="Times New Roman"/>
          <w:sz w:val="24"/>
          <w:szCs w:val="24"/>
        </w:rPr>
        <w:br/>
        <w:t>Neurology evaluations (elective)</w:t>
      </w:r>
      <w:r w:rsidRPr="000E178D">
        <w:rPr>
          <w:rFonts w:ascii="Times New Roman" w:eastAsia="Times New Roman" w:hAnsi="Times New Roman" w:cs="Times New Roman"/>
          <w:sz w:val="24"/>
          <w:szCs w:val="24"/>
        </w:rPr>
        <w:br/>
        <w:t>Nuclear medicine</w:t>
      </w:r>
      <w:r w:rsidRPr="000E178D">
        <w:rPr>
          <w:rFonts w:ascii="Times New Roman" w:eastAsia="Times New Roman" w:hAnsi="Times New Roman" w:cs="Times New Roman"/>
          <w:sz w:val="24"/>
          <w:szCs w:val="24"/>
        </w:rPr>
        <w:br/>
        <w:t>Orthotics</w:t>
      </w:r>
      <w:r w:rsidRPr="000E178D">
        <w:rPr>
          <w:rFonts w:ascii="Times New Roman" w:eastAsia="Times New Roman" w:hAnsi="Times New Roman" w:cs="Times New Roman"/>
          <w:sz w:val="24"/>
          <w:szCs w:val="24"/>
        </w:rPr>
        <w:br/>
        <w:t>Ophthalmology</w:t>
      </w:r>
      <w:r w:rsidRPr="000E178D">
        <w:rPr>
          <w:rFonts w:ascii="Times New Roman" w:eastAsia="Times New Roman" w:hAnsi="Times New Roman" w:cs="Times New Roman"/>
          <w:sz w:val="24"/>
          <w:szCs w:val="24"/>
        </w:rPr>
        <w:br/>
        <w:t>Podiatry, non-diabetic</w:t>
      </w:r>
      <w:r w:rsidRPr="000E178D">
        <w:rPr>
          <w:rFonts w:ascii="Times New Roman" w:eastAsia="Times New Roman" w:hAnsi="Times New Roman" w:cs="Times New Roman"/>
          <w:sz w:val="24"/>
          <w:szCs w:val="24"/>
        </w:rPr>
        <w:br/>
        <w:t>Prosthetics</w:t>
      </w:r>
      <w:r w:rsidRPr="000E178D">
        <w:rPr>
          <w:rFonts w:ascii="Times New Roman" w:eastAsia="Times New Roman" w:hAnsi="Times New Roman" w:cs="Times New Roman"/>
          <w:sz w:val="24"/>
          <w:szCs w:val="24"/>
        </w:rPr>
        <w:br/>
        <w:t>Psychiatric evaluations</w:t>
      </w:r>
      <w:r w:rsidRPr="000E178D">
        <w:rPr>
          <w:rFonts w:ascii="Times New Roman" w:eastAsia="Times New Roman" w:hAnsi="Times New Roman" w:cs="Times New Roman"/>
          <w:sz w:val="24"/>
          <w:szCs w:val="24"/>
        </w:rPr>
        <w:br/>
        <w:t>Pulmonary referral</w:t>
      </w:r>
      <w:r w:rsidRPr="000E178D">
        <w:rPr>
          <w:rFonts w:ascii="Times New Roman" w:eastAsia="Times New Roman" w:hAnsi="Times New Roman" w:cs="Times New Roman"/>
          <w:sz w:val="24"/>
          <w:szCs w:val="24"/>
        </w:rPr>
        <w:br/>
        <w:t>Pulmonary function testing</w:t>
      </w:r>
      <w:r w:rsidRPr="000E178D">
        <w:rPr>
          <w:rFonts w:ascii="Times New Roman" w:eastAsia="Times New Roman" w:hAnsi="Times New Roman" w:cs="Times New Roman"/>
          <w:sz w:val="24"/>
          <w:szCs w:val="24"/>
        </w:rPr>
        <w:br/>
        <w:t>Rheumatology</w:t>
      </w:r>
      <w:r w:rsidRPr="000E178D">
        <w:rPr>
          <w:rFonts w:ascii="Times New Roman" w:eastAsia="Times New Roman" w:hAnsi="Times New Roman" w:cs="Times New Roman"/>
          <w:sz w:val="24"/>
          <w:szCs w:val="24"/>
        </w:rPr>
        <w:br/>
        <w:t>Surgery referral, elective</w:t>
      </w:r>
      <w:r w:rsidRPr="000E178D">
        <w:rPr>
          <w:rFonts w:ascii="Times New Roman" w:eastAsia="Times New Roman" w:hAnsi="Times New Roman" w:cs="Times New Roman"/>
          <w:sz w:val="24"/>
          <w:szCs w:val="24"/>
        </w:rPr>
        <w:br/>
        <w:t>Tonsillectomy</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Tympanoplasty</w:t>
      </w:r>
      <w:proofErr w:type="spellEnd"/>
      <w:r w:rsidRPr="000E178D">
        <w:rPr>
          <w:rFonts w:ascii="Times New Roman" w:eastAsia="Times New Roman" w:hAnsi="Times New Roman" w:cs="Times New Roman"/>
          <w:sz w:val="24"/>
          <w:szCs w:val="24"/>
        </w:rPr>
        <w:t xml:space="preserve"> </w:t>
      </w:r>
    </w:p>
    <w:p w:rsidR="00FB18FF" w:rsidRPr="00794C12" w:rsidRDefault="00FB18FF" w:rsidP="00794C12">
      <w:pPr>
        <w:spacing w:after="0" w:line="240" w:lineRule="auto"/>
        <w:ind w:left="150"/>
        <w:rPr>
          <w:rFonts w:ascii="Times New Roman" w:eastAsia="Times New Roman" w:hAnsi="Times New Roman" w:cs="Times New Roman"/>
          <w:sz w:val="24"/>
          <w:szCs w:val="24"/>
        </w:rPr>
      </w:pPr>
      <w:bookmarkStart w:id="6" w:name="3-4"/>
      <w:bookmarkEnd w:id="6"/>
    </w:p>
    <w:p w:rsidR="000E178D" w:rsidRPr="000E178D" w:rsidRDefault="002E2E02" w:rsidP="003713F4">
      <w:pPr>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FB18FF">
        <w:rPr>
          <w:rFonts w:ascii="Times New Roman" w:eastAsia="Times New Roman" w:hAnsi="Times New Roman" w:cs="Times New Roman"/>
          <w:b/>
          <w:bCs/>
          <w:sz w:val="24"/>
          <w:szCs w:val="24"/>
        </w:rPr>
        <w:t xml:space="preserve">PRIORITY </w:t>
      </w:r>
      <w:r w:rsidR="000E178D" w:rsidRPr="000E178D">
        <w:rPr>
          <w:rFonts w:ascii="Times New Roman" w:eastAsia="Times New Roman" w:hAnsi="Times New Roman" w:cs="Times New Roman"/>
          <w:b/>
          <w:bCs/>
          <w:sz w:val="24"/>
          <w:szCs w:val="24"/>
        </w:rPr>
        <w:t>LEVEL IV</w:t>
      </w:r>
      <w:r w:rsidR="00FB18FF">
        <w:rPr>
          <w:rFonts w:ascii="Times New Roman" w:eastAsia="Times New Roman" w:hAnsi="Times New Roman" w:cs="Times New Roman"/>
          <w:b/>
          <w:bCs/>
          <w:sz w:val="24"/>
          <w:szCs w:val="24"/>
        </w:rPr>
        <w:t>- CHRONIC TERTIARY AND EXTENDED CARE SERVICES</w:t>
      </w:r>
      <w:r w:rsidR="000E178D" w:rsidRPr="000E178D">
        <w:rPr>
          <w:rFonts w:ascii="Times New Roman" w:eastAsia="Times New Roman" w:hAnsi="Times New Roman" w:cs="Times New Roman"/>
          <w:sz w:val="24"/>
          <w:szCs w:val="24"/>
        </w:rPr>
        <w:t xml:space="preserve"> </w:t>
      </w:r>
    </w:p>
    <w:p w:rsidR="00FB18FF" w:rsidRPr="00794C12" w:rsidRDefault="00FB18FF" w:rsidP="00794C12">
      <w:pPr>
        <w:spacing w:after="0" w:line="240" w:lineRule="auto"/>
        <w:ind w:left="300"/>
        <w:rPr>
          <w:rFonts w:ascii="Times New Roman" w:eastAsia="Times New Roman" w:hAnsi="Times New Roman" w:cs="Times New Roman"/>
          <w:sz w:val="24"/>
          <w:szCs w:val="24"/>
        </w:rPr>
      </w:pPr>
    </w:p>
    <w:p w:rsidR="000E178D" w:rsidRPr="000E178D" w:rsidRDefault="00FB18FF" w:rsidP="003713F4">
      <w:pPr>
        <w:numPr>
          <w:ilvl w:val="1"/>
          <w:numId w:val="2"/>
        </w:numPr>
        <w:tabs>
          <w:tab w:val="clear" w:pos="1440"/>
          <w:tab w:val="num" w:pos="7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Definition</w:t>
      </w:r>
      <w:r w:rsidR="000E178D" w:rsidRPr="000E178D">
        <w:rPr>
          <w:rFonts w:ascii="Times New Roman" w:eastAsia="Times New Roman" w:hAnsi="Times New Roman" w:cs="Times New Roman"/>
          <w:b/>
          <w:bCs/>
          <w:sz w:val="24"/>
          <w:szCs w:val="24"/>
        </w:rPr>
        <w:t>.</w:t>
      </w:r>
      <w:r w:rsidR="00E54612">
        <w:rPr>
          <w:rFonts w:ascii="Times New Roman" w:eastAsia="Times New Roman" w:hAnsi="Times New Roman" w:cs="Times New Roman"/>
          <w:sz w:val="24"/>
          <w:szCs w:val="24"/>
        </w:rPr>
        <w:t xml:space="preserve"> </w:t>
      </w:r>
      <w:r w:rsidR="000E178D" w:rsidRPr="000E178D">
        <w:rPr>
          <w:rFonts w:ascii="Times New Roman" w:eastAsia="Times New Roman" w:hAnsi="Times New Roman" w:cs="Times New Roman"/>
          <w:sz w:val="24"/>
          <w:szCs w:val="24"/>
        </w:rPr>
        <w:t>Chronic Tertiary and Extended Care Services are services that (1) are not essential for initial/emergent diagnosis or therapy, (2) have less impact on mortality than morbidity, or (3) are high cost, are elective, and often require tertiary care facilitie</w:t>
      </w:r>
      <w:r w:rsidR="00E54612">
        <w:rPr>
          <w:rFonts w:ascii="Times New Roman" w:eastAsia="Times New Roman" w:hAnsi="Times New Roman" w:cs="Times New Roman"/>
          <w:sz w:val="24"/>
          <w:szCs w:val="24"/>
        </w:rPr>
        <w:t xml:space="preserve">s. </w:t>
      </w:r>
      <w:r w:rsidR="000E178D" w:rsidRPr="000E178D">
        <w:rPr>
          <w:rFonts w:ascii="Times New Roman" w:eastAsia="Times New Roman" w:hAnsi="Times New Roman" w:cs="Times New Roman"/>
          <w:sz w:val="24"/>
          <w:szCs w:val="24"/>
        </w:rPr>
        <w:t>These services are not readily available fr</w:t>
      </w:r>
      <w:r w:rsidR="00E54612">
        <w:rPr>
          <w:rFonts w:ascii="Times New Roman" w:eastAsia="Times New Roman" w:hAnsi="Times New Roman" w:cs="Times New Roman"/>
          <w:sz w:val="24"/>
          <w:szCs w:val="24"/>
        </w:rPr>
        <w:t xml:space="preserve">om direct care IHS facilities. </w:t>
      </w:r>
      <w:r w:rsidR="000E178D" w:rsidRPr="000E178D">
        <w:rPr>
          <w:rFonts w:ascii="Times New Roman" w:eastAsia="Times New Roman" w:hAnsi="Times New Roman" w:cs="Times New Roman"/>
          <w:sz w:val="24"/>
          <w:szCs w:val="24"/>
        </w:rPr>
        <w:t>Careful case management by the service unit CHS committee is a requirement, as is monitoring by the</w:t>
      </w:r>
      <w:r w:rsidR="00E54612">
        <w:rPr>
          <w:rFonts w:ascii="Times New Roman" w:eastAsia="Times New Roman" w:hAnsi="Times New Roman" w:cs="Times New Roman"/>
          <w:sz w:val="24"/>
          <w:szCs w:val="24"/>
        </w:rPr>
        <w:t xml:space="preserve"> Area CMO or his/her designee. </w:t>
      </w:r>
      <w:r w:rsidR="000E178D" w:rsidRPr="000E178D">
        <w:rPr>
          <w:rFonts w:ascii="Times New Roman" w:eastAsia="Times New Roman" w:hAnsi="Times New Roman" w:cs="Times New Roman"/>
          <w:sz w:val="24"/>
          <w:szCs w:val="24"/>
        </w:rPr>
        <w:t>Depending on cost, the referral may require co</w:t>
      </w:r>
      <w:r w:rsidR="00E54612">
        <w:rPr>
          <w:rFonts w:ascii="Times New Roman" w:eastAsia="Times New Roman" w:hAnsi="Times New Roman" w:cs="Times New Roman"/>
          <w:sz w:val="24"/>
          <w:szCs w:val="24"/>
        </w:rPr>
        <w:t xml:space="preserve">ncurrence by the CMO. </w:t>
      </w:r>
      <w:r w:rsidR="000E178D" w:rsidRPr="000E178D">
        <w:rPr>
          <w:rFonts w:ascii="Times New Roman" w:eastAsia="Times New Roman" w:hAnsi="Times New Roman" w:cs="Times New Roman"/>
          <w:sz w:val="24"/>
          <w:szCs w:val="24"/>
        </w:rPr>
        <w:t xml:space="preserve">Categories of services included (random order):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Rehabilitation care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Skilled nursing facility (Medicare defined)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Highly specialized medical services/procedures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Restorative orthopedic and plastic surgery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Other specialized elective surgery such as obesity surgery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Elective open cardiac surgery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Organ transplantation (</w:t>
      </w:r>
      <w:r w:rsidR="008B6005">
        <w:rPr>
          <w:rFonts w:ascii="Times New Roman" w:eastAsia="Times New Roman" w:hAnsi="Times New Roman" w:cs="Times New Roman"/>
          <w:sz w:val="24"/>
          <w:szCs w:val="24"/>
        </w:rPr>
        <w:t>CMS</w:t>
      </w:r>
      <w:r w:rsidRPr="000E178D">
        <w:rPr>
          <w:rFonts w:ascii="Times New Roman" w:eastAsia="Times New Roman" w:hAnsi="Times New Roman" w:cs="Times New Roman"/>
          <w:sz w:val="24"/>
          <w:szCs w:val="24"/>
        </w:rPr>
        <w:t xml:space="preserve"> approved organs only) </w:t>
      </w:r>
    </w:p>
    <w:p w:rsidR="00FB18FF" w:rsidRPr="00794C12" w:rsidRDefault="00FB18FF" w:rsidP="00794C12">
      <w:pPr>
        <w:spacing w:after="0" w:line="240" w:lineRule="auto"/>
        <w:ind w:left="300"/>
        <w:rPr>
          <w:rFonts w:ascii="Times New Roman" w:eastAsia="Times New Roman" w:hAnsi="Times New Roman" w:cs="Times New Roman"/>
          <w:sz w:val="24"/>
          <w:szCs w:val="24"/>
        </w:rPr>
      </w:pPr>
    </w:p>
    <w:p w:rsidR="000E178D" w:rsidRPr="000E178D" w:rsidRDefault="002E2E02" w:rsidP="003713F4">
      <w:pPr>
        <w:numPr>
          <w:ilvl w:val="1"/>
          <w:numId w:val="2"/>
        </w:numPr>
        <w:tabs>
          <w:tab w:val="clear" w:pos="1440"/>
          <w:tab w:val="num" w:pos="7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0E178D" w:rsidRPr="000E178D">
        <w:rPr>
          <w:rFonts w:ascii="Times New Roman" w:eastAsia="Times New Roman" w:hAnsi="Times New Roman" w:cs="Times New Roman"/>
          <w:b/>
          <w:bCs/>
          <w:sz w:val="24"/>
          <w:szCs w:val="24"/>
        </w:rPr>
        <w:t xml:space="preserve">Priority Level IV - </w:t>
      </w:r>
      <w:r w:rsidR="00D22AB1">
        <w:rPr>
          <w:rFonts w:ascii="Times New Roman" w:eastAsia="Times New Roman" w:hAnsi="Times New Roman" w:cs="Times New Roman"/>
          <w:b/>
          <w:bCs/>
          <w:sz w:val="24"/>
          <w:szCs w:val="24"/>
        </w:rPr>
        <w:t>Examples</w:t>
      </w:r>
      <w:r w:rsidR="000E178D" w:rsidRPr="000E178D">
        <w:rPr>
          <w:rFonts w:ascii="Times New Roman" w:eastAsia="Times New Roman" w:hAnsi="Times New Roman" w:cs="Times New Roman"/>
          <w:b/>
          <w:bCs/>
          <w:sz w:val="24"/>
          <w:szCs w:val="24"/>
        </w:rPr>
        <w:t>.</w:t>
      </w:r>
      <w:r w:rsidR="00E54612">
        <w:rPr>
          <w:rFonts w:ascii="Times New Roman" w:eastAsia="Times New Roman" w:hAnsi="Times New Roman" w:cs="Times New Roman"/>
          <w:sz w:val="24"/>
          <w:szCs w:val="24"/>
        </w:rPr>
        <w:t xml:space="preserve"> </w:t>
      </w:r>
      <w:r w:rsidR="00D22AB1">
        <w:rPr>
          <w:rFonts w:ascii="Times New Roman" w:eastAsia="Times New Roman" w:hAnsi="Times New Roman" w:cs="Times New Roman"/>
          <w:sz w:val="24"/>
          <w:szCs w:val="24"/>
        </w:rPr>
        <w:t>D</w:t>
      </w:r>
      <w:r w:rsidR="000E178D" w:rsidRPr="000E178D">
        <w:rPr>
          <w:rFonts w:ascii="Times New Roman" w:eastAsia="Times New Roman" w:hAnsi="Times New Roman" w:cs="Times New Roman"/>
          <w:sz w:val="24"/>
          <w:szCs w:val="24"/>
        </w:rPr>
        <w:t>iagnosis</w:t>
      </w:r>
      <w:r w:rsidR="00436EA4">
        <w:rPr>
          <w:rFonts w:ascii="Times New Roman" w:eastAsia="Times New Roman" w:hAnsi="Times New Roman" w:cs="Times New Roman"/>
          <w:sz w:val="24"/>
          <w:szCs w:val="24"/>
        </w:rPr>
        <w:t xml:space="preserve"> or procedures</w:t>
      </w:r>
      <w:r w:rsidR="000E178D" w:rsidRPr="000E178D">
        <w:rPr>
          <w:rFonts w:ascii="Times New Roman" w:eastAsia="Times New Roman" w:hAnsi="Times New Roman" w:cs="Times New Roman"/>
          <w:sz w:val="24"/>
          <w:szCs w:val="24"/>
        </w:rPr>
        <w:t xml:space="preserve"> </w:t>
      </w:r>
      <w:r w:rsidR="00436EA4">
        <w:rPr>
          <w:rFonts w:ascii="Times New Roman" w:eastAsia="Times New Roman" w:hAnsi="Times New Roman" w:cs="Times New Roman"/>
          <w:sz w:val="24"/>
          <w:szCs w:val="24"/>
        </w:rPr>
        <w:t>that usually</w:t>
      </w:r>
      <w:r w:rsidR="00574E19">
        <w:rPr>
          <w:rFonts w:ascii="Times New Roman" w:eastAsia="Times New Roman" w:hAnsi="Times New Roman" w:cs="Times New Roman"/>
          <w:sz w:val="24"/>
          <w:szCs w:val="24"/>
        </w:rPr>
        <w:t xml:space="preserve"> are</w:t>
      </w:r>
      <w:r w:rsidR="00436EA4">
        <w:rPr>
          <w:rFonts w:ascii="Times New Roman" w:eastAsia="Times New Roman" w:hAnsi="Times New Roman" w:cs="Times New Roman"/>
          <w:sz w:val="24"/>
          <w:szCs w:val="24"/>
        </w:rPr>
        <w:t xml:space="preserve"> considered</w:t>
      </w:r>
      <w:r w:rsidR="000E178D" w:rsidRPr="000E178D">
        <w:rPr>
          <w:rFonts w:ascii="Times New Roman" w:eastAsia="Times New Roman" w:hAnsi="Times New Roman" w:cs="Times New Roman"/>
          <w:sz w:val="24"/>
          <w:szCs w:val="24"/>
        </w:rPr>
        <w:t xml:space="preserve"> </w:t>
      </w:r>
      <w:r w:rsidR="000D4FD0">
        <w:rPr>
          <w:rFonts w:ascii="Times New Roman" w:eastAsia="Times New Roman" w:hAnsi="Times New Roman" w:cs="Times New Roman"/>
          <w:sz w:val="24"/>
          <w:szCs w:val="24"/>
        </w:rPr>
        <w:t xml:space="preserve">Medical </w:t>
      </w:r>
      <w:r w:rsidR="00436EA4">
        <w:rPr>
          <w:rFonts w:ascii="Times New Roman" w:eastAsia="Times New Roman" w:hAnsi="Times New Roman" w:cs="Times New Roman"/>
          <w:sz w:val="24"/>
          <w:szCs w:val="24"/>
        </w:rPr>
        <w:t xml:space="preserve">Priority </w:t>
      </w:r>
      <w:r w:rsidR="000E178D" w:rsidRPr="000E178D">
        <w:rPr>
          <w:rFonts w:ascii="Times New Roman" w:eastAsia="Times New Roman" w:hAnsi="Times New Roman" w:cs="Times New Roman"/>
          <w:sz w:val="24"/>
          <w:szCs w:val="24"/>
        </w:rPr>
        <w:t>Level IV -Chronic Tertiary and Extended Care Services includ</w:t>
      </w:r>
      <w:r w:rsidR="008B6005">
        <w:rPr>
          <w:rFonts w:ascii="Times New Roman" w:eastAsia="Times New Roman" w:hAnsi="Times New Roman" w:cs="Times New Roman"/>
          <w:sz w:val="24"/>
          <w:szCs w:val="24"/>
        </w:rPr>
        <w:t>ed but are not limited to</w:t>
      </w:r>
      <w:r w:rsidR="000E178D" w:rsidRPr="000E178D">
        <w:rPr>
          <w:rFonts w:ascii="Times New Roman" w:eastAsia="Times New Roman" w:hAnsi="Times New Roman" w:cs="Times New Roman"/>
          <w:sz w:val="24"/>
          <w:szCs w:val="24"/>
        </w:rPr>
        <w:t xml:space="preserve">: </w:t>
      </w:r>
    </w:p>
    <w:p w:rsidR="00FB18FF" w:rsidRDefault="00FB18FF" w:rsidP="000E178D">
      <w:pPr>
        <w:spacing w:after="0" w:line="240" w:lineRule="auto"/>
        <w:ind w:left="300"/>
        <w:rPr>
          <w:rFonts w:ascii="Times New Roman" w:eastAsia="Times New Roman" w:hAnsi="Times New Roman" w:cs="Times New Roman"/>
          <w:sz w:val="24"/>
          <w:szCs w:val="24"/>
        </w:rPr>
      </w:pPr>
    </w:p>
    <w:p w:rsidR="000E178D" w:rsidRPr="000E178D" w:rsidRDefault="000E178D" w:rsidP="003713F4">
      <w:pPr>
        <w:spacing w:after="0" w:line="240" w:lineRule="auto"/>
        <w:ind w:left="720"/>
        <w:rPr>
          <w:rFonts w:ascii="Times New Roman" w:eastAsia="Times New Roman" w:hAnsi="Times New Roman" w:cs="Times New Roman"/>
          <w:sz w:val="24"/>
          <w:szCs w:val="24"/>
        </w:rPr>
      </w:pPr>
      <w:proofErr w:type="spellStart"/>
      <w:r w:rsidRPr="000E178D">
        <w:rPr>
          <w:rFonts w:ascii="Times New Roman" w:eastAsia="Times New Roman" w:hAnsi="Times New Roman" w:cs="Times New Roman"/>
          <w:sz w:val="24"/>
          <w:szCs w:val="24"/>
        </w:rPr>
        <w:t>Angiocardiography</w:t>
      </w:r>
      <w:proofErr w:type="spellEnd"/>
      <w:r w:rsidRPr="000E178D">
        <w:rPr>
          <w:rFonts w:ascii="Times New Roman" w:eastAsia="Times New Roman" w:hAnsi="Times New Roman" w:cs="Times New Roman"/>
          <w:sz w:val="24"/>
          <w:szCs w:val="24"/>
        </w:rPr>
        <w:br/>
        <w:t>Coronary bypass (non-acute)</w:t>
      </w:r>
      <w:r w:rsidRPr="000E178D">
        <w:rPr>
          <w:rFonts w:ascii="Times New Roman" w:eastAsia="Times New Roman" w:hAnsi="Times New Roman" w:cs="Times New Roman"/>
          <w:sz w:val="24"/>
          <w:szCs w:val="24"/>
        </w:rPr>
        <w:br/>
        <w:t>Facial bone repair</w:t>
      </w:r>
      <w:r w:rsidRPr="000E178D">
        <w:rPr>
          <w:rFonts w:ascii="Times New Roman" w:eastAsia="Times New Roman" w:hAnsi="Times New Roman" w:cs="Times New Roman"/>
          <w:sz w:val="24"/>
          <w:szCs w:val="24"/>
        </w:rPr>
        <w:br/>
        <w:t>Immunotherapy</w:t>
      </w:r>
      <w:r w:rsidRPr="000E178D">
        <w:rPr>
          <w:rFonts w:ascii="Times New Roman" w:eastAsia="Times New Roman" w:hAnsi="Times New Roman" w:cs="Times New Roman"/>
          <w:sz w:val="24"/>
          <w:szCs w:val="24"/>
        </w:rPr>
        <w:br/>
        <w:t>Lithotripsy</w:t>
      </w:r>
      <w:r w:rsidRPr="000E178D">
        <w:rPr>
          <w:rFonts w:ascii="Times New Roman" w:eastAsia="Times New Roman" w:hAnsi="Times New Roman" w:cs="Times New Roman"/>
          <w:sz w:val="24"/>
          <w:szCs w:val="24"/>
        </w:rPr>
        <w:br/>
        <w:t>Neurosurgery</w:t>
      </w:r>
      <w:r w:rsidRPr="000E178D">
        <w:rPr>
          <w:rFonts w:ascii="Times New Roman" w:eastAsia="Times New Roman" w:hAnsi="Times New Roman" w:cs="Times New Roman"/>
          <w:sz w:val="24"/>
          <w:szCs w:val="24"/>
        </w:rPr>
        <w:br/>
        <w:t>Pain control programs</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Plasmapheresis</w:t>
      </w:r>
      <w:proofErr w:type="spellEnd"/>
      <w:r w:rsidRPr="000E178D">
        <w:rPr>
          <w:rFonts w:ascii="Times New Roman" w:eastAsia="Times New Roman" w:hAnsi="Times New Roman" w:cs="Times New Roman"/>
          <w:sz w:val="24"/>
          <w:szCs w:val="24"/>
        </w:rPr>
        <w:br/>
        <w:t>Portable fusion pumps</w:t>
      </w:r>
      <w:r w:rsidRPr="000E178D">
        <w:rPr>
          <w:rFonts w:ascii="Times New Roman" w:eastAsia="Times New Roman" w:hAnsi="Times New Roman" w:cs="Times New Roman"/>
          <w:sz w:val="24"/>
          <w:szCs w:val="24"/>
        </w:rPr>
        <w:br/>
        <w:t>Radical neck surgery</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Rhytidectomy</w:t>
      </w:r>
      <w:proofErr w:type="spellEnd"/>
      <w:r w:rsidR="003713F4">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Valvular</w:t>
      </w:r>
      <w:proofErr w:type="spellEnd"/>
      <w:r w:rsidRPr="000E178D">
        <w:rPr>
          <w:rFonts w:ascii="Times New Roman" w:eastAsia="Times New Roman" w:hAnsi="Times New Roman" w:cs="Times New Roman"/>
          <w:sz w:val="24"/>
          <w:szCs w:val="24"/>
        </w:rPr>
        <w:t xml:space="preserve"> open-heart surgery</w:t>
      </w:r>
      <w:r w:rsidRPr="000E178D">
        <w:rPr>
          <w:rFonts w:ascii="Times New Roman" w:eastAsia="Times New Roman" w:hAnsi="Times New Roman" w:cs="Times New Roman"/>
          <w:sz w:val="24"/>
          <w:szCs w:val="24"/>
        </w:rPr>
        <w:br/>
        <w:t>BCG vaccine (</w:t>
      </w:r>
      <w:r w:rsidR="006A5970">
        <w:rPr>
          <w:rFonts w:ascii="Times New Roman" w:eastAsia="Times New Roman" w:hAnsi="Times New Roman" w:cs="Times New Roman"/>
          <w:sz w:val="24"/>
          <w:szCs w:val="24"/>
        </w:rPr>
        <w:t>as adjuvant therapy for</w:t>
      </w:r>
      <w:r w:rsidRPr="000E178D">
        <w:rPr>
          <w:rFonts w:ascii="Times New Roman" w:eastAsia="Times New Roman" w:hAnsi="Times New Roman" w:cs="Times New Roman"/>
          <w:sz w:val="24"/>
          <w:szCs w:val="24"/>
        </w:rPr>
        <w:t xml:space="preserve"> cancer)</w:t>
      </w:r>
      <w:r w:rsidRPr="000E178D">
        <w:rPr>
          <w:rFonts w:ascii="Times New Roman" w:eastAsia="Times New Roman" w:hAnsi="Times New Roman" w:cs="Times New Roman"/>
          <w:sz w:val="24"/>
          <w:szCs w:val="24"/>
        </w:rPr>
        <w:br/>
        <w:t>Esophageal pH monitoring</w:t>
      </w:r>
      <w:r w:rsidRPr="000E178D">
        <w:rPr>
          <w:rFonts w:ascii="Times New Roman" w:eastAsia="Times New Roman" w:hAnsi="Times New Roman" w:cs="Times New Roman"/>
          <w:sz w:val="24"/>
          <w:szCs w:val="24"/>
        </w:rPr>
        <w:br/>
        <w:t>Gastric bypass surgery</w:t>
      </w:r>
      <w:r w:rsidRPr="000E178D">
        <w:rPr>
          <w:rFonts w:ascii="Times New Roman" w:eastAsia="Times New Roman" w:hAnsi="Times New Roman" w:cs="Times New Roman"/>
          <w:sz w:val="24"/>
          <w:szCs w:val="24"/>
        </w:rPr>
        <w:br/>
        <w:t>Joint replacement</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Mammoplasty</w:t>
      </w:r>
      <w:proofErr w:type="spellEnd"/>
      <w:r w:rsidRPr="000E178D">
        <w:rPr>
          <w:rFonts w:ascii="Times New Roman" w:eastAsia="Times New Roman" w:hAnsi="Times New Roman" w:cs="Times New Roman"/>
          <w:sz w:val="24"/>
          <w:szCs w:val="24"/>
        </w:rPr>
        <w:t>, reconstructive</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Osteoplasty</w:t>
      </w:r>
      <w:proofErr w:type="spellEnd"/>
      <w:r w:rsidRPr="000E178D">
        <w:rPr>
          <w:rFonts w:ascii="Times New Roman" w:eastAsia="Times New Roman" w:hAnsi="Times New Roman" w:cs="Times New Roman"/>
          <w:sz w:val="24"/>
          <w:szCs w:val="24"/>
        </w:rPr>
        <w:t xml:space="preserve"> (</w:t>
      </w:r>
      <w:proofErr w:type="spellStart"/>
      <w:r w:rsidRPr="000E178D">
        <w:rPr>
          <w:rFonts w:ascii="Times New Roman" w:eastAsia="Times New Roman" w:hAnsi="Times New Roman" w:cs="Times New Roman"/>
          <w:sz w:val="24"/>
          <w:szCs w:val="24"/>
        </w:rPr>
        <w:t>osteotomy</w:t>
      </w:r>
      <w:proofErr w:type="spellEnd"/>
      <w:r w:rsidRPr="000E178D">
        <w:rPr>
          <w:rFonts w:ascii="Times New Roman" w:eastAsia="Times New Roman" w:hAnsi="Times New Roman" w:cs="Times New Roman"/>
          <w:sz w:val="24"/>
          <w:szCs w:val="24"/>
        </w:rPr>
        <w:t>)</w:t>
      </w:r>
      <w:r w:rsidRPr="000E178D">
        <w:rPr>
          <w:rFonts w:ascii="Times New Roman" w:eastAsia="Times New Roman" w:hAnsi="Times New Roman" w:cs="Times New Roman"/>
          <w:sz w:val="24"/>
          <w:szCs w:val="24"/>
        </w:rPr>
        <w:br/>
        <w:t>Passive motion exercise devices</w:t>
      </w:r>
      <w:r w:rsidRPr="000E178D">
        <w:rPr>
          <w:rFonts w:ascii="Times New Roman" w:eastAsia="Times New Roman" w:hAnsi="Times New Roman" w:cs="Times New Roman"/>
          <w:sz w:val="24"/>
          <w:szCs w:val="24"/>
        </w:rPr>
        <w:br/>
        <w:t>Plastic surgery, reconstructive</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Porta-caval</w:t>
      </w:r>
      <w:proofErr w:type="spellEnd"/>
      <w:r w:rsidRPr="000E178D">
        <w:rPr>
          <w:rFonts w:ascii="Times New Roman" w:eastAsia="Times New Roman" w:hAnsi="Times New Roman" w:cs="Times New Roman"/>
          <w:sz w:val="24"/>
          <w:szCs w:val="24"/>
        </w:rPr>
        <w:t xml:space="preserve"> shunt</w:t>
      </w:r>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Rhinoplasty</w:t>
      </w:r>
      <w:proofErr w:type="spellEnd"/>
      <w:r w:rsidRPr="000E178D">
        <w:rPr>
          <w:rFonts w:ascii="Times New Roman" w:eastAsia="Times New Roman" w:hAnsi="Times New Roman" w:cs="Times New Roman"/>
          <w:sz w:val="24"/>
          <w:szCs w:val="24"/>
        </w:rPr>
        <w:br/>
      </w:r>
      <w:proofErr w:type="spellStart"/>
      <w:r w:rsidRPr="000E178D">
        <w:rPr>
          <w:rFonts w:ascii="Times New Roman" w:eastAsia="Times New Roman" w:hAnsi="Times New Roman" w:cs="Times New Roman"/>
          <w:sz w:val="24"/>
          <w:szCs w:val="24"/>
        </w:rPr>
        <w:t>Sympathectomy</w:t>
      </w:r>
      <w:proofErr w:type="spellEnd"/>
      <w:r w:rsidRPr="000E178D">
        <w:rPr>
          <w:rFonts w:ascii="Times New Roman" w:eastAsia="Times New Roman" w:hAnsi="Times New Roman" w:cs="Times New Roman"/>
          <w:sz w:val="24"/>
          <w:szCs w:val="24"/>
        </w:rPr>
        <w:t xml:space="preserve"> </w:t>
      </w:r>
    </w:p>
    <w:p w:rsidR="00B35D0C" w:rsidRPr="00794C12" w:rsidRDefault="00B35D0C" w:rsidP="00794C12">
      <w:pPr>
        <w:spacing w:after="0" w:line="240" w:lineRule="auto"/>
        <w:ind w:left="150"/>
        <w:rPr>
          <w:rFonts w:ascii="Times New Roman" w:eastAsia="Times New Roman" w:hAnsi="Times New Roman" w:cs="Times New Roman"/>
          <w:sz w:val="24"/>
          <w:szCs w:val="24"/>
        </w:rPr>
      </w:pPr>
      <w:bookmarkStart w:id="7" w:name="3-5"/>
      <w:bookmarkEnd w:id="7"/>
    </w:p>
    <w:p w:rsidR="000E178D" w:rsidRPr="000E178D" w:rsidRDefault="002E2E02" w:rsidP="003713F4">
      <w:pPr>
        <w:numPr>
          <w:ilvl w:val="0"/>
          <w:numId w:val="2"/>
        </w:numPr>
        <w:tabs>
          <w:tab w:val="clear" w:pos="720"/>
          <w:tab w:val="num" w:pos="360"/>
        </w:tabs>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MEDICAL </w:t>
      </w:r>
      <w:r w:rsidR="00B35D0C">
        <w:rPr>
          <w:rFonts w:ascii="Times New Roman" w:eastAsia="Times New Roman" w:hAnsi="Times New Roman" w:cs="Times New Roman"/>
          <w:b/>
          <w:bCs/>
          <w:sz w:val="24"/>
          <w:szCs w:val="24"/>
        </w:rPr>
        <w:t xml:space="preserve">PRIORITY </w:t>
      </w:r>
      <w:r w:rsidR="000E178D" w:rsidRPr="000E178D">
        <w:rPr>
          <w:rFonts w:ascii="Times New Roman" w:eastAsia="Times New Roman" w:hAnsi="Times New Roman" w:cs="Times New Roman"/>
          <w:b/>
          <w:bCs/>
          <w:sz w:val="24"/>
          <w:szCs w:val="24"/>
        </w:rPr>
        <w:t>LEVEL V</w:t>
      </w:r>
      <w:r w:rsidR="00B35D0C">
        <w:rPr>
          <w:rFonts w:ascii="Times New Roman" w:eastAsia="Times New Roman" w:hAnsi="Times New Roman" w:cs="Times New Roman"/>
          <w:b/>
          <w:bCs/>
          <w:sz w:val="24"/>
          <w:szCs w:val="24"/>
        </w:rPr>
        <w:t>- EXCLUDED SERVICES</w:t>
      </w:r>
      <w:r w:rsidR="000E178D" w:rsidRPr="000E178D">
        <w:rPr>
          <w:rFonts w:ascii="Times New Roman" w:eastAsia="Times New Roman" w:hAnsi="Times New Roman" w:cs="Times New Roman"/>
          <w:b/>
          <w:bCs/>
          <w:sz w:val="24"/>
          <w:szCs w:val="24"/>
        </w:rPr>
        <w:t>.</w:t>
      </w:r>
      <w:r w:rsidR="000E178D" w:rsidRPr="000E178D">
        <w:rPr>
          <w:rFonts w:ascii="Times New Roman" w:eastAsia="Times New Roman" w:hAnsi="Times New Roman" w:cs="Times New Roman"/>
          <w:sz w:val="24"/>
          <w:szCs w:val="24"/>
        </w:rPr>
        <w:t xml:space="preserve"> </w:t>
      </w:r>
    </w:p>
    <w:p w:rsidR="00BC7816" w:rsidRPr="00794C12" w:rsidRDefault="00BC7816" w:rsidP="00794C12">
      <w:pPr>
        <w:spacing w:after="0" w:line="240" w:lineRule="auto"/>
        <w:ind w:left="300"/>
        <w:rPr>
          <w:rFonts w:ascii="Times New Roman" w:eastAsia="Times New Roman" w:hAnsi="Times New Roman" w:cs="Times New Roman"/>
          <w:sz w:val="24"/>
          <w:szCs w:val="24"/>
        </w:rPr>
      </w:pPr>
    </w:p>
    <w:p w:rsidR="000E178D" w:rsidRPr="000E178D" w:rsidRDefault="00B35D0C" w:rsidP="003713F4">
      <w:pPr>
        <w:numPr>
          <w:ilvl w:val="1"/>
          <w:numId w:val="2"/>
        </w:num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Definition</w:t>
      </w:r>
      <w:r w:rsidR="000E178D" w:rsidRPr="000E178D">
        <w:rPr>
          <w:rFonts w:ascii="Times New Roman" w:eastAsia="Times New Roman" w:hAnsi="Times New Roman" w:cs="Times New Roman"/>
          <w:b/>
          <w:bCs/>
          <w:sz w:val="24"/>
          <w:szCs w:val="24"/>
        </w:rPr>
        <w:t>.</w:t>
      </w:r>
      <w:r w:rsidR="00E54612">
        <w:rPr>
          <w:rFonts w:ascii="Times New Roman" w:eastAsia="Times New Roman" w:hAnsi="Times New Roman" w:cs="Times New Roman"/>
          <w:sz w:val="24"/>
          <w:szCs w:val="24"/>
        </w:rPr>
        <w:t xml:space="preserve"> </w:t>
      </w:r>
      <w:r w:rsidR="000E178D" w:rsidRPr="000E178D">
        <w:rPr>
          <w:rFonts w:ascii="Times New Roman" w:eastAsia="Times New Roman" w:hAnsi="Times New Roman" w:cs="Times New Roman"/>
          <w:sz w:val="24"/>
          <w:szCs w:val="24"/>
        </w:rPr>
        <w:t>Excluded services are services and procedures that are considered purely cosmetic in nature, experimental or investigational, or h</w:t>
      </w:r>
      <w:r w:rsidR="00E54612">
        <w:rPr>
          <w:rFonts w:ascii="Times New Roman" w:eastAsia="Times New Roman" w:hAnsi="Times New Roman" w:cs="Times New Roman"/>
          <w:sz w:val="24"/>
          <w:szCs w:val="24"/>
        </w:rPr>
        <w:t xml:space="preserve">ave no proven medical benefit. </w:t>
      </w:r>
      <w:r w:rsidR="000E178D" w:rsidRPr="000E178D">
        <w:rPr>
          <w:rFonts w:ascii="Times New Roman" w:eastAsia="Times New Roman" w:hAnsi="Times New Roman" w:cs="Times New Roman"/>
          <w:sz w:val="24"/>
          <w:szCs w:val="24"/>
        </w:rPr>
        <w:t xml:space="preserve">The list of therapies and procedures classified as potentially cosmetic in nature, experimental, or excluded will be reviewed and updated on an annual basis. </w:t>
      </w:r>
    </w:p>
    <w:p w:rsidR="00B35D0C" w:rsidRPr="00794C12" w:rsidRDefault="00B35D0C" w:rsidP="00794C12">
      <w:pPr>
        <w:spacing w:after="0" w:line="240" w:lineRule="auto"/>
        <w:ind w:left="300"/>
        <w:rPr>
          <w:rFonts w:ascii="Times New Roman" w:eastAsia="Times New Roman" w:hAnsi="Times New Roman" w:cs="Times New Roman"/>
          <w:sz w:val="24"/>
          <w:szCs w:val="24"/>
        </w:rPr>
      </w:pPr>
    </w:p>
    <w:p w:rsidR="000E178D" w:rsidRPr="000E178D" w:rsidRDefault="000E178D" w:rsidP="003713F4">
      <w:pPr>
        <w:numPr>
          <w:ilvl w:val="1"/>
          <w:numId w:val="2"/>
        </w:numPr>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Excluded Services - Categories.</w:t>
      </w:r>
      <w:r w:rsidR="00E54612">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 xml:space="preserve">Categories of excluded services include: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all purely cosmetic (not reconstructive) plastic surgery;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procedures defined as experimental by the Centers for Medicare and Medicaid Services;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procedures for which there is no proven medical benefit procedures listed as “Not Covered” in the </w:t>
      </w:r>
      <w:r w:rsidR="006A3177">
        <w:rPr>
          <w:rFonts w:ascii="Times New Roman" w:eastAsia="Times New Roman" w:hAnsi="Times New Roman" w:cs="Times New Roman"/>
          <w:sz w:val="24"/>
          <w:szCs w:val="24"/>
        </w:rPr>
        <w:t xml:space="preserve">CMS </w:t>
      </w:r>
      <w:r w:rsidRPr="000E178D">
        <w:rPr>
          <w:rFonts w:ascii="Times New Roman" w:eastAsia="Times New Roman" w:hAnsi="Times New Roman" w:cs="Times New Roman"/>
          <w:sz w:val="24"/>
          <w:szCs w:val="24"/>
        </w:rPr>
        <w:t xml:space="preserve">Medicare </w:t>
      </w:r>
      <w:r w:rsidR="006A3177">
        <w:rPr>
          <w:rFonts w:ascii="Times New Roman" w:eastAsia="Times New Roman" w:hAnsi="Times New Roman" w:cs="Times New Roman"/>
          <w:sz w:val="24"/>
          <w:szCs w:val="24"/>
        </w:rPr>
        <w:t xml:space="preserve">National Coverage Determinations </w:t>
      </w:r>
      <w:r w:rsidRPr="000E178D">
        <w:rPr>
          <w:rFonts w:ascii="Times New Roman" w:eastAsia="Times New Roman" w:hAnsi="Times New Roman" w:cs="Times New Roman"/>
          <w:sz w:val="24"/>
          <w:szCs w:val="24"/>
        </w:rPr>
        <w:t>Manua</w:t>
      </w:r>
      <w:r w:rsidR="006A3177">
        <w:rPr>
          <w:rFonts w:ascii="Times New Roman" w:eastAsia="Times New Roman" w:hAnsi="Times New Roman" w:cs="Times New Roman"/>
          <w:sz w:val="24"/>
          <w:szCs w:val="24"/>
        </w:rPr>
        <w:t>l</w:t>
      </w:r>
      <w:r w:rsidRPr="000E178D">
        <w:rPr>
          <w:rFonts w:ascii="Times New Roman" w:eastAsia="Times New Roman" w:hAnsi="Times New Roman" w:cs="Times New Roman"/>
          <w:sz w:val="24"/>
          <w:szCs w:val="24"/>
        </w:rPr>
        <w:t xml:space="preserve">;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r w:rsidRPr="000E178D">
        <w:rPr>
          <w:rFonts w:ascii="Times New Roman" w:eastAsia="Times New Roman" w:hAnsi="Times New Roman" w:cs="Times New Roman"/>
          <w:sz w:val="24"/>
          <w:szCs w:val="24"/>
        </w:rPr>
        <w:t xml:space="preserve">extended care nursing homes (intermediate or custodial care); and </w:t>
      </w:r>
    </w:p>
    <w:p w:rsidR="000E178D" w:rsidRPr="000E178D" w:rsidRDefault="000E178D" w:rsidP="003713F4">
      <w:pPr>
        <w:numPr>
          <w:ilvl w:val="2"/>
          <w:numId w:val="2"/>
        </w:numPr>
        <w:spacing w:after="0" w:line="240" w:lineRule="auto"/>
        <w:ind w:left="1080"/>
        <w:rPr>
          <w:rFonts w:ascii="Times New Roman" w:eastAsia="Times New Roman" w:hAnsi="Times New Roman" w:cs="Times New Roman"/>
          <w:sz w:val="24"/>
          <w:szCs w:val="24"/>
        </w:rPr>
      </w:pPr>
      <w:proofErr w:type="gramStart"/>
      <w:r w:rsidRPr="000E178D">
        <w:rPr>
          <w:rFonts w:ascii="Times New Roman" w:eastAsia="Times New Roman" w:hAnsi="Times New Roman" w:cs="Times New Roman"/>
          <w:sz w:val="24"/>
          <w:szCs w:val="24"/>
        </w:rPr>
        <w:t>alternate</w:t>
      </w:r>
      <w:proofErr w:type="gramEnd"/>
      <w:r w:rsidRPr="000E178D">
        <w:rPr>
          <w:rFonts w:ascii="Times New Roman" w:eastAsia="Times New Roman" w:hAnsi="Times New Roman" w:cs="Times New Roman"/>
          <w:sz w:val="24"/>
          <w:szCs w:val="24"/>
        </w:rPr>
        <w:t xml:space="preserve"> medical practices (e.g., homeopathy, acupuncture, chemical </w:t>
      </w:r>
      <w:proofErr w:type="spellStart"/>
      <w:r w:rsidRPr="000E178D">
        <w:rPr>
          <w:rFonts w:ascii="Times New Roman" w:eastAsia="Times New Roman" w:hAnsi="Times New Roman" w:cs="Times New Roman"/>
          <w:sz w:val="24"/>
          <w:szCs w:val="24"/>
        </w:rPr>
        <w:t>endarterectomy</w:t>
      </w:r>
      <w:proofErr w:type="spellEnd"/>
      <w:r w:rsidRPr="000E178D">
        <w:rPr>
          <w:rFonts w:ascii="Times New Roman" w:eastAsia="Times New Roman" w:hAnsi="Times New Roman" w:cs="Times New Roman"/>
          <w:sz w:val="24"/>
          <w:szCs w:val="24"/>
        </w:rPr>
        <w:t xml:space="preserve">, naturopathy.) </w:t>
      </w:r>
    </w:p>
    <w:p w:rsidR="00B35D0C" w:rsidRPr="00794C12" w:rsidRDefault="00B35D0C" w:rsidP="00794C12">
      <w:pPr>
        <w:spacing w:after="0" w:line="240" w:lineRule="auto"/>
        <w:ind w:left="300"/>
        <w:rPr>
          <w:rFonts w:ascii="Times New Roman" w:eastAsia="Times New Roman" w:hAnsi="Times New Roman" w:cs="Times New Roman"/>
          <w:sz w:val="24"/>
          <w:szCs w:val="24"/>
        </w:rPr>
      </w:pPr>
    </w:p>
    <w:p w:rsidR="00574E19" w:rsidRDefault="000E178D" w:rsidP="003713F4">
      <w:pPr>
        <w:numPr>
          <w:ilvl w:val="1"/>
          <w:numId w:val="2"/>
        </w:numPr>
        <w:spacing w:after="0" w:line="240" w:lineRule="auto"/>
        <w:ind w:left="720"/>
        <w:rPr>
          <w:rFonts w:ascii="Times New Roman" w:eastAsia="Times New Roman" w:hAnsi="Times New Roman" w:cs="Times New Roman"/>
          <w:sz w:val="24"/>
          <w:szCs w:val="24"/>
        </w:rPr>
      </w:pPr>
      <w:r w:rsidRPr="000E178D">
        <w:rPr>
          <w:rFonts w:ascii="Times New Roman" w:eastAsia="Times New Roman" w:hAnsi="Times New Roman" w:cs="Times New Roman"/>
          <w:b/>
          <w:bCs/>
          <w:sz w:val="24"/>
          <w:szCs w:val="24"/>
        </w:rPr>
        <w:t>Cosmetic Procedures.</w:t>
      </w:r>
      <w:r w:rsidR="00E54612">
        <w:rPr>
          <w:rFonts w:ascii="Times New Roman" w:eastAsia="Times New Roman" w:hAnsi="Times New Roman" w:cs="Times New Roman"/>
          <w:sz w:val="24"/>
          <w:szCs w:val="24"/>
        </w:rPr>
        <w:t xml:space="preserve"> </w:t>
      </w:r>
      <w:r w:rsidRPr="000E178D">
        <w:rPr>
          <w:rFonts w:ascii="Times New Roman" w:eastAsia="Times New Roman" w:hAnsi="Times New Roman" w:cs="Times New Roman"/>
          <w:sz w:val="24"/>
          <w:szCs w:val="24"/>
        </w:rPr>
        <w:t>Payment for certain cosmetic procedures may be authorized if these services are necessary for proper mechanical function or psycholog</w:t>
      </w:r>
      <w:r w:rsidR="00E54612">
        <w:rPr>
          <w:rFonts w:ascii="Times New Roman" w:eastAsia="Times New Roman" w:hAnsi="Times New Roman" w:cs="Times New Roman"/>
          <w:sz w:val="24"/>
          <w:szCs w:val="24"/>
        </w:rPr>
        <w:t xml:space="preserve">ical reasons. </w:t>
      </w:r>
      <w:r w:rsidRPr="000E178D">
        <w:rPr>
          <w:rFonts w:ascii="Times New Roman" w:eastAsia="Times New Roman" w:hAnsi="Times New Roman" w:cs="Times New Roman"/>
          <w:sz w:val="24"/>
          <w:szCs w:val="24"/>
        </w:rPr>
        <w:t xml:space="preserve">Approval from the </w:t>
      </w:r>
      <w:r w:rsidR="00CB4528">
        <w:rPr>
          <w:rFonts w:ascii="Times New Roman" w:eastAsia="Times New Roman" w:hAnsi="Times New Roman" w:cs="Times New Roman"/>
          <w:sz w:val="24"/>
          <w:szCs w:val="24"/>
        </w:rPr>
        <w:t xml:space="preserve">Area </w:t>
      </w:r>
      <w:r w:rsidRPr="000E178D">
        <w:rPr>
          <w:rFonts w:ascii="Times New Roman" w:eastAsia="Times New Roman" w:hAnsi="Times New Roman" w:cs="Times New Roman"/>
          <w:sz w:val="24"/>
          <w:szCs w:val="24"/>
        </w:rPr>
        <w:t>CMO is required.</w:t>
      </w:r>
    </w:p>
    <w:p w:rsidR="00574E19" w:rsidRDefault="00574E19" w:rsidP="00574E19">
      <w:pPr>
        <w:spacing w:after="0" w:line="240" w:lineRule="auto"/>
        <w:ind w:left="300"/>
        <w:rPr>
          <w:rFonts w:ascii="Times New Roman" w:eastAsia="Times New Roman" w:hAnsi="Times New Roman" w:cs="Times New Roman"/>
          <w:sz w:val="24"/>
          <w:szCs w:val="24"/>
        </w:rPr>
      </w:pPr>
    </w:p>
    <w:p w:rsidR="007D402D" w:rsidRDefault="00574E19" w:rsidP="003713F4">
      <w:pPr>
        <w:numPr>
          <w:ilvl w:val="1"/>
          <w:numId w:val="2"/>
        </w:numPr>
        <w:spacing w:after="0" w:line="240" w:lineRule="auto"/>
        <w:ind w:left="720"/>
        <w:rPr>
          <w:rFonts w:ascii="Times New Roman" w:eastAsia="Times New Roman" w:hAnsi="Times New Roman" w:cs="Times New Roman"/>
          <w:sz w:val="24"/>
          <w:szCs w:val="24"/>
        </w:rPr>
      </w:pPr>
      <w:r w:rsidRPr="00574E19">
        <w:rPr>
          <w:rFonts w:ascii="Times New Roman" w:eastAsia="Times New Roman" w:hAnsi="Times New Roman" w:cs="Times New Roman"/>
          <w:b/>
          <w:sz w:val="24"/>
          <w:szCs w:val="24"/>
        </w:rPr>
        <w:t>Experimental and other Excluded Services Procedures.</w:t>
      </w:r>
      <w:r w:rsidR="00E546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Payment for </w:t>
      </w:r>
      <w:r w:rsidRPr="000E178D">
        <w:rPr>
          <w:rFonts w:ascii="Times New Roman" w:eastAsia="Times New Roman" w:hAnsi="Times New Roman" w:cs="Times New Roman"/>
          <w:sz w:val="24"/>
          <w:szCs w:val="24"/>
        </w:rPr>
        <w:t xml:space="preserve">Experimental and Other Excluded Services is not authorized, unless a formal exception is granted by the </w:t>
      </w:r>
      <w:r w:rsidR="00D240AA">
        <w:rPr>
          <w:rFonts w:ascii="Times New Roman" w:eastAsia="Times New Roman" w:hAnsi="Times New Roman" w:cs="Times New Roman"/>
          <w:sz w:val="24"/>
          <w:szCs w:val="24"/>
        </w:rPr>
        <w:t>IHS CMO</w:t>
      </w:r>
      <w:r w:rsidRPr="000E178D">
        <w:rPr>
          <w:rFonts w:ascii="Times New Roman" w:eastAsia="Times New Roman" w:hAnsi="Times New Roman" w:cs="Times New Roman"/>
          <w:sz w:val="24"/>
          <w:szCs w:val="24"/>
        </w:rPr>
        <w:t>.</w:t>
      </w:r>
    </w:p>
    <w:p w:rsidR="000D4FD0" w:rsidRPr="000E178D" w:rsidRDefault="000D4FD0" w:rsidP="000D4FD0">
      <w:pPr>
        <w:spacing w:after="0" w:line="240" w:lineRule="auto"/>
        <w:rPr>
          <w:rFonts w:ascii="Times New Roman" w:eastAsia="Times New Roman" w:hAnsi="Times New Roman" w:cs="Times New Roman"/>
          <w:sz w:val="24"/>
          <w:szCs w:val="24"/>
        </w:rPr>
      </w:pPr>
    </w:p>
    <w:p w:rsidR="007D402D" w:rsidRPr="000E178D" w:rsidRDefault="000D4FD0" w:rsidP="003713F4">
      <w:pPr>
        <w:numPr>
          <w:ilvl w:val="1"/>
          <w:numId w:val="2"/>
        </w:numPr>
        <w:spacing w:after="0" w:line="240" w:lineRule="auto"/>
        <w:ind w:left="720"/>
        <w:rPr>
          <w:rFonts w:ascii="Times New Roman" w:eastAsia="Times New Roman" w:hAnsi="Times New Roman" w:cs="Times New Roman"/>
          <w:sz w:val="24"/>
          <w:szCs w:val="24"/>
        </w:rPr>
      </w:pPr>
      <w:bookmarkStart w:id="8" w:name="3-6"/>
      <w:bookmarkEnd w:id="8"/>
      <w:r>
        <w:rPr>
          <w:rFonts w:ascii="Times New Roman" w:eastAsia="Times New Roman" w:hAnsi="Times New Roman" w:cs="Times New Roman"/>
          <w:b/>
          <w:bCs/>
          <w:sz w:val="24"/>
          <w:szCs w:val="24"/>
        </w:rPr>
        <w:t xml:space="preserve">Medical Priority </w:t>
      </w:r>
      <w:r w:rsidRPr="003713F4">
        <w:rPr>
          <w:rFonts w:ascii="Times New Roman" w:eastAsia="Times New Roman" w:hAnsi="Times New Roman" w:cs="Times New Roman"/>
          <w:sz w:val="24"/>
          <w:szCs w:val="24"/>
        </w:rPr>
        <w:t>Level</w:t>
      </w:r>
      <w:r>
        <w:rPr>
          <w:rFonts w:ascii="Times New Roman" w:eastAsia="Times New Roman" w:hAnsi="Times New Roman" w:cs="Times New Roman"/>
          <w:b/>
          <w:bCs/>
          <w:sz w:val="24"/>
          <w:szCs w:val="24"/>
        </w:rPr>
        <w:t xml:space="preserve"> V - </w:t>
      </w:r>
      <w:r w:rsidR="000E178D" w:rsidRPr="000E178D">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xamples</w:t>
      </w:r>
      <w:r w:rsidR="000E178D" w:rsidRPr="000E178D">
        <w:rPr>
          <w:rFonts w:ascii="Times New Roman" w:eastAsia="Times New Roman" w:hAnsi="Times New Roman" w:cs="Times New Roman"/>
          <w:b/>
          <w:bCs/>
          <w:sz w:val="24"/>
          <w:szCs w:val="24"/>
        </w:rPr>
        <w:t>.</w:t>
      </w:r>
      <w:r w:rsidR="000E178D" w:rsidRPr="000E178D">
        <w:rPr>
          <w:rFonts w:ascii="Times New Roman" w:eastAsia="Times New Roman" w:hAnsi="Times New Roman" w:cs="Times New Roman"/>
          <w:sz w:val="24"/>
          <w:szCs w:val="24"/>
        </w:rPr>
        <w:t xml:space="preserve"> </w:t>
      </w:r>
    </w:p>
    <w:p w:rsidR="000E178D" w:rsidRPr="000D4FD0" w:rsidRDefault="00B35D0C" w:rsidP="003713F4">
      <w:pPr>
        <w:numPr>
          <w:ilvl w:val="2"/>
          <w:numId w:val="2"/>
        </w:numPr>
        <w:spacing w:after="0" w:line="240" w:lineRule="auto"/>
        <w:ind w:left="1080"/>
        <w:rPr>
          <w:rFonts w:ascii="Times New Roman" w:hAnsi="Times New Roman" w:cs="Times New Roman"/>
          <w:sz w:val="24"/>
          <w:szCs w:val="24"/>
        </w:rPr>
      </w:pPr>
      <w:r w:rsidRPr="000D4FD0">
        <w:rPr>
          <w:rFonts w:ascii="Times New Roman" w:hAnsi="Times New Roman" w:cs="Times New Roman"/>
          <w:b/>
          <w:bCs/>
          <w:sz w:val="24"/>
          <w:szCs w:val="24"/>
        </w:rPr>
        <w:t>Cosmetic</w:t>
      </w:r>
      <w:r w:rsidR="000E178D" w:rsidRPr="000D4FD0">
        <w:rPr>
          <w:rFonts w:ascii="Times New Roman" w:hAnsi="Times New Roman" w:cs="Times New Roman"/>
          <w:b/>
          <w:bCs/>
          <w:sz w:val="24"/>
          <w:szCs w:val="24"/>
        </w:rPr>
        <w:t>.</w:t>
      </w:r>
      <w:r w:rsidR="00E54612">
        <w:rPr>
          <w:rFonts w:ascii="Times New Roman" w:hAnsi="Times New Roman" w:cs="Times New Roman"/>
          <w:sz w:val="24"/>
          <w:szCs w:val="24"/>
        </w:rPr>
        <w:t xml:space="preserve"> </w:t>
      </w:r>
      <w:r w:rsidR="000E178D" w:rsidRPr="003713F4">
        <w:rPr>
          <w:rFonts w:ascii="Times New Roman" w:eastAsia="Times New Roman" w:hAnsi="Times New Roman" w:cs="Times New Roman"/>
          <w:sz w:val="24"/>
          <w:szCs w:val="24"/>
        </w:rPr>
        <w:t>Examples</w:t>
      </w:r>
      <w:r w:rsidR="000E178D" w:rsidRPr="000D4FD0">
        <w:rPr>
          <w:rFonts w:ascii="Times New Roman" w:hAnsi="Times New Roman" w:cs="Times New Roman"/>
          <w:sz w:val="24"/>
          <w:szCs w:val="24"/>
        </w:rPr>
        <w:t xml:space="preserve"> of cosmetic services </w:t>
      </w:r>
      <w:r w:rsidR="00256096" w:rsidRPr="000D4FD0">
        <w:rPr>
          <w:rFonts w:ascii="Times New Roman" w:hAnsi="Times New Roman" w:cs="Times New Roman"/>
          <w:sz w:val="24"/>
          <w:szCs w:val="24"/>
        </w:rPr>
        <w:t>that</w:t>
      </w:r>
      <w:r w:rsidR="000D4FD0" w:rsidRPr="000D4FD0">
        <w:rPr>
          <w:rFonts w:ascii="Times New Roman" w:hAnsi="Times New Roman" w:cs="Times New Roman"/>
          <w:sz w:val="24"/>
          <w:szCs w:val="24"/>
        </w:rPr>
        <w:t xml:space="preserve"> </w:t>
      </w:r>
      <w:r w:rsidR="00C02E2F" w:rsidRPr="000D4FD0">
        <w:rPr>
          <w:rFonts w:ascii="Times New Roman" w:hAnsi="Times New Roman" w:cs="Times New Roman"/>
          <w:sz w:val="24"/>
          <w:szCs w:val="24"/>
        </w:rPr>
        <w:t>are</w:t>
      </w:r>
      <w:r w:rsidRPr="000D4FD0">
        <w:rPr>
          <w:rFonts w:ascii="Times New Roman" w:hAnsi="Times New Roman" w:cs="Times New Roman"/>
          <w:sz w:val="24"/>
          <w:szCs w:val="24"/>
        </w:rPr>
        <w:t xml:space="preserve"> </w:t>
      </w:r>
      <w:r w:rsidR="000D4FD0" w:rsidRPr="000D4FD0">
        <w:rPr>
          <w:rFonts w:ascii="Times New Roman" w:hAnsi="Times New Roman" w:cs="Times New Roman"/>
          <w:sz w:val="24"/>
          <w:szCs w:val="24"/>
        </w:rPr>
        <w:t xml:space="preserve">considered </w:t>
      </w:r>
      <w:r w:rsidRPr="000D4FD0">
        <w:rPr>
          <w:rFonts w:ascii="Times New Roman" w:hAnsi="Times New Roman" w:cs="Times New Roman"/>
          <w:sz w:val="24"/>
          <w:szCs w:val="24"/>
        </w:rPr>
        <w:t xml:space="preserve">either </w:t>
      </w:r>
      <w:r w:rsidR="00E54612">
        <w:rPr>
          <w:rFonts w:ascii="Times New Roman" w:hAnsi="Times New Roman" w:cs="Times New Roman"/>
          <w:sz w:val="24"/>
          <w:szCs w:val="24"/>
        </w:rPr>
        <w:t xml:space="preserve">experimental or excluded. </w:t>
      </w:r>
      <w:r w:rsidR="000E178D" w:rsidRPr="000D4FD0">
        <w:rPr>
          <w:rFonts w:ascii="Times New Roman" w:hAnsi="Times New Roman" w:cs="Times New Roman"/>
          <w:sz w:val="24"/>
          <w:szCs w:val="24"/>
        </w:rPr>
        <w:t xml:space="preserve">(Not an </w:t>
      </w:r>
      <w:r w:rsidR="00256096" w:rsidRPr="000D4FD0">
        <w:rPr>
          <w:rFonts w:ascii="Times New Roman" w:hAnsi="Times New Roman" w:cs="Times New Roman"/>
          <w:sz w:val="24"/>
          <w:szCs w:val="24"/>
        </w:rPr>
        <w:t>all-inclusive</w:t>
      </w:r>
      <w:r w:rsidR="000E178D" w:rsidRPr="000D4FD0">
        <w:rPr>
          <w:rFonts w:ascii="Times New Roman" w:hAnsi="Times New Roman" w:cs="Times New Roman"/>
          <w:sz w:val="24"/>
          <w:szCs w:val="24"/>
        </w:rPr>
        <w:t xml:space="preserve"> list.) </w:t>
      </w:r>
    </w:p>
    <w:p w:rsidR="00B35D0C" w:rsidRPr="000D4FD0" w:rsidRDefault="00B35D0C" w:rsidP="000E178D">
      <w:pPr>
        <w:spacing w:after="0" w:line="240" w:lineRule="auto"/>
        <w:ind w:left="300"/>
        <w:rPr>
          <w:rFonts w:ascii="Times New Roman" w:eastAsia="Times New Roman" w:hAnsi="Times New Roman" w:cs="Times New Roman"/>
          <w:sz w:val="24"/>
          <w:szCs w:val="24"/>
        </w:rPr>
      </w:pPr>
    </w:p>
    <w:p w:rsidR="000E178D" w:rsidRPr="000D4FD0" w:rsidRDefault="000E178D" w:rsidP="003713F4">
      <w:pPr>
        <w:spacing w:after="0" w:line="240" w:lineRule="auto"/>
        <w:ind w:left="1080"/>
        <w:rPr>
          <w:rFonts w:ascii="Times New Roman" w:eastAsia="Times New Roman" w:hAnsi="Times New Roman" w:cs="Times New Roman"/>
          <w:sz w:val="24"/>
          <w:szCs w:val="24"/>
        </w:rPr>
      </w:pPr>
      <w:r w:rsidRPr="000D4FD0">
        <w:rPr>
          <w:rFonts w:ascii="Times New Roman" w:eastAsia="Times New Roman" w:hAnsi="Times New Roman" w:cs="Times New Roman"/>
          <w:sz w:val="24"/>
          <w:szCs w:val="24"/>
        </w:rPr>
        <w:t xml:space="preserve">Argon Laser Treatment for Congenital </w:t>
      </w:r>
      <w:proofErr w:type="spellStart"/>
      <w:r w:rsidRPr="000D4FD0">
        <w:rPr>
          <w:rFonts w:ascii="Times New Roman" w:eastAsia="Times New Roman" w:hAnsi="Times New Roman" w:cs="Times New Roman"/>
          <w:sz w:val="24"/>
          <w:szCs w:val="24"/>
        </w:rPr>
        <w:t>Hemangiomas</w:t>
      </w:r>
      <w:proofErr w:type="spellEnd"/>
      <w:r w:rsidRPr="000D4FD0">
        <w:rPr>
          <w:rFonts w:ascii="Times New Roman" w:eastAsia="Times New Roman" w:hAnsi="Times New Roman" w:cs="Times New Roman"/>
          <w:sz w:val="24"/>
          <w:szCs w:val="24"/>
        </w:rPr>
        <w:br/>
        <w:t>Topical Chemotherapy (Total Face and/or Neck)</w:t>
      </w:r>
      <w:r w:rsidRPr="000D4FD0">
        <w:rPr>
          <w:rFonts w:ascii="Times New Roman" w:eastAsia="Times New Roman" w:hAnsi="Times New Roman" w:cs="Times New Roman"/>
          <w:sz w:val="24"/>
          <w:szCs w:val="24"/>
        </w:rPr>
        <w:br/>
        <w:t xml:space="preserve">Mastectomy for </w:t>
      </w:r>
      <w:proofErr w:type="spellStart"/>
      <w:r w:rsidRPr="000D4FD0">
        <w:rPr>
          <w:rFonts w:ascii="Times New Roman" w:eastAsia="Times New Roman" w:hAnsi="Times New Roman" w:cs="Times New Roman"/>
          <w:sz w:val="24"/>
          <w:szCs w:val="24"/>
        </w:rPr>
        <w:t>Gynecomastia</w:t>
      </w:r>
      <w:proofErr w:type="spellEnd"/>
      <w:r w:rsidRPr="000D4FD0">
        <w:rPr>
          <w:rFonts w:ascii="Times New Roman" w:eastAsia="Times New Roman" w:hAnsi="Times New Roman" w:cs="Times New Roman"/>
          <w:sz w:val="24"/>
          <w:szCs w:val="24"/>
        </w:rPr>
        <w:br/>
        <w:t>Mastectomy, Subcutaneous with Delayed Prosthetic Implant</w:t>
      </w:r>
      <w:r w:rsidRPr="000D4FD0">
        <w:rPr>
          <w:rFonts w:ascii="Times New Roman" w:eastAsia="Times New Roman" w:hAnsi="Times New Roman" w:cs="Times New Roman"/>
          <w:sz w:val="24"/>
          <w:szCs w:val="24"/>
        </w:rPr>
        <w:br/>
        <w:t>Removal of Mammary Implant Material</w:t>
      </w:r>
      <w:r w:rsidRPr="000D4FD0">
        <w:rPr>
          <w:rFonts w:ascii="Times New Roman" w:eastAsia="Times New Roman" w:hAnsi="Times New Roman" w:cs="Times New Roman"/>
          <w:sz w:val="24"/>
          <w:szCs w:val="24"/>
        </w:rPr>
        <w:br/>
        <w:t>Reconstruction of Nipple and/or Areola</w:t>
      </w:r>
      <w:r w:rsidRPr="000D4FD0">
        <w:rPr>
          <w:rFonts w:ascii="Times New Roman" w:eastAsia="Times New Roman" w:hAnsi="Times New Roman" w:cs="Times New Roman"/>
          <w:sz w:val="24"/>
          <w:szCs w:val="24"/>
        </w:rPr>
        <w:br/>
        <w:t xml:space="preserve">Revision (Release of Scar Contracture) of Breast, following </w:t>
      </w:r>
      <w:proofErr w:type="spellStart"/>
      <w:r w:rsidRPr="000D4FD0">
        <w:rPr>
          <w:rFonts w:ascii="Times New Roman" w:eastAsia="Times New Roman" w:hAnsi="Times New Roman" w:cs="Times New Roman"/>
          <w:sz w:val="24"/>
          <w:szCs w:val="24"/>
        </w:rPr>
        <w:t>Mammoplasty</w:t>
      </w:r>
      <w:proofErr w:type="spellEnd"/>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Blepharoptosis</w:t>
      </w:r>
      <w:proofErr w:type="spellEnd"/>
      <w:r w:rsidRPr="000D4FD0">
        <w:rPr>
          <w:rFonts w:ascii="Times New Roman" w:eastAsia="Times New Roman" w:hAnsi="Times New Roman" w:cs="Times New Roman"/>
          <w:sz w:val="24"/>
          <w:szCs w:val="24"/>
        </w:rPr>
        <w:t xml:space="preserve"> Repair</w:t>
      </w:r>
      <w:r w:rsidRPr="000D4FD0">
        <w:rPr>
          <w:rFonts w:ascii="Times New Roman" w:eastAsia="Times New Roman" w:hAnsi="Times New Roman" w:cs="Times New Roman"/>
          <w:sz w:val="24"/>
          <w:szCs w:val="24"/>
        </w:rPr>
        <w:br/>
        <w:t>Tattooing</w:t>
      </w:r>
      <w:r w:rsidRPr="000D4FD0">
        <w:rPr>
          <w:rFonts w:ascii="Times New Roman" w:eastAsia="Times New Roman" w:hAnsi="Times New Roman" w:cs="Times New Roman"/>
          <w:sz w:val="24"/>
          <w:szCs w:val="24"/>
        </w:rPr>
        <w:br/>
        <w:t>Subcutaneous Injection of “Filling” Material (i.e., Collagen)</w:t>
      </w:r>
      <w:r w:rsidRPr="000D4FD0">
        <w:rPr>
          <w:rFonts w:ascii="Times New Roman" w:eastAsia="Times New Roman" w:hAnsi="Times New Roman" w:cs="Times New Roman"/>
          <w:sz w:val="24"/>
          <w:szCs w:val="24"/>
        </w:rPr>
        <w:br/>
        <w:t>Insertion of Tissue Expanders</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Dermabrasion</w:t>
      </w:r>
      <w:proofErr w:type="spellEnd"/>
      <w:r w:rsidRPr="000D4FD0">
        <w:rPr>
          <w:rFonts w:ascii="Times New Roman" w:eastAsia="Times New Roman" w:hAnsi="Times New Roman" w:cs="Times New Roman"/>
          <w:sz w:val="24"/>
          <w:szCs w:val="24"/>
        </w:rPr>
        <w:br/>
        <w:t xml:space="preserve">Abrasion (i.e., </w:t>
      </w:r>
      <w:proofErr w:type="spellStart"/>
      <w:r w:rsidRPr="000D4FD0">
        <w:rPr>
          <w:rFonts w:ascii="Times New Roman" w:eastAsia="Times New Roman" w:hAnsi="Times New Roman" w:cs="Times New Roman"/>
          <w:sz w:val="24"/>
          <w:szCs w:val="24"/>
        </w:rPr>
        <w:t>Keratoses</w:t>
      </w:r>
      <w:proofErr w:type="spellEnd"/>
      <w:r w:rsidRPr="000D4FD0">
        <w:rPr>
          <w:rFonts w:ascii="Times New Roman" w:eastAsia="Times New Roman" w:hAnsi="Times New Roman" w:cs="Times New Roman"/>
          <w:sz w:val="24"/>
          <w:szCs w:val="24"/>
        </w:rPr>
        <w:t>)</w:t>
      </w:r>
      <w:r w:rsidRPr="000D4FD0">
        <w:rPr>
          <w:rFonts w:ascii="Times New Roman" w:eastAsia="Times New Roman" w:hAnsi="Times New Roman" w:cs="Times New Roman"/>
          <w:sz w:val="24"/>
          <w:szCs w:val="24"/>
        </w:rPr>
        <w:br/>
        <w:t xml:space="preserve">Chemical </w:t>
      </w:r>
      <w:proofErr w:type="spellStart"/>
      <w:r w:rsidRPr="000D4FD0">
        <w:rPr>
          <w:rFonts w:ascii="Times New Roman" w:eastAsia="Times New Roman" w:hAnsi="Times New Roman" w:cs="Times New Roman"/>
          <w:sz w:val="24"/>
          <w:szCs w:val="24"/>
        </w:rPr>
        <w:t>Peell</w:t>
      </w:r>
      <w:proofErr w:type="spellEnd"/>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Salabrasion</w:t>
      </w:r>
      <w:proofErr w:type="spellEnd"/>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Cervicoplasty</w:t>
      </w:r>
      <w:proofErr w:type="spellEnd"/>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Rhytidectomy</w:t>
      </w:r>
      <w:proofErr w:type="spellEnd"/>
      <w:r w:rsidRPr="000D4FD0">
        <w:rPr>
          <w:rFonts w:ascii="Times New Roman" w:eastAsia="Times New Roman" w:hAnsi="Times New Roman" w:cs="Times New Roman"/>
          <w:sz w:val="24"/>
          <w:szCs w:val="24"/>
        </w:rPr>
        <w:br/>
        <w:t xml:space="preserve">Excision Excessive Skin and Subcutaneous Tissue (Including </w:t>
      </w:r>
      <w:proofErr w:type="spellStart"/>
      <w:r w:rsidRPr="000D4FD0">
        <w:rPr>
          <w:rFonts w:ascii="Times New Roman" w:eastAsia="Times New Roman" w:hAnsi="Times New Roman" w:cs="Times New Roman"/>
          <w:sz w:val="24"/>
          <w:szCs w:val="24"/>
        </w:rPr>
        <w:t>Lipectomy</w:t>
      </w:r>
      <w:proofErr w:type="spellEnd"/>
      <w:r w:rsidRPr="000D4FD0">
        <w:rPr>
          <w:rFonts w:ascii="Times New Roman" w:eastAsia="Times New Roman" w:hAnsi="Times New Roman" w:cs="Times New Roman"/>
          <w:sz w:val="24"/>
          <w:szCs w:val="24"/>
        </w:rPr>
        <w:t>)</w:t>
      </w:r>
      <w:r w:rsidRPr="000D4FD0">
        <w:rPr>
          <w:rFonts w:ascii="Times New Roman" w:eastAsia="Times New Roman" w:hAnsi="Times New Roman" w:cs="Times New Roman"/>
          <w:sz w:val="24"/>
          <w:szCs w:val="24"/>
        </w:rPr>
        <w:br/>
        <w:t xml:space="preserve">Suction Assisted </w:t>
      </w:r>
      <w:proofErr w:type="spellStart"/>
      <w:r w:rsidRPr="000D4FD0">
        <w:rPr>
          <w:rFonts w:ascii="Times New Roman" w:eastAsia="Times New Roman" w:hAnsi="Times New Roman" w:cs="Times New Roman"/>
          <w:sz w:val="24"/>
          <w:szCs w:val="24"/>
        </w:rPr>
        <w:t>Lipectomy</w:t>
      </w:r>
      <w:proofErr w:type="spellEnd"/>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Cryotherapy</w:t>
      </w:r>
      <w:proofErr w:type="spellEnd"/>
      <w:r w:rsidRPr="000D4FD0">
        <w:rPr>
          <w:rFonts w:ascii="Times New Roman" w:eastAsia="Times New Roman" w:hAnsi="Times New Roman" w:cs="Times New Roman"/>
          <w:sz w:val="24"/>
          <w:szCs w:val="24"/>
        </w:rPr>
        <w:t xml:space="preserve"> for Acne</w:t>
      </w:r>
      <w:r w:rsidRPr="000D4FD0">
        <w:rPr>
          <w:rFonts w:ascii="Times New Roman" w:eastAsia="Times New Roman" w:hAnsi="Times New Roman" w:cs="Times New Roman"/>
          <w:sz w:val="24"/>
          <w:szCs w:val="24"/>
        </w:rPr>
        <w:br/>
        <w:t xml:space="preserve">Electrolysis </w:t>
      </w:r>
      <w:proofErr w:type="spellStart"/>
      <w:r w:rsidRPr="000D4FD0">
        <w:rPr>
          <w:rFonts w:ascii="Times New Roman" w:eastAsia="Times New Roman" w:hAnsi="Times New Roman" w:cs="Times New Roman"/>
          <w:sz w:val="24"/>
          <w:szCs w:val="24"/>
        </w:rPr>
        <w:t>Epilation</w:t>
      </w:r>
      <w:proofErr w:type="spellEnd"/>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Mastopexy</w:t>
      </w:r>
      <w:proofErr w:type="spellEnd"/>
      <w:r w:rsidRPr="000D4FD0">
        <w:rPr>
          <w:rFonts w:ascii="Times New Roman" w:eastAsia="Times New Roman" w:hAnsi="Times New Roman" w:cs="Times New Roman"/>
          <w:sz w:val="24"/>
          <w:szCs w:val="24"/>
        </w:rPr>
        <w:br/>
        <w:t xml:space="preserve">Reduction </w:t>
      </w:r>
      <w:proofErr w:type="spellStart"/>
      <w:r w:rsidRPr="000D4FD0">
        <w:rPr>
          <w:rFonts w:ascii="Times New Roman" w:eastAsia="Times New Roman" w:hAnsi="Times New Roman" w:cs="Times New Roman"/>
          <w:sz w:val="24"/>
          <w:szCs w:val="24"/>
        </w:rPr>
        <w:t>Mammoplasty</w:t>
      </w:r>
      <w:proofErr w:type="spellEnd"/>
      <w:r w:rsidRPr="000D4FD0">
        <w:rPr>
          <w:rFonts w:ascii="Times New Roman" w:eastAsia="Times New Roman" w:hAnsi="Times New Roman" w:cs="Times New Roman"/>
          <w:sz w:val="24"/>
          <w:szCs w:val="24"/>
        </w:rPr>
        <w:br/>
        <w:t>Augmentation Mammoplasty</w:t>
      </w:r>
      <w:r w:rsidRPr="000D4FD0">
        <w:rPr>
          <w:rFonts w:ascii="Times New Roman" w:eastAsia="Times New Roman" w:hAnsi="Times New Roman" w:cs="Times New Roman"/>
          <w:sz w:val="24"/>
          <w:szCs w:val="24"/>
        </w:rPr>
        <w:br/>
        <w:t>Breast Reconstruction</w:t>
      </w:r>
      <w:r w:rsidRPr="000D4FD0">
        <w:rPr>
          <w:rFonts w:ascii="Times New Roman" w:eastAsia="Times New Roman" w:hAnsi="Times New Roman" w:cs="Times New Roman"/>
          <w:sz w:val="24"/>
          <w:szCs w:val="24"/>
        </w:rPr>
        <w:br/>
        <w:t xml:space="preserve">Application of Halo Type Appliance for Maxillofacial Fixation </w:t>
      </w:r>
    </w:p>
    <w:p w:rsidR="00B35D0C" w:rsidRPr="000D4FD0" w:rsidRDefault="00B35D0C" w:rsidP="00794C12">
      <w:pPr>
        <w:spacing w:after="0" w:line="240" w:lineRule="auto"/>
        <w:ind w:left="300"/>
        <w:rPr>
          <w:rFonts w:ascii="Times New Roman" w:eastAsia="Times New Roman" w:hAnsi="Times New Roman" w:cs="Times New Roman"/>
          <w:sz w:val="24"/>
          <w:szCs w:val="24"/>
        </w:rPr>
      </w:pPr>
    </w:p>
    <w:p w:rsidR="00B35D0C" w:rsidRPr="000D4FD0" w:rsidRDefault="00B35D0C" w:rsidP="003713F4">
      <w:pPr>
        <w:numPr>
          <w:ilvl w:val="2"/>
          <w:numId w:val="2"/>
        </w:numPr>
        <w:spacing w:after="0" w:line="240" w:lineRule="auto"/>
        <w:ind w:left="1080"/>
        <w:rPr>
          <w:rFonts w:ascii="Times New Roman" w:eastAsia="Times New Roman" w:hAnsi="Times New Roman" w:cs="Times New Roman"/>
          <w:sz w:val="24"/>
          <w:szCs w:val="24"/>
        </w:rPr>
      </w:pPr>
      <w:r w:rsidRPr="000D4FD0">
        <w:rPr>
          <w:rFonts w:ascii="Times New Roman" w:eastAsia="Times New Roman" w:hAnsi="Times New Roman" w:cs="Times New Roman"/>
          <w:b/>
          <w:bCs/>
          <w:sz w:val="24"/>
          <w:szCs w:val="24"/>
        </w:rPr>
        <w:t>Experimental and other Excluded Services</w:t>
      </w:r>
      <w:r w:rsidR="000E178D" w:rsidRPr="000D4FD0">
        <w:rPr>
          <w:rFonts w:ascii="Times New Roman" w:eastAsia="Times New Roman" w:hAnsi="Times New Roman" w:cs="Times New Roman"/>
          <w:b/>
          <w:bCs/>
          <w:sz w:val="24"/>
          <w:szCs w:val="24"/>
        </w:rPr>
        <w:t>.</w:t>
      </w:r>
      <w:r w:rsidR="00E54612">
        <w:rPr>
          <w:rFonts w:ascii="Times New Roman" w:eastAsia="Times New Roman" w:hAnsi="Times New Roman" w:cs="Times New Roman"/>
          <w:sz w:val="24"/>
          <w:szCs w:val="24"/>
        </w:rPr>
        <w:t xml:space="preserve"> </w:t>
      </w:r>
      <w:r w:rsidR="001B26AB" w:rsidRPr="000D4FD0">
        <w:rPr>
          <w:rFonts w:ascii="Times New Roman" w:eastAsia="Times New Roman" w:hAnsi="Times New Roman" w:cs="Times New Roman"/>
          <w:sz w:val="24"/>
          <w:szCs w:val="24"/>
        </w:rPr>
        <w:t>Examples of Experimental and other Excluded Services include but are not limited to:</w:t>
      </w:r>
    </w:p>
    <w:p w:rsidR="000E178D" w:rsidRPr="000D4FD0" w:rsidRDefault="000E178D" w:rsidP="00794C12">
      <w:pPr>
        <w:spacing w:after="0" w:line="240" w:lineRule="auto"/>
        <w:ind w:left="300"/>
        <w:rPr>
          <w:rFonts w:ascii="Times New Roman" w:eastAsia="Times New Roman" w:hAnsi="Times New Roman" w:cs="Times New Roman"/>
          <w:sz w:val="24"/>
          <w:szCs w:val="24"/>
        </w:rPr>
      </w:pPr>
      <w:r w:rsidRPr="000D4FD0">
        <w:rPr>
          <w:rFonts w:ascii="Times New Roman" w:eastAsia="Times New Roman" w:hAnsi="Times New Roman" w:cs="Times New Roman"/>
          <w:sz w:val="24"/>
          <w:szCs w:val="24"/>
        </w:rPr>
        <w:t xml:space="preserve"> </w:t>
      </w:r>
    </w:p>
    <w:p w:rsidR="00416F24" w:rsidRPr="003713F4" w:rsidRDefault="000E178D" w:rsidP="003713F4">
      <w:pPr>
        <w:spacing w:after="0" w:line="240" w:lineRule="auto"/>
        <w:ind w:left="1080"/>
        <w:rPr>
          <w:rFonts w:ascii="Times New Roman" w:eastAsia="Times New Roman" w:hAnsi="Times New Roman" w:cs="Times New Roman"/>
          <w:sz w:val="24"/>
          <w:szCs w:val="24"/>
        </w:rPr>
      </w:pPr>
      <w:r w:rsidRPr="000D4FD0">
        <w:rPr>
          <w:rFonts w:ascii="Times New Roman" w:eastAsia="Times New Roman" w:hAnsi="Times New Roman" w:cs="Times New Roman"/>
          <w:sz w:val="24"/>
          <w:szCs w:val="24"/>
        </w:rPr>
        <w:t>Acupuncture</w:t>
      </w:r>
      <w:r w:rsidRPr="000D4FD0">
        <w:rPr>
          <w:rFonts w:ascii="Times New Roman" w:eastAsia="Times New Roman" w:hAnsi="Times New Roman" w:cs="Times New Roman"/>
          <w:sz w:val="24"/>
          <w:szCs w:val="24"/>
        </w:rPr>
        <w:br/>
        <w:t>Intestinal bypass surgery</w:t>
      </w:r>
      <w:r w:rsidRPr="000D4FD0">
        <w:rPr>
          <w:rFonts w:ascii="Times New Roman" w:eastAsia="Times New Roman" w:hAnsi="Times New Roman" w:cs="Times New Roman"/>
          <w:sz w:val="24"/>
          <w:szCs w:val="24"/>
        </w:rPr>
        <w:br/>
        <w:t>Intravenous histamine therapy monitoring</w:t>
      </w:r>
      <w:r w:rsidRPr="000D4FD0">
        <w:rPr>
          <w:rFonts w:ascii="Times New Roman" w:eastAsia="Times New Roman" w:hAnsi="Times New Roman" w:cs="Times New Roman"/>
          <w:sz w:val="24"/>
          <w:szCs w:val="24"/>
        </w:rPr>
        <w:br/>
        <w:t xml:space="preserve">Joint and ligament </w:t>
      </w:r>
      <w:proofErr w:type="spellStart"/>
      <w:r w:rsidRPr="000D4FD0">
        <w:rPr>
          <w:rFonts w:ascii="Times New Roman" w:eastAsia="Times New Roman" w:hAnsi="Times New Roman" w:cs="Times New Roman"/>
          <w:sz w:val="24"/>
          <w:szCs w:val="24"/>
        </w:rPr>
        <w:t>sclerosing</w:t>
      </w:r>
      <w:proofErr w:type="spellEnd"/>
      <w:r w:rsidRPr="000D4FD0">
        <w:rPr>
          <w:rFonts w:ascii="Times New Roman" w:eastAsia="Times New Roman" w:hAnsi="Times New Roman" w:cs="Times New Roman"/>
          <w:sz w:val="24"/>
          <w:szCs w:val="24"/>
        </w:rPr>
        <w:t xml:space="preserve"> therapy</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Chelation</w:t>
      </w:r>
      <w:proofErr w:type="spellEnd"/>
      <w:r w:rsidRPr="000D4FD0">
        <w:rPr>
          <w:rFonts w:ascii="Times New Roman" w:eastAsia="Times New Roman" w:hAnsi="Times New Roman" w:cs="Times New Roman"/>
          <w:sz w:val="24"/>
          <w:szCs w:val="24"/>
        </w:rPr>
        <w:t xml:space="preserve"> therapy for atherosclerosis</w:t>
      </w:r>
      <w:r w:rsidRPr="000D4FD0">
        <w:rPr>
          <w:rFonts w:ascii="Times New Roman" w:eastAsia="Times New Roman" w:hAnsi="Times New Roman" w:cs="Times New Roman"/>
          <w:sz w:val="24"/>
          <w:szCs w:val="24"/>
        </w:rPr>
        <w:br/>
        <w:t>Cochlear implants (under 18 years of age)</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Cytotoxic</w:t>
      </w:r>
      <w:proofErr w:type="spellEnd"/>
      <w:r w:rsidRPr="000D4FD0">
        <w:rPr>
          <w:rFonts w:ascii="Times New Roman" w:eastAsia="Times New Roman" w:hAnsi="Times New Roman" w:cs="Times New Roman"/>
          <w:sz w:val="24"/>
          <w:szCs w:val="24"/>
        </w:rPr>
        <w:t xml:space="preserve"> food tests</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Electrosleep</w:t>
      </w:r>
      <w:proofErr w:type="spellEnd"/>
      <w:r w:rsidRPr="000D4FD0">
        <w:rPr>
          <w:rFonts w:ascii="Times New Roman" w:eastAsia="Times New Roman" w:hAnsi="Times New Roman" w:cs="Times New Roman"/>
          <w:sz w:val="24"/>
          <w:szCs w:val="24"/>
        </w:rPr>
        <w:t xml:space="preserve"> therapy</w:t>
      </w:r>
      <w:r w:rsidRPr="000D4FD0">
        <w:rPr>
          <w:rFonts w:ascii="Times New Roman" w:eastAsia="Times New Roman" w:hAnsi="Times New Roman" w:cs="Times New Roman"/>
          <w:sz w:val="24"/>
          <w:szCs w:val="24"/>
        </w:rPr>
        <w:br/>
        <w:t>Food allergy testing</w:t>
      </w:r>
      <w:r w:rsidRPr="000D4FD0">
        <w:rPr>
          <w:rFonts w:ascii="Times New Roman" w:eastAsia="Times New Roman" w:hAnsi="Times New Roman" w:cs="Times New Roman"/>
          <w:sz w:val="24"/>
          <w:szCs w:val="24"/>
        </w:rPr>
        <w:br/>
        <w:t>Gastric balloon for treatment of obesity</w:t>
      </w:r>
      <w:r w:rsidRPr="000D4FD0">
        <w:rPr>
          <w:rFonts w:ascii="Times New Roman" w:eastAsia="Times New Roman" w:hAnsi="Times New Roman" w:cs="Times New Roman"/>
          <w:sz w:val="24"/>
          <w:szCs w:val="24"/>
        </w:rPr>
        <w:br/>
        <w:t>Hair transplants</w:t>
      </w:r>
      <w:r w:rsidRPr="000D4FD0">
        <w:rPr>
          <w:rFonts w:ascii="Times New Roman" w:eastAsia="Times New Roman" w:hAnsi="Times New Roman" w:cs="Times New Roman"/>
          <w:sz w:val="24"/>
          <w:szCs w:val="24"/>
        </w:rPr>
        <w:br/>
        <w:t>Heat treatment for pulmonary conditions</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Hemodialysis</w:t>
      </w:r>
      <w:proofErr w:type="spellEnd"/>
      <w:r w:rsidR="006A5970" w:rsidRPr="000D4FD0">
        <w:rPr>
          <w:rFonts w:ascii="Times New Roman" w:eastAsia="Times New Roman" w:hAnsi="Times New Roman" w:cs="Times New Roman"/>
          <w:sz w:val="24"/>
          <w:szCs w:val="24"/>
        </w:rPr>
        <w:t xml:space="preserve"> for Schizophrenia therapy</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Mammoplasty</w:t>
      </w:r>
      <w:proofErr w:type="spellEnd"/>
      <w:r w:rsidRPr="000D4FD0">
        <w:rPr>
          <w:rFonts w:ascii="Times New Roman" w:eastAsia="Times New Roman" w:hAnsi="Times New Roman" w:cs="Times New Roman"/>
          <w:sz w:val="24"/>
          <w:szCs w:val="24"/>
        </w:rPr>
        <w:t>, cosmetic</w:t>
      </w:r>
      <w:r w:rsidRPr="000D4FD0">
        <w:rPr>
          <w:rFonts w:ascii="Times New Roman" w:eastAsia="Times New Roman" w:hAnsi="Times New Roman" w:cs="Times New Roman"/>
          <w:sz w:val="24"/>
          <w:szCs w:val="24"/>
        </w:rPr>
        <w:br/>
        <w:t>Sex-change operations</w:t>
      </w:r>
      <w:r w:rsidRPr="000D4FD0">
        <w:rPr>
          <w:rFonts w:ascii="Times New Roman" w:eastAsia="Times New Roman" w:hAnsi="Times New Roman" w:cs="Times New Roman"/>
          <w:sz w:val="24"/>
          <w:szCs w:val="24"/>
        </w:rPr>
        <w:br/>
        <w:t>Tattoo removal</w:t>
      </w:r>
      <w:r w:rsidRPr="000D4FD0">
        <w:rPr>
          <w:rFonts w:ascii="Times New Roman" w:eastAsia="Times New Roman" w:hAnsi="Times New Roman" w:cs="Times New Roman"/>
          <w:sz w:val="24"/>
          <w:szCs w:val="24"/>
        </w:rPr>
        <w:br/>
        <w:t>Tinnitus masking</w:t>
      </w:r>
      <w:r w:rsidRPr="000D4FD0">
        <w:rPr>
          <w:rFonts w:ascii="Times New Roman" w:eastAsia="Times New Roman" w:hAnsi="Times New Roman" w:cs="Times New Roman"/>
          <w:sz w:val="24"/>
          <w:szCs w:val="24"/>
        </w:rPr>
        <w:br/>
        <w:t>Plastic surgery (purely cosmetic, not reconstructive)</w:t>
      </w:r>
      <w:r w:rsidRPr="000D4FD0">
        <w:rPr>
          <w:rFonts w:ascii="Times New Roman" w:eastAsia="Times New Roman" w:hAnsi="Times New Roman" w:cs="Times New Roman"/>
          <w:sz w:val="24"/>
          <w:szCs w:val="24"/>
        </w:rPr>
        <w:br/>
        <w:t>Portable hand held x-ray instruments</w:t>
      </w:r>
      <w:r w:rsidRPr="000D4FD0">
        <w:rPr>
          <w:rFonts w:ascii="Times New Roman" w:eastAsia="Times New Roman" w:hAnsi="Times New Roman" w:cs="Times New Roman"/>
          <w:sz w:val="24"/>
          <w:szCs w:val="24"/>
        </w:rPr>
        <w:br/>
        <w:t xml:space="preserve">Pulmonary </w:t>
      </w:r>
      <w:proofErr w:type="spellStart"/>
      <w:r w:rsidRPr="000D4FD0">
        <w:rPr>
          <w:rFonts w:ascii="Times New Roman" w:eastAsia="Times New Roman" w:hAnsi="Times New Roman" w:cs="Times New Roman"/>
          <w:sz w:val="24"/>
          <w:szCs w:val="24"/>
        </w:rPr>
        <w:t>embolectomy</w:t>
      </w:r>
      <w:proofErr w:type="spellEnd"/>
      <w:r w:rsidRPr="000D4FD0">
        <w:rPr>
          <w:rFonts w:ascii="Times New Roman" w:eastAsia="Times New Roman" w:hAnsi="Times New Roman" w:cs="Times New Roman"/>
          <w:sz w:val="24"/>
          <w:szCs w:val="24"/>
        </w:rPr>
        <w:t xml:space="preserve">, </w:t>
      </w:r>
      <w:proofErr w:type="spellStart"/>
      <w:r w:rsidRPr="000D4FD0">
        <w:rPr>
          <w:rFonts w:ascii="Times New Roman" w:eastAsia="Times New Roman" w:hAnsi="Times New Roman" w:cs="Times New Roman"/>
          <w:sz w:val="24"/>
          <w:szCs w:val="24"/>
        </w:rPr>
        <w:t>transvenous</w:t>
      </w:r>
      <w:proofErr w:type="spellEnd"/>
      <w:r w:rsidRPr="000D4FD0">
        <w:rPr>
          <w:rFonts w:ascii="Times New Roman" w:eastAsia="Times New Roman" w:hAnsi="Times New Roman" w:cs="Times New Roman"/>
          <w:sz w:val="24"/>
          <w:szCs w:val="24"/>
        </w:rPr>
        <w:t xml:space="preserve"> (catheter)</w:t>
      </w:r>
      <w:r w:rsidRPr="000D4FD0">
        <w:rPr>
          <w:rFonts w:ascii="Times New Roman" w:eastAsia="Times New Roman" w:hAnsi="Times New Roman" w:cs="Times New Roman"/>
          <w:sz w:val="24"/>
          <w:szCs w:val="24"/>
        </w:rPr>
        <w:br/>
        <w:t>Electric aversion therapy</w:t>
      </w:r>
      <w:r w:rsidRPr="000D4FD0">
        <w:rPr>
          <w:rFonts w:ascii="Times New Roman" w:eastAsia="Times New Roman" w:hAnsi="Times New Roman" w:cs="Times New Roman"/>
          <w:sz w:val="24"/>
          <w:szCs w:val="24"/>
        </w:rPr>
        <w:br/>
        <w:t>Electric nerve stimulation for motor dysfunction (not pain control)</w:t>
      </w:r>
      <w:r w:rsidRPr="000D4FD0">
        <w:rPr>
          <w:rFonts w:ascii="Times New Roman" w:eastAsia="Times New Roman" w:hAnsi="Times New Roman" w:cs="Times New Roman"/>
          <w:sz w:val="24"/>
          <w:szCs w:val="24"/>
        </w:rPr>
        <w:br/>
        <w:t>In-vitro fertilization</w:t>
      </w:r>
      <w:r w:rsidRPr="000D4FD0">
        <w:rPr>
          <w:rFonts w:ascii="Times New Roman" w:eastAsia="Times New Roman" w:hAnsi="Times New Roman" w:cs="Times New Roman"/>
          <w:sz w:val="24"/>
          <w:szCs w:val="24"/>
        </w:rPr>
        <w:br/>
        <w:t>Ambulatory blood pressure</w:t>
      </w:r>
      <w:r w:rsidRPr="000D4FD0">
        <w:rPr>
          <w:rFonts w:ascii="Times New Roman" w:eastAsia="Times New Roman" w:hAnsi="Times New Roman" w:cs="Times New Roman"/>
          <w:sz w:val="24"/>
          <w:szCs w:val="24"/>
        </w:rPr>
        <w:br/>
        <w:t>Artificial Hearts</w:t>
      </w:r>
      <w:r w:rsidRPr="000D4FD0">
        <w:rPr>
          <w:rFonts w:ascii="Times New Roman" w:eastAsia="Times New Roman" w:hAnsi="Times New Roman" w:cs="Times New Roman"/>
          <w:sz w:val="24"/>
          <w:szCs w:val="24"/>
        </w:rPr>
        <w:br/>
        <w:t>Cellular therapy</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Keratoplasty</w:t>
      </w:r>
      <w:proofErr w:type="spellEnd"/>
      <w:r w:rsidRPr="000D4FD0">
        <w:rPr>
          <w:rFonts w:ascii="Times New Roman" w:eastAsia="Times New Roman" w:hAnsi="Times New Roman" w:cs="Times New Roman"/>
          <w:sz w:val="24"/>
          <w:szCs w:val="24"/>
        </w:rPr>
        <w:t>, refractive</w:t>
      </w:r>
      <w:r w:rsidRPr="000D4FD0">
        <w:rPr>
          <w:rFonts w:ascii="Times New Roman" w:eastAsia="Times New Roman" w:hAnsi="Times New Roman" w:cs="Times New Roman"/>
          <w:sz w:val="24"/>
          <w:szCs w:val="24"/>
        </w:rPr>
        <w:br/>
        <w:t>Colonic irrigation</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Dermabrasion</w:t>
      </w:r>
      <w:proofErr w:type="spellEnd"/>
      <w:r w:rsidRPr="000D4FD0">
        <w:rPr>
          <w:rFonts w:ascii="Times New Roman" w:eastAsia="Times New Roman" w:hAnsi="Times New Roman" w:cs="Times New Roman"/>
          <w:sz w:val="24"/>
          <w:szCs w:val="24"/>
        </w:rPr>
        <w:br/>
        <w:t xml:space="preserve">External </w:t>
      </w:r>
      <w:proofErr w:type="spellStart"/>
      <w:r w:rsidRPr="000D4FD0">
        <w:rPr>
          <w:rFonts w:ascii="Times New Roman" w:eastAsia="Times New Roman" w:hAnsi="Times New Roman" w:cs="Times New Roman"/>
          <w:sz w:val="24"/>
          <w:szCs w:val="24"/>
        </w:rPr>
        <w:t>counterpulsation</w:t>
      </w:r>
      <w:proofErr w:type="spellEnd"/>
      <w:r w:rsidRPr="000D4FD0">
        <w:rPr>
          <w:rFonts w:ascii="Times New Roman" w:eastAsia="Times New Roman" w:hAnsi="Times New Roman" w:cs="Times New Roman"/>
          <w:sz w:val="24"/>
          <w:szCs w:val="24"/>
        </w:rPr>
        <w:br/>
        <w:t>Gastric freezing</w:t>
      </w:r>
      <w:r w:rsidRPr="000D4FD0">
        <w:rPr>
          <w:rFonts w:ascii="Times New Roman" w:eastAsia="Times New Roman" w:hAnsi="Times New Roman" w:cs="Times New Roman"/>
          <w:sz w:val="24"/>
          <w:szCs w:val="24"/>
        </w:rPr>
        <w:br/>
        <w:t>Hair analysis</w:t>
      </w:r>
      <w:r w:rsidRPr="000D4FD0">
        <w:rPr>
          <w:rFonts w:ascii="Times New Roman" w:eastAsia="Times New Roman" w:hAnsi="Times New Roman" w:cs="Times New Roman"/>
          <w:sz w:val="24"/>
          <w:szCs w:val="24"/>
        </w:rPr>
        <w:br/>
        <w:t>Human tumor stem cell drug</w:t>
      </w:r>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Rhinoplasty</w:t>
      </w:r>
      <w:proofErr w:type="spellEnd"/>
      <w:r w:rsidRPr="000D4FD0">
        <w:rPr>
          <w:rFonts w:ascii="Times New Roman" w:eastAsia="Times New Roman" w:hAnsi="Times New Roman" w:cs="Times New Roman"/>
          <w:sz w:val="24"/>
          <w:szCs w:val="24"/>
        </w:rPr>
        <w:t>, cosmetic</w:t>
      </w:r>
      <w:r w:rsidRPr="000D4FD0">
        <w:rPr>
          <w:rFonts w:ascii="Times New Roman" w:eastAsia="Times New Roman" w:hAnsi="Times New Roman" w:cs="Times New Roman"/>
          <w:sz w:val="24"/>
          <w:szCs w:val="24"/>
        </w:rPr>
        <w:br/>
        <w:t>Sensitivity assays</w:t>
      </w:r>
      <w:r w:rsidRPr="000D4FD0">
        <w:rPr>
          <w:rFonts w:ascii="Times New Roman" w:eastAsia="Times New Roman" w:hAnsi="Times New Roman" w:cs="Times New Roman"/>
          <w:sz w:val="24"/>
          <w:szCs w:val="24"/>
        </w:rPr>
        <w:br/>
        <w:t xml:space="preserve">Scalp </w:t>
      </w:r>
      <w:proofErr w:type="spellStart"/>
      <w:r w:rsidRPr="000D4FD0">
        <w:rPr>
          <w:rFonts w:ascii="Times New Roman" w:eastAsia="Times New Roman" w:hAnsi="Times New Roman" w:cs="Times New Roman"/>
          <w:sz w:val="24"/>
          <w:szCs w:val="24"/>
        </w:rPr>
        <w:t>replantation</w:t>
      </w:r>
      <w:proofErr w:type="spellEnd"/>
      <w:r w:rsidRPr="000D4FD0">
        <w:rPr>
          <w:rFonts w:ascii="Times New Roman" w:eastAsia="Times New Roman" w:hAnsi="Times New Roman" w:cs="Times New Roman"/>
          <w:sz w:val="24"/>
          <w:szCs w:val="24"/>
        </w:rPr>
        <w:br/>
      </w:r>
      <w:proofErr w:type="spellStart"/>
      <w:r w:rsidRPr="000D4FD0">
        <w:rPr>
          <w:rFonts w:ascii="Times New Roman" w:eastAsia="Times New Roman" w:hAnsi="Times New Roman" w:cs="Times New Roman"/>
          <w:sz w:val="24"/>
          <w:szCs w:val="24"/>
        </w:rPr>
        <w:t>Thermogenic</w:t>
      </w:r>
      <w:proofErr w:type="spellEnd"/>
      <w:r w:rsidRPr="000D4FD0">
        <w:rPr>
          <w:rFonts w:ascii="Times New Roman" w:eastAsia="Times New Roman" w:hAnsi="Times New Roman" w:cs="Times New Roman"/>
          <w:sz w:val="24"/>
          <w:szCs w:val="24"/>
        </w:rPr>
        <w:t xml:space="preserve"> therapy</w:t>
      </w:r>
      <w:r w:rsidRPr="000E178D">
        <w:rPr>
          <w:rFonts w:ascii="Times New Roman" w:eastAsia="Times New Roman" w:hAnsi="Times New Roman" w:cs="Times New Roman"/>
          <w:sz w:val="24"/>
          <w:szCs w:val="24"/>
        </w:rPr>
        <w:t xml:space="preserve"> </w:t>
      </w:r>
    </w:p>
    <w:sectPr w:rsidR="00416F24" w:rsidRPr="003713F4" w:rsidSect="00B43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F22" w:rsidRDefault="00443F22" w:rsidP="000C1636">
      <w:pPr>
        <w:spacing w:after="0" w:line="240" w:lineRule="auto"/>
      </w:pPr>
      <w:r>
        <w:separator/>
      </w:r>
    </w:p>
  </w:endnote>
  <w:endnote w:type="continuationSeparator" w:id="0">
    <w:p w:rsidR="00443F22" w:rsidRDefault="00443F22" w:rsidP="000C1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F22" w:rsidRDefault="00443F22" w:rsidP="000C1636">
      <w:pPr>
        <w:spacing w:after="0" w:line="240" w:lineRule="auto"/>
      </w:pPr>
      <w:r>
        <w:separator/>
      </w:r>
    </w:p>
  </w:footnote>
  <w:footnote w:type="continuationSeparator" w:id="0">
    <w:p w:rsidR="00443F22" w:rsidRDefault="00443F22" w:rsidP="000C16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9F0"/>
    <w:multiLevelType w:val="multilevel"/>
    <w:tmpl w:val="D5F4850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3B2AA2"/>
    <w:multiLevelType w:val="hybridMultilevel"/>
    <w:tmpl w:val="6AC205E0"/>
    <w:lvl w:ilvl="0" w:tplc="0409000F">
      <w:start w:val="1"/>
      <w:numFmt w:val="decimal"/>
      <w:lvlText w:val="%1."/>
      <w:lvlJc w:val="left"/>
      <w:pPr>
        <w:ind w:left="45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4AB5569E"/>
    <w:multiLevelType w:val="multilevel"/>
    <w:tmpl w:val="CF9E846C"/>
    <w:lvl w:ilvl="0">
      <w:start w:val="2"/>
      <w:numFmt w:val="decimal"/>
      <w:lvlText w:val="%1."/>
      <w:lvlJc w:val="left"/>
      <w:pPr>
        <w:tabs>
          <w:tab w:val="num" w:pos="720"/>
        </w:tabs>
        <w:ind w:left="720" w:hanging="36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2610"/>
        </w:tabs>
        <w:ind w:left="261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52781C3B"/>
    <w:multiLevelType w:val="multilevel"/>
    <w:tmpl w:val="6CD6E9C0"/>
    <w:lvl w:ilvl="0">
      <w:start w:val="1"/>
      <w:numFmt w:val="decimal"/>
      <w:lvlText w:val="%1."/>
      <w:lvlJc w:val="left"/>
      <w:pPr>
        <w:tabs>
          <w:tab w:val="num" w:pos="720"/>
        </w:tabs>
        <w:ind w:left="720" w:hanging="360"/>
      </w:pPr>
    </w:lvl>
    <w:lvl w:ilvl="1">
      <w:start w:val="1"/>
      <w:numFmt w:val="upperLetter"/>
      <w:lvlText w:val="%2."/>
      <w:lvlJc w:val="left"/>
      <w:pPr>
        <w:tabs>
          <w:tab w:val="num" w:pos="360"/>
        </w:tabs>
        <w:ind w:left="360" w:hanging="360"/>
      </w:pPr>
    </w:lvl>
    <w:lvl w:ilvl="2">
      <w:start w:val="1"/>
      <w:numFmt w:val="decimal"/>
      <w:lvlText w:val="%3."/>
      <w:lvlJc w:val="left"/>
      <w:pPr>
        <w:tabs>
          <w:tab w:val="num" w:pos="2610"/>
        </w:tabs>
        <w:ind w:left="261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0E178D"/>
    <w:rsid w:val="0006046B"/>
    <w:rsid w:val="000C1636"/>
    <w:rsid w:val="000D4FD0"/>
    <w:rsid w:val="000E178D"/>
    <w:rsid w:val="0016699F"/>
    <w:rsid w:val="001923C4"/>
    <w:rsid w:val="001B26AB"/>
    <w:rsid w:val="0024436E"/>
    <w:rsid w:val="00256096"/>
    <w:rsid w:val="00276279"/>
    <w:rsid w:val="002E2E02"/>
    <w:rsid w:val="002F398A"/>
    <w:rsid w:val="00310C9D"/>
    <w:rsid w:val="00316353"/>
    <w:rsid w:val="00344400"/>
    <w:rsid w:val="003713F4"/>
    <w:rsid w:val="00372B76"/>
    <w:rsid w:val="003826D6"/>
    <w:rsid w:val="003A1F8B"/>
    <w:rsid w:val="00401E30"/>
    <w:rsid w:val="00416F24"/>
    <w:rsid w:val="00436EA4"/>
    <w:rsid w:val="00443F22"/>
    <w:rsid w:val="005508DB"/>
    <w:rsid w:val="00574E19"/>
    <w:rsid w:val="005765ED"/>
    <w:rsid w:val="005A5B9B"/>
    <w:rsid w:val="005F0E1E"/>
    <w:rsid w:val="00634311"/>
    <w:rsid w:val="0064644C"/>
    <w:rsid w:val="0064667F"/>
    <w:rsid w:val="00691CC0"/>
    <w:rsid w:val="006A3177"/>
    <w:rsid w:val="006A5970"/>
    <w:rsid w:val="006A79C5"/>
    <w:rsid w:val="007148BD"/>
    <w:rsid w:val="007822FC"/>
    <w:rsid w:val="00794C12"/>
    <w:rsid w:val="007D402D"/>
    <w:rsid w:val="007E7D49"/>
    <w:rsid w:val="00885F9A"/>
    <w:rsid w:val="008B6005"/>
    <w:rsid w:val="00930ADE"/>
    <w:rsid w:val="0094663C"/>
    <w:rsid w:val="0098419B"/>
    <w:rsid w:val="009F54FA"/>
    <w:rsid w:val="00A17508"/>
    <w:rsid w:val="00A458A0"/>
    <w:rsid w:val="00A57429"/>
    <w:rsid w:val="00B33620"/>
    <w:rsid w:val="00B35D0C"/>
    <w:rsid w:val="00B3727A"/>
    <w:rsid w:val="00B43D28"/>
    <w:rsid w:val="00B6007D"/>
    <w:rsid w:val="00BC7816"/>
    <w:rsid w:val="00BF5E8F"/>
    <w:rsid w:val="00BF7CA5"/>
    <w:rsid w:val="00C02E2F"/>
    <w:rsid w:val="00CB4528"/>
    <w:rsid w:val="00D22AB1"/>
    <w:rsid w:val="00D240AA"/>
    <w:rsid w:val="00D47E29"/>
    <w:rsid w:val="00D70A48"/>
    <w:rsid w:val="00D77A85"/>
    <w:rsid w:val="00D85D4E"/>
    <w:rsid w:val="00DD1874"/>
    <w:rsid w:val="00E5137F"/>
    <w:rsid w:val="00E54612"/>
    <w:rsid w:val="00ED194A"/>
    <w:rsid w:val="00F33ECE"/>
    <w:rsid w:val="00F6720D"/>
    <w:rsid w:val="00F85AC7"/>
    <w:rsid w:val="00FB18FF"/>
    <w:rsid w:val="00FB2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78D"/>
    <w:rPr>
      <w:color w:val="0000FF"/>
      <w:u w:val="single"/>
    </w:rPr>
  </w:style>
  <w:style w:type="character" w:styleId="CommentReference">
    <w:name w:val="annotation reference"/>
    <w:basedOn w:val="DefaultParagraphFont"/>
    <w:uiPriority w:val="99"/>
    <w:semiHidden/>
    <w:unhideWhenUsed/>
    <w:rsid w:val="000E178D"/>
    <w:rPr>
      <w:sz w:val="16"/>
      <w:szCs w:val="16"/>
    </w:rPr>
  </w:style>
  <w:style w:type="paragraph" w:styleId="CommentText">
    <w:name w:val="annotation text"/>
    <w:basedOn w:val="Normal"/>
    <w:link w:val="CommentTextChar"/>
    <w:uiPriority w:val="99"/>
    <w:semiHidden/>
    <w:unhideWhenUsed/>
    <w:rsid w:val="000E178D"/>
    <w:pPr>
      <w:spacing w:line="240" w:lineRule="auto"/>
    </w:pPr>
    <w:rPr>
      <w:sz w:val="20"/>
      <w:szCs w:val="20"/>
    </w:rPr>
  </w:style>
  <w:style w:type="character" w:customStyle="1" w:styleId="CommentTextChar">
    <w:name w:val="Comment Text Char"/>
    <w:basedOn w:val="DefaultParagraphFont"/>
    <w:link w:val="CommentText"/>
    <w:uiPriority w:val="99"/>
    <w:semiHidden/>
    <w:rsid w:val="000E178D"/>
    <w:rPr>
      <w:sz w:val="20"/>
      <w:szCs w:val="20"/>
    </w:rPr>
  </w:style>
  <w:style w:type="paragraph" w:styleId="CommentSubject">
    <w:name w:val="annotation subject"/>
    <w:basedOn w:val="CommentText"/>
    <w:next w:val="CommentText"/>
    <w:link w:val="CommentSubjectChar"/>
    <w:uiPriority w:val="99"/>
    <w:semiHidden/>
    <w:unhideWhenUsed/>
    <w:rsid w:val="000E178D"/>
    <w:rPr>
      <w:b/>
      <w:bCs/>
    </w:rPr>
  </w:style>
  <w:style w:type="character" w:customStyle="1" w:styleId="CommentSubjectChar">
    <w:name w:val="Comment Subject Char"/>
    <w:basedOn w:val="CommentTextChar"/>
    <w:link w:val="CommentSubject"/>
    <w:uiPriority w:val="99"/>
    <w:semiHidden/>
    <w:rsid w:val="000E178D"/>
    <w:rPr>
      <w:b/>
      <w:bCs/>
      <w:sz w:val="20"/>
      <w:szCs w:val="20"/>
    </w:rPr>
  </w:style>
  <w:style w:type="paragraph" w:styleId="BalloonText">
    <w:name w:val="Balloon Text"/>
    <w:basedOn w:val="Normal"/>
    <w:link w:val="BalloonTextChar"/>
    <w:uiPriority w:val="99"/>
    <w:semiHidden/>
    <w:unhideWhenUsed/>
    <w:rsid w:val="000E1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8D"/>
    <w:rPr>
      <w:rFonts w:ascii="Tahoma" w:hAnsi="Tahoma" w:cs="Tahoma"/>
      <w:sz w:val="16"/>
      <w:szCs w:val="16"/>
    </w:rPr>
  </w:style>
  <w:style w:type="paragraph" w:styleId="ListParagraph">
    <w:name w:val="List Paragraph"/>
    <w:basedOn w:val="Normal"/>
    <w:uiPriority w:val="34"/>
    <w:qFormat/>
    <w:rsid w:val="0006046B"/>
    <w:pPr>
      <w:ind w:left="720"/>
      <w:contextualSpacing/>
    </w:pPr>
  </w:style>
  <w:style w:type="paragraph" w:styleId="Header">
    <w:name w:val="header"/>
    <w:basedOn w:val="Normal"/>
    <w:link w:val="HeaderChar"/>
    <w:uiPriority w:val="99"/>
    <w:unhideWhenUsed/>
    <w:rsid w:val="000C1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36"/>
  </w:style>
  <w:style w:type="paragraph" w:styleId="Footer">
    <w:name w:val="footer"/>
    <w:basedOn w:val="Normal"/>
    <w:link w:val="FooterChar"/>
    <w:uiPriority w:val="99"/>
    <w:unhideWhenUsed/>
    <w:rsid w:val="000C1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7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178D"/>
    <w:rPr>
      <w:color w:val="0000FF"/>
      <w:u w:val="single"/>
    </w:rPr>
  </w:style>
  <w:style w:type="character" w:styleId="CommentReference">
    <w:name w:val="annotation reference"/>
    <w:basedOn w:val="DefaultParagraphFont"/>
    <w:uiPriority w:val="99"/>
    <w:semiHidden/>
    <w:unhideWhenUsed/>
    <w:rsid w:val="000E178D"/>
    <w:rPr>
      <w:sz w:val="16"/>
      <w:szCs w:val="16"/>
    </w:rPr>
  </w:style>
  <w:style w:type="paragraph" w:styleId="CommentText">
    <w:name w:val="annotation text"/>
    <w:basedOn w:val="Normal"/>
    <w:link w:val="CommentTextChar"/>
    <w:uiPriority w:val="99"/>
    <w:semiHidden/>
    <w:unhideWhenUsed/>
    <w:rsid w:val="000E178D"/>
    <w:pPr>
      <w:spacing w:line="240" w:lineRule="auto"/>
    </w:pPr>
    <w:rPr>
      <w:sz w:val="20"/>
      <w:szCs w:val="20"/>
    </w:rPr>
  </w:style>
  <w:style w:type="character" w:customStyle="1" w:styleId="CommentTextChar">
    <w:name w:val="Comment Text Char"/>
    <w:basedOn w:val="DefaultParagraphFont"/>
    <w:link w:val="CommentText"/>
    <w:uiPriority w:val="99"/>
    <w:semiHidden/>
    <w:rsid w:val="000E178D"/>
    <w:rPr>
      <w:sz w:val="20"/>
      <w:szCs w:val="20"/>
    </w:rPr>
  </w:style>
  <w:style w:type="paragraph" w:styleId="CommentSubject">
    <w:name w:val="annotation subject"/>
    <w:basedOn w:val="CommentText"/>
    <w:next w:val="CommentText"/>
    <w:link w:val="CommentSubjectChar"/>
    <w:uiPriority w:val="99"/>
    <w:semiHidden/>
    <w:unhideWhenUsed/>
    <w:rsid w:val="000E178D"/>
    <w:rPr>
      <w:b/>
      <w:bCs/>
    </w:rPr>
  </w:style>
  <w:style w:type="character" w:customStyle="1" w:styleId="CommentSubjectChar">
    <w:name w:val="Comment Subject Char"/>
    <w:basedOn w:val="CommentTextChar"/>
    <w:link w:val="CommentSubject"/>
    <w:uiPriority w:val="99"/>
    <w:semiHidden/>
    <w:rsid w:val="000E178D"/>
    <w:rPr>
      <w:b/>
      <w:bCs/>
      <w:sz w:val="20"/>
      <w:szCs w:val="20"/>
    </w:rPr>
  </w:style>
  <w:style w:type="paragraph" w:styleId="BalloonText">
    <w:name w:val="Balloon Text"/>
    <w:basedOn w:val="Normal"/>
    <w:link w:val="BalloonTextChar"/>
    <w:uiPriority w:val="99"/>
    <w:semiHidden/>
    <w:unhideWhenUsed/>
    <w:rsid w:val="000E1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8D"/>
    <w:rPr>
      <w:rFonts w:ascii="Tahoma" w:hAnsi="Tahoma" w:cs="Tahoma"/>
      <w:sz w:val="16"/>
      <w:szCs w:val="16"/>
    </w:rPr>
  </w:style>
  <w:style w:type="paragraph" w:styleId="ListParagraph">
    <w:name w:val="List Paragraph"/>
    <w:basedOn w:val="Normal"/>
    <w:uiPriority w:val="34"/>
    <w:qFormat/>
    <w:rsid w:val="0006046B"/>
    <w:pPr>
      <w:ind w:left="720"/>
      <w:contextualSpacing/>
    </w:pPr>
  </w:style>
  <w:style w:type="paragraph" w:styleId="Header">
    <w:name w:val="header"/>
    <w:basedOn w:val="Normal"/>
    <w:link w:val="HeaderChar"/>
    <w:uiPriority w:val="99"/>
    <w:unhideWhenUsed/>
    <w:rsid w:val="000C1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36"/>
  </w:style>
  <w:style w:type="paragraph" w:styleId="Footer">
    <w:name w:val="footer"/>
    <w:basedOn w:val="Normal"/>
    <w:link w:val="FooterChar"/>
    <w:uiPriority w:val="99"/>
    <w:unhideWhenUsed/>
    <w:rsid w:val="000C1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36"/>
  </w:style>
</w:styles>
</file>

<file path=word/webSettings.xml><?xml version="1.0" encoding="utf-8"?>
<w:webSettings xmlns:r="http://schemas.openxmlformats.org/officeDocument/2006/relationships" xmlns:w="http://schemas.openxmlformats.org/wordprocessingml/2006/main">
  <w:divs>
    <w:div w:id="83235615">
      <w:bodyDiv w:val="1"/>
      <w:marLeft w:val="0"/>
      <w:marRight w:val="0"/>
      <w:marTop w:val="100"/>
      <w:marBottom w:val="100"/>
      <w:divBdr>
        <w:top w:val="none" w:sz="0" w:space="0" w:color="auto"/>
        <w:left w:val="none" w:sz="0" w:space="0" w:color="auto"/>
        <w:bottom w:val="none" w:sz="0" w:space="0" w:color="auto"/>
        <w:right w:val="none" w:sz="0" w:space="0" w:color="auto"/>
      </w:divBdr>
      <w:divsChild>
        <w:div w:id="1736977314">
          <w:marLeft w:val="0"/>
          <w:marRight w:val="0"/>
          <w:marTop w:val="0"/>
          <w:marBottom w:val="0"/>
          <w:divBdr>
            <w:top w:val="none" w:sz="0" w:space="0" w:color="auto"/>
            <w:left w:val="none" w:sz="0" w:space="0" w:color="auto"/>
            <w:bottom w:val="none" w:sz="0" w:space="0" w:color="auto"/>
            <w:right w:val="none" w:sz="0" w:space="0" w:color="auto"/>
          </w:divBdr>
          <w:divsChild>
            <w:div w:id="537088876">
              <w:marLeft w:val="0"/>
              <w:marRight w:val="0"/>
              <w:marTop w:val="0"/>
              <w:marBottom w:val="0"/>
              <w:divBdr>
                <w:top w:val="none" w:sz="0" w:space="0" w:color="auto"/>
                <w:left w:val="none" w:sz="0" w:space="0" w:color="auto"/>
                <w:bottom w:val="none" w:sz="0" w:space="0" w:color="auto"/>
                <w:right w:val="none" w:sz="0" w:space="0" w:color="auto"/>
              </w:divBdr>
              <w:divsChild>
                <w:div w:id="2143884724">
                  <w:marLeft w:val="0"/>
                  <w:marRight w:val="0"/>
                  <w:marTop w:val="0"/>
                  <w:marBottom w:val="0"/>
                  <w:divBdr>
                    <w:top w:val="none" w:sz="0" w:space="0" w:color="auto"/>
                    <w:left w:val="none" w:sz="0" w:space="0" w:color="auto"/>
                    <w:bottom w:val="none" w:sz="0" w:space="0" w:color="auto"/>
                    <w:right w:val="none" w:sz="0" w:space="0" w:color="auto"/>
                  </w:divBdr>
                  <w:divsChild>
                    <w:div w:id="1105610730">
                      <w:marLeft w:val="0"/>
                      <w:marRight w:val="0"/>
                      <w:marTop w:val="0"/>
                      <w:marBottom w:val="0"/>
                      <w:divBdr>
                        <w:top w:val="none" w:sz="0" w:space="0" w:color="auto"/>
                        <w:left w:val="none" w:sz="0" w:space="0" w:color="auto"/>
                        <w:bottom w:val="none" w:sz="0" w:space="0" w:color="auto"/>
                        <w:right w:val="none" w:sz="0" w:space="0" w:color="auto"/>
                      </w:divBdr>
                      <w:divsChild>
                        <w:div w:id="1885288720">
                          <w:marLeft w:val="0"/>
                          <w:marRight w:val="0"/>
                          <w:marTop w:val="0"/>
                          <w:marBottom w:val="0"/>
                          <w:divBdr>
                            <w:top w:val="none" w:sz="0" w:space="0" w:color="auto"/>
                            <w:left w:val="none" w:sz="0" w:space="0" w:color="auto"/>
                            <w:bottom w:val="none" w:sz="0" w:space="0" w:color="auto"/>
                            <w:right w:val="none" w:sz="0" w:space="0" w:color="auto"/>
                          </w:divBdr>
                          <w:divsChild>
                            <w:div w:id="2051103043">
                              <w:marLeft w:val="0"/>
                              <w:marRight w:val="0"/>
                              <w:marTop w:val="0"/>
                              <w:marBottom w:val="0"/>
                              <w:divBdr>
                                <w:top w:val="none" w:sz="0" w:space="0" w:color="auto"/>
                                <w:left w:val="none" w:sz="0" w:space="0" w:color="auto"/>
                                <w:bottom w:val="none" w:sz="0" w:space="0" w:color="auto"/>
                                <w:right w:val="none" w:sz="0" w:space="0" w:color="auto"/>
                              </w:divBdr>
                              <w:divsChild>
                                <w:div w:id="672881190">
                                  <w:marLeft w:val="0"/>
                                  <w:marRight w:val="0"/>
                                  <w:marTop w:val="0"/>
                                  <w:marBottom w:val="0"/>
                                  <w:divBdr>
                                    <w:top w:val="none" w:sz="0" w:space="0" w:color="auto"/>
                                    <w:left w:val="none" w:sz="0" w:space="0" w:color="auto"/>
                                    <w:bottom w:val="none" w:sz="0" w:space="0" w:color="auto"/>
                                    <w:right w:val="none" w:sz="0" w:space="0" w:color="auto"/>
                                  </w:divBdr>
                                  <w:divsChild>
                                    <w:div w:id="14517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228B-DA93-4207-83EA-0BE62EAA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2920</Words>
  <Characters>15187</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IHS Medical Priority Levels</dc:title>
  <dc:subject>IHS Medical Priority Levels</dc:subject>
  <dc:creator>IHS/CHS</dc:creator>
  <cp:keywords>IHS Medical Priority Levels</cp:keywords>
  <cp:lastModifiedBy>clittlef</cp:lastModifiedBy>
  <cp:revision>2</cp:revision>
  <cp:lastPrinted>2012-09-27T15:09:00Z</cp:lastPrinted>
  <dcterms:created xsi:type="dcterms:W3CDTF">2013-05-02T15:41:00Z</dcterms:created>
  <dcterms:modified xsi:type="dcterms:W3CDTF">2013-05-02T15:41:00Z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-1826666928</vt:i4>
  </property>
  <property fmtid="{D5CDD505-2E9C-101B-9397-08002B2CF9AE}" pid="4" name="_EmailSubject">
    <vt:lpwstr>Updating CHS website</vt:lpwstr>
  </property>
  <property fmtid="{D5CDD505-2E9C-101B-9397-08002B2CF9AE}" pid="5" name="_AuthorEmail">
    <vt:lpwstr>Carol.Littlefield@ihs.gov</vt:lpwstr>
  </property>
  <property fmtid="{D5CDD505-2E9C-101B-9397-08002B2CF9AE}" pid="6" name="_AuthorEmailDisplayName">
    <vt:lpwstr>Littlefield, Carol H. (IHS/HQ)</vt:lpwstr>
  </property>
</Properties>
</file>