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F61A7" w14:textId="77777777" w:rsidR="009702B0" w:rsidRPr="009702B0" w:rsidRDefault="009702B0" w:rsidP="006B6D0B">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hd w:val="pct12" w:color="auto" w:fill="auto"/>
        <w:spacing w:after="0" w:line="240" w:lineRule="auto"/>
        <w:jc w:val="center"/>
        <w:outlineLvl w:val="0"/>
        <w:rPr>
          <w:rFonts w:ascii="Arial" w:hAnsi="Arial" w:cs="Arial"/>
          <w:b/>
          <w:sz w:val="36"/>
          <w:szCs w:val="28"/>
        </w:rPr>
      </w:pPr>
      <w:r w:rsidRPr="009702B0">
        <w:rPr>
          <w:rFonts w:ascii="Arial" w:hAnsi="Arial" w:cs="Arial"/>
          <w:b/>
          <w:sz w:val="36"/>
          <w:szCs w:val="28"/>
        </w:rPr>
        <w:t>Stage 1 – Year 1</w:t>
      </w:r>
    </w:p>
    <w:p w14:paraId="4C1F61A8" w14:textId="77777777" w:rsidR="009702B0" w:rsidRPr="009702B0" w:rsidRDefault="009702B0" w:rsidP="006B6D0B">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hd w:val="pct12" w:color="auto" w:fill="auto"/>
        <w:spacing w:after="0" w:line="240" w:lineRule="auto"/>
        <w:jc w:val="center"/>
        <w:outlineLvl w:val="0"/>
        <w:rPr>
          <w:rFonts w:ascii="Arial" w:hAnsi="Arial" w:cs="Arial"/>
          <w:b/>
          <w:sz w:val="36"/>
          <w:szCs w:val="28"/>
        </w:rPr>
      </w:pPr>
      <w:r w:rsidRPr="009702B0">
        <w:rPr>
          <w:rFonts w:ascii="Arial" w:hAnsi="Arial" w:cs="Arial"/>
          <w:b/>
          <w:sz w:val="36"/>
          <w:szCs w:val="28"/>
        </w:rPr>
        <w:t xml:space="preserve">Meaningful Use  </w:t>
      </w:r>
    </w:p>
    <w:p w14:paraId="4C1F61A9" w14:textId="77777777" w:rsidR="009702B0" w:rsidRPr="009702B0" w:rsidRDefault="007E5425" w:rsidP="006B6D0B">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hd w:val="pct12" w:color="auto" w:fill="auto"/>
        <w:spacing w:after="0" w:line="240" w:lineRule="auto"/>
        <w:jc w:val="center"/>
        <w:outlineLvl w:val="0"/>
        <w:rPr>
          <w:rFonts w:ascii="Arial" w:hAnsi="Arial" w:cs="Arial"/>
          <w:b/>
          <w:sz w:val="36"/>
          <w:szCs w:val="28"/>
        </w:rPr>
      </w:pPr>
      <w:bookmarkStart w:id="0" w:name="_GoBack"/>
      <w:r>
        <w:rPr>
          <w:rFonts w:ascii="Arial" w:hAnsi="Arial" w:cs="Arial"/>
          <w:b/>
          <w:sz w:val="36"/>
          <w:szCs w:val="28"/>
        </w:rPr>
        <w:t>Guide</w:t>
      </w:r>
      <w:r w:rsidR="00F95193">
        <w:rPr>
          <w:rFonts w:ascii="Arial" w:hAnsi="Arial" w:cs="Arial"/>
          <w:b/>
          <w:sz w:val="36"/>
          <w:szCs w:val="28"/>
        </w:rPr>
        <w:t xml:space="preserve"> for Ambulatory Facilities</w:t>
      </w:r>
      <w:r w:rsidR="009702B0" w:rsidRPr="009702B0">
        <w:rPr>
          <w:rFonts w:ascii="Arial" w:hAnsi="Arial" w:cs="Arial"/>
          <w:b/>
          <w:sz w:val="36"/>
          <w:szCs w:val="28"/>
        </w:rPr>
        <w:t xml:space="preserve"> </w:t>
      </w:r>
    </w:p>
    <w:bookmarkEnd w:id="0"/>
    <w:p w14:paraId="4C1F61AA" w14:textId="067528CE" w:rsidR="009702B0" w:rsidRPr="009702B0" w:rsidRDefault="00D7248D" w:rsidP="006B6D0B">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hd w:val="pct12" w:color="auto" w:fill="auto"/>
        <w:spacing w:after="0" w:line="240" w:lineRule="auto"/>
        <w:jc w:val="center"/>
        <w:outlineLvl w:val="0"/>
        <w:rPr>
          <w:rFonts w:ascii="Arial" w:hAnsi="Arial" w:cs="Arial"/>
          <w:b/>
          <w:szCs w:val="28"/>
        </w:rPr>
      </w:pPr>
      <w:r>
        <w:rPr>
          <w:rFonts w:ascii="Arial" w:hAnsi="Arial" w:cs="Arial"/>
          <w:b/>
          <w:szCs w:val="28"/>
        </w:rPr>
        <w:t>Last Revision: 6</w:t>
      </w:r>
      <w:r w:rsidR="009702B0">
        <w:rPr>
          <w:rFonts w:ascii="Arial" w:hAnsi="Arial" w:cs="Arial"/>
          <w:b/>
          <w:szCs w:val="28"/>
        </w:rPr>
        <w:t>/</w:t>
      </w:r>
      <w:r>
        <w:rPr>
          <w:rFonts w:ascii="Arial" w:hAnsi="Arial" w:cs="Arial"/>
          <w:b/>
          <w:szCs w:val="28"/>
        </w:rPr>
        <w:t>14</w:t>
      </w:r>
      <w:r w:rsidR="009702B0" w:rsidRPr="009702B0">
        <w:rPr>
          <w:rFonts w:ascii="Arial" w:hAnsi="Arial" w:cs="Arial"/>
          <w:b/>
          <w:szCs w:val="28"/>
        </w:rPr>
        <w:t>/11</w:t>
      </w:r>
    </w:p>
    <w:p w14:paraId="4C1F61AB" w14:textId="77777777" w:rsidR="008D3B28" w:rsidRDefault="008D3B28" w:rsidP="006B6D0B">
      <w:pPr>
        <w:spacing w:after="0" w:line="240" w:lineRule="auto"/>
        <w:rPr>
          <w:rFonts w:ascii="Arial" w:hAnsi="Arial" w:cs="Arial"/>
          <w:sz w:val="24"/>
          <w:szCs w:val="24"/>
        </w:rPr>
      </w:pPr>
    </w:p>
    <w:p w14:paraId="4C1F61AC" w14:textId="77777777" w:rsidR="00AA315A" w:rsidRPr="005E7D86" w:rsidRDefault="007E1546" w:rsidP="006B6D0B">
      <w:pPr>
        <w:spacing w:after="0" w:line="240" w:lineRule="auto"/>
        <w:rPr>
          <w:rFonts w:ascii="Arial" w:hAnsi="Arial" w:cs="Arial"/>
        </w:rPr>
      </w:pPr>
      <w:r w:rsidRPr="005E7D86">
        <w:rPr>
          <w:rFonts w:ascii="Arial" w:hAnsi="Arial" w:cs="Arial"/>
        </w:rPr>
        <w:t>The Medicare and Medicaid</w:t>
      </w:r>
      <w:r w:rsidR="004528F1" w:rsidRPr="005E7D86">
        <w:rPr>
          <w:rFonts w:ascii="Arial" w:hAnsi="Arial" w:cs="Arial"/>
        </w:rPr>
        <w:t xml:space="preserve"> EHR incentive p</w:t>
      </w:r>
      <w:r w:rsidRPr="005E7D86">
        <w:rPr>
          <w:rFonts w:ascii="Arial" w:hAnsi="Arial" w:cs="Arial"/>
        </w:rPr>
        <w:t xml:space="preserve">rograms provide incentive payments to eligible </w:t>
      </w:r>
      <w:r w:rsidR="00692ED4" w:rsidRPr="005E7D86">
        <w:rPr>
          <w:rFonts w:ascii="Arial" w:hAnsi="Arial" w:cs="Arial"/>
        </w:rPr>
        <w:t>professionals</w:t>
      </w:r>
      <w:r w:rsidR="009702B0" w:rsidRPr="005E7D86">
        <w:rPr>
          <w:rFonts w:ascii="Arial" w:hAnsi="Arial" w:cs="Arial"/>
        </w:rPr>
        <w:t xml:space="preserve"> </w:t>
      </w:r>
      <w:r w:rsidRPr="005E7D86">
        <w:rPr>
          <w:rFonts w:ascii="Arial" w:hAnsi="Arial" w:cs="Arial"/>
        </w:rPr>
        <w:t xml:space="preserve">to promote adoption and </w:t>
      </w:r>
      <w:r w:rsidR="00A15715" w:rsidRPr="005E7D86">
        <w:rPr>
          <w:rFonts w:ascii="Arial" w:hAnsi="Arial" w:cs="Arial"/>
        </w:rPr>
        <w:t>M</w:t>
      </w:r>
      <w:r w:rsidRPr="005E7D86">
        <w:rPr>
          <w:rFonts w:ascii="Arial" w:hAnsi="Arial" w:cs="Arial"/>
        </w:rPr>
        <w:t xml:space="preserve">eaningful </w:t>
      </w:r>
      <w:r w:rsidR="009702B0" w:rsidRPr="005E7D86">
        <w:rPr>
          <w:rFonts w:ascii="Arial" w:hAnsi="Arial" w:cs="Arial"/>
        </w:rPr>
        <w:t>U</w:t>
      </w:r>
      <w:r w:rsidRPr="005E7D86">
        <w:rPr>
          <w:rFonts w:ascii="Arial" w:hAnsi="Arial" w:cs="Arial"/>
        </w:rPr>
        <w:t>se</w:t>
      </w:r>
      <w:r w:rsidR="00BC71F7" w:rsidRPr="005E7D86">
        <w:rPr>
          <w:rFonts w:ascii="Arial" w:hAnsi="Arial" w:cs="Arial"/>
        </w:rPr>
        <w:t xml:space="preserve"> (MU)</w:t>
      </w:r>
      <w:r w:rsidR="00A15715" w:rsidRPr="005E7D86">
        <w:rPr>
          <w:rFonts w:ascii="Arial" w:hAnsi="Arial" w:cs="Arial"/>
        </w:rPr>
        <w:t xml:space="preserve"> of a certified Electronic Health R</w:t>
      </w:r>
      <w:r w:rsidR="009702B0" w:rsidRPr="005E7D86">
        <w:rPr>
          <w:rFonts w:ascii="Arial" w:hAnsi="Arial" w:cs="Arial"/>
        </w:rPr>
        <w:t>ecord (</w:t>
      </w:r>
      <w:r w:rsidR="00BB39DF" w:rsidRPr="005E7D86">
        <w:rPr>
          <w:rFonts w:ascii="Arial" w:hAnsi="Arial" w:cs="Arial"/>
        </w:rPr>
        <w:t xml:space="preserve">EHR). </w:t>
      </w:r>
      <w:r w:rsidR="000F306A" w:rsidRPr="005E7D86">
        <w:rPr>
          <w:rFonts w:ascii="Arial" w:hAnsi="Arial" w:cs="Arial"/>
        </w:rPr>
        <w:t>MU</w:t>
      </w:r>
      <w:r w:rsidR="00BB39DF" w:rsidRPr="005E7D86">
        <w:rPr>
          <w:rFonts w:ascii="Arial" w:hAnsi="Arial" w:cs="Arial"/>
        </w:rPr>
        <w:t xml:space="preserve"> </w:t>
      </w:r>
      <w:r w:rsidR="00162DDF" w:rsidRPr="005E7D86">
        <w:rPr>
          <w:rFonts w:ascii="Arial" w:hAnsi="Arial" w:cs="Arial"/>
        </w:rPr>
        <w:t>occurs in three stages:</w:t>
      </w:r>
      <w:r w:rsidR="00E219EA" w:rsidRPr="005E7D86">
        <w:rPr>
          <w:rFonts w:ascii="Arial" w:hAnsi="Arial" w:cs="Arial"/>
        </w:rPr>
        <w:t xml:space="preserve"> Stage 1 (data capture and sharing) 2011-2012; Stage 2 (advanced clinical processes) 2013-2014; and Stage 3 (improved outcomes) 2015+.</w:t>
      </w:r>
      <w:r w:rsidR="00BB39DF" w:rsidRPr="005E7D86">
        <w:rPr>
          <w:rFonts w:ascii="Arial" w:hAnsi="Arial" w:cs="Arial"/>
        </w:rPr>
        <w:t xml:space="preserve"> In general, eligible professionals will demonstrate MU in Stage 1 by using certified EHR technology to meet MU objectives and report on clinical quality measures.</w:t>
      </w:r>
    </w:p>
    <w:p w14:paraId="4C1F61AD" w14:textId="77777777" w:rsidR="00E356E8" w:rsidRPr="005E7D86" w:rsidRDefault="00E356E8" w:rsidP="00A85432">
      <w:pPr>
        <w:pStyle w:val="bdytxt1"/>
        <w:rPr>
          <w:rFonts w:ascii="Arial" w:hAnsi="Arial" w:cs="Arial"/>
          <w:sz w:val="22"/>
          <w:szCs w:val="22"/>
        </w:rPr>
      </w:pPr>
    </w:p>
    <w:p w14:paraId="4C1F61AE" w14:textId="77777777" w:rsidR="00BB39DF" w:rsidRPr="005E7D86" w:rsidRDefault="008D3B28" w:rsidP="00BB39DF">
      <w:pPr>
        <w:spacing w:line="240" w:lineRule="auto"/>
        <w:rPr>
          <w:rFonts w:ascii="Arial" w:hAnsi="Arial" w:cs="Arial"/>
        </w:rPr>
      </w:pPr>
      <w:r w:rsidRPr="005E7D86">
        <w:rPr>
          <w:rFonts w:ascii="Arial" w:hAnsi="Arial" w:cs="Arial"/>
        </w:rPr>
        <w:t>This G</w:t>
      </w:r>
      <w:r w:rsidR="00E356E8" w:rsidRPr="005E7D86">
        <w:rPr>
          <w:rFonts w:ascii="Arial" w:hAnsi="Arial" w:cs="Arial"/>
        </w:rPr>
        <w:t xml:space="preserve">uide </w:t>
      </w:r>
      <w:r w:rsidRPr="005E7D86">
        <w:rPr>
          <w:rFonts w:ascii="Arial" w:hAnsi="Arial" w:cs="Arial"/>
        </w:rPr>
        <w:t>lists detailed steps to take to achieve</w:t>
      </w:r>
      <w:r w:rsidR="00DC0C75" w:rsidRPr="005E7D86">
        <w:rPr>
          <w:rFonts w:ascii="Arial" w:hAnsi="Arial" w:cs="Arial"/>
        </w:rPr>
        <w:t xml:space="preserve"> MU</w:t>
      </w:r>
      <w:r w:rsidRPr="005E7D86">
        <w:rPr>
          <w:rFonts w:ascii="Arial" w:hAnsi="Arial" w:cs="Arial"/>
        </w:rPr>
        <w:t xml:space="preserve"> and qualify</w:t>
      </w:r>
      <w:r w:rsidR="00E356E8" w:rsidRPr="005E7D86">
        <w:rPr>
          <w:rFonts w:ascii="Arial" w:hAnsi="Arial" w:cs="Arial"/>
        </w:rPr>
        <w:t xml:space="preserve"> for incentive payments</w:t>
      </w:r>
      <w:r w:rsidR="00150AC9" w:rsidRPr="005E7D86">
        <w:rPr>
          <w:rFonts w:ascii="Arial" w:hAnsi="Arial" w:cs="Arial"/>
        </w:rPr>
        <w:t xml:space="preserve"> in Year 1</w:t>
      </w:r>
      <w:r w:rsidR="00E356E8" w:rsidRPr="005E7D86">
        <w:rPr>
          <w:rFonts w:ascii="Arial" w:hAnsi="Arial" w:cs="Arial"/>
        </w:rPr>
        <w:t xml:space="preserve">. </w:t>
      </w:r>
      <w:r w:rsidR="00150AC9" w:rsidRPr="005E7D86">
        <w:rPr>
          <w:rFonts w:ascii="Arial" w:hAnsi="Arial" w:cs="Arial"/>
        </w:rPr>
        <w:t xml:space="preserve">It is intended for facility staff and </w:t>
      </w:r>
      <w:r w:rsidR="00BB39DF" w:rsidRPr="005E7D86">
        <w:rPr>
          <w:rFonts w:ascii="Arial" w:hAnsi="Arial" w:cs="Arial"/>
        </w:rPr>
        <w:t>the</w:t>
      </w:r>
      <w:r w:rsidR="00150AC9" w:rsidRPr="005E7D86">
        <w:rPr>
          <w:rFonts w:ascii="Arial" w:hAnsi="Arial" w:cs="Arial"/>
        </w:rPr>
        <w:t xml:space="preserve"> </w:t>
      </w:r>
      <w:r w:rsidR="00961042" w:rsidRPr="005E7D86">
        <w:rPr>
          <w:rFonts w:ascii="Arial" w:hAnsi="Arial" w:cs="Arial"/>
        </w:rPr>
        <w:t>Area</w:t>
      </w:r>
      <w:r w:rsidR="00150AC9" w:rsidRPr="005E7D86">
        <w:rPr>
          <w:rFonts w:ascii="Arial" w:hAnsi="Arial" w:cs="Arial"/>
        </w:rPr>
        <w:t xml:space="preserve"> MU team. </w:t>
      </w:r>
      <w:r w:rsidR="00E356E8" w:rsidRPr="005E7D86">
        <w:rPr>
          <w:rFonts w:ascii="Arial" w:hAnsi="Arial" w:cs="Arial"/>
        </w:rPr>
        <w:t xml:space="preserve">Whenever possible, links for further information are provided.  </w:t>
      </w:r>
      <w:r w:rsidR="00150AC9" w:rsidRPr="005E7D86">
        <w:rPr>
          <w:rFonts w:ascii="Arial" w:hAnsi="Arial" w:cs="Arial"/>
        </w:rPr>
        <w:t xml:space="preserve">As the checklist suggests, consult with your </w:t>
      </w:r>
      <w:r w:rsidR="00961042" w:rsidRPr="005E7D86">
        <w:rPr>
          <w:rFonts w:ascii="Arial" w:hAnsi="Arial" w:cs="Arial"/>
        </w:rPr>
        <w:t>Area</w:t>
      </w:r>
      <w:r w:rsidR="00150AC9" w:rsidRPr="005E7D86">
        <w:rPr>
          <w:rFonts w:ascii="Arial" w:hAnsi="Arial" w:cs="Arial"/>
        </w:rPr>
        <w:t xml:space="preserve"> MU </w:t>
      </w:r>
      <w:r w:rsidR="00B328B7" w:rsidRPr="005E7D86">
        <w:rPr>
          <w:rFonts w:ascii="Arial" w:hAnsi="Arial" w:cs="Arial"/>
        </w:rPr>
        <w:t>Coordinator</w:t>
      </w:r>
      <w:r w:rsidR="00150AC9" w:rsidRPr="005E7D86">
        <w:rPr>
          <w:rFonts w:ascii="Arial" w:hAnsi="Arial" w:cs="Arial"/>
        </w:rPr>
        <w:t xml:space="preserve"> and </w:t>
      </w:r>
      <w:r w:rsidR="00FC19F2" w:rsidRPr="005E7D86">
        <w:rPr>
          <w:rFonts w:ascii="Arial" w:hAnsi="Arial" w:cs="Arial"/>
        </w:rPr>
        <w:t xml:space="preserve">MU </w:t>
      </w:r>
      <w:r w:rsidR="00B328B7" w:rsidRPr="005E7D86">
        <w:rPr>
          <w:rFonts w:ascii="Arial" w:hAnsi="Arial" w:cs="Arial"/>
        </w:rPr>
        <w:t>Consultant</w:t>
      </w:r>
      <w:r w:rsidR="00150AC9" w:rsidRPr="005E7D86">
        <w:rPr>
          <w:rFonts w:ascii="Arial" w:hAnsi="Arial" w:cs="Arial"/>
        </w:rPr>
        <w:t xml:space="preserve"> for information and support. The Indian Health Service’s </w:t>
      </w:r>
      <w:r w:rsidR="00A91BEC" w:rsidRPr="005E7D86">
        <w:rPr>
          <w:rFonts w:ascii="Arial" w:hAnsi="Arial" w:cs="Arial"/>
        </w:rPr>
        <w:t xml:space="preserve">(IHS) </w:t>
      </w:r>
      <w:r w:rsidR="00150AC9" w:rsidRPr="005E7D86">
        <w:rPr>
          <w:rFonts w:ascii="Arial" w:hAnsi="Arial" w:cs="Arial"/>
        </w:rPr>
        <w:t>intent is to make it as easy as possible for you to achieve MU</w:t>
      </w:r>
    </w:p>
    <w:p w14:paraId="4C1F61AF" w14:textId="77777777" w:rsidR="00E356E8" w:rsidRPr="005E7D86" w:rsidRDefault="00BB39DF" w:rsidP="00E356E8">
      <w:pPr>
        <w:rPr>
          <w:rFonts w:ascii="Arial" w:hAnsi="Arial" w:cs="Arial"/>
        </w:rPr>
      </w:pPr>
      <w:r w:rsidRPr="005E7D86">
        <w:rPr>
          <w:rFonts w:ascii="Arial" w:hAnsi="Arial" w:cs="Arial"/>
        </w:rPr>
        <w:t xml:space="preserve"> A quick overview checklist of the essential tasks needed to accomplish MU is attached.</w:t>
      </w:r>
    </w:p>
    <w:p w14:paraId="4C1F61B0" w14:textId="77777777" w:rsidR="00D0779D" w:rsidRDefault="00C12877" w:rsidP="0089262B">
      <w:pPr>
        <w:spacing w:after="0" w:line="240" w:lineRule="auto"/>
        <w:rPr>
          <w:rFonts w:ascii="Arial" w:hAnsi="Arial" w:cs="Arial"/>
          <w:b/>
          <w:sz w:val="24"/>
          <w:szCs w:val="24"/>
        </w:rPr>
      </w:pPr>
      <w:r>
        <w:rPr>
          <w:rFonts w:ascii="Arial" w:hAnsi="Arial" w:cs="Arial"/>
          <w:b/>
          <w:sz w:val="24"/>
          <w:szCs w:val="24"/>
        </w:rPr>
        <w:t xml:space="preserve">Create Facility </w:t>
      </w:r>
      <w:r w:rsidR="00961042" w:rsidRPr="00A15715">
        <w:rPr>
          <w:rFonts w:ascii="Arial" w:hAnsi="Arial" w:cs="Arial"/>
          <w:b/>
          <w:sz w:val="24"/>
          <w:szCs w:val="24"/>
        </w:rPr>
        <w:t>MU Team</w:t>
      </w:r>
    </w:p>
    <w:p w14:paraId="4C1F61B1" w14:textId="77777777" w:rsidR="00961042" w:rsidRPr="003E71E9" w:rsidRDefault="00961042" w:rsidP="00A36D53">
      <w:pPr>
        <w:spacing w:after="0" w:line="240" w:lineRule="auto"/>
        <w:rPr>
          <w:rFonts w:ascii="Arial" w:hAnsi="Arial" w:cs="Arial"/>
          <w:b/>
          <w:sz w:val="16"/>
          <w:szCs w:val="16"/>
        </w:rPr>
      </w:pPr>
    </w:p>
    <w:p w14:paraId="4C1F61B2" w14:textId="77777777" w:rsidR="00961042" w:rsidRPr="005E7D86" w:rsidRDefault="00961042" w:rsidP="00961042">
      <w:pPr>
        <w:rPr>
          <w:rFonts w:ascii="Arial" w:hAnsi="Arial" w:cs="Arial"/>
        </w:rPr>
      </w:pPr>
      <w:r w:rsidRPr="005E7D86">
        <w:rPr>
          <w:rFonts w:ascii="Arial" w:hAnsi="Arial" w:cs="Arial"/>
        </w:rPr>
        <w:t xml:space="preserve">An MU facility team may include a clinical application Coordinator (CAC), site manager, at least </w:t>
      </w:r>
      <w:proofErr w:type="gramStart"/>
      <w:r w:rsidRPr="005E7D86">
        <w:rPr>
          <w:rFonts w:ascii="Arial" w:hAnsi="Arial" w:cs="Arial"/>
        </w:rPr>
        <w:t>one</w:t>
      </w:r>
      <w:proofErr w:type="gramEnd"/>
      <w:r w:rsidRPr="005E7D86">
        <w:rPr>
          <w:rFonts w:ascii="Arial" w:hAnsi="Arial" w:cs="Arial"/>
        </w:rPr>
        <w:t xml:space="preserve"> EHR Super User, subject matter experts, such as those with expertise in pharmacy and labs, and others. The Area MU Coordinator and MU Consultant will work closely with the team.</w:t>
      </w:r>
    </w:p>
    <w:p w14:paraId="4C1F61B3" w14:textId="77777777" w:rsidR="00961042" w:rsidRPr="005E7D86" w:rsidRDefault="00961042" w:rsidP="00961042">
      <w:pPr>
        <w:pStyle w:val="ListParagraph"/>
        <w:numPr>
          <w:ilvl w:val="0"/>
          <w:numId w:val="5"/>
        </w:numPr>
        <w:rPr>
          <w:rFonts w:ascii="Arial" w:hAnsi="Arial" w:cs="Arial"/>
        </w:rPr>
      </w:pPr>
      <w:r w:rsidRPr="005E7D86">
        <w:rPr>
          <w:rFonts w:ascii="Arial" w:hAnsi="Arial" w:cs="Arial"/>
        </w:rPr>
        <w:t>Identify and contact Area MU Coordinator and MU Consultant.</w:t>
      </w:r>
    </w:p>
    <w:p w14:paraId="4C1F61B4" w14:textId="77777777" w:rsidR="00FA4469" w:rsidRPr="005E7D86" w:rsidRDefault="00961042" w:rsidP="00961042">
      <w:pPr>
        <w:pStyle w:val="ListParagraph"/>
        <w:numPr>
          <w:ilvl w:val="0"/>
          <w:numId w:val="5"/>
        </w:numPr>
        <w:spacing w:after="0"/>
        <w:rPr>
          <w:rFonts w:ascii="Arial" w:hAnsi="Arial" w:cs="Arial"/>
          <w:b/>
        </w:rPr>
      </w:pPr>
      <w:r w:rsidRPr="005E7D86">
        <w:rPr>
          <w:rFonts w:ascii="Arial" w:hAnsi="Arial" w:cs="Arial"/>
        </w:rPr>
        <w:t xml:space="preserve">To locate the Area Coordinator and Consultant, check the </w:t>
      </w:r>
      <w:hyperlink r:id="rId12" w:history="1">
        <w:r w:rsidR="00FA4469" w:rsidRPr="005E7D86">
          <w:rPr>
            <w:rStyle w:val="Hyperlink"/>
            <w:rFonts w:ascii="Arial" w:hAnsi="Arial" w:cs="Arial"/>
          </w:rPr>
          <w:t>MU resources Web page</w:t>
        </w:r>
      </w:hyperlink>
      <w:r w:rsidR="00FA4469" w:rsidRPr="005E7D86">
        <w:rPr>
          <w:rFonts w:ascii="Arial" w:hAnsi="Arial" w:cs="Arial"/>
        </w:rPr>
        <w:t xml:space="preserve">. </w:t>
      </w:r>
    </w:p>
    <w:p w14:paraId="4C1F61B5" w14:textId="77777777" w:rsidR="00961042" w:rsidRPr="005E7D86" w:rsidRDefault="00961042" w:rsidP="00961042">
      <w:pPr>
        <w:pStyle w:val="ListParagraph"/>
        <w:numPr>
          <w:ilvl w:val="0"/>
          <w:numId w:val="5"/>
        </w:numPr>
        <w:spacing w:after="0"/>
        <w:rPr>
          <w:rFonts w:ascii="Arial" w:hAnsi="Arial" w:cs="Arial"/>
          <w:b/>
        </w:rPr>
      </w:pPr>
      <w:r w:rsidRPr="005E7D86">
        <w:rPr>
          <w:rFonts w:ascii="Arial" w:hAnsi="Arial" w:cs="Arial"/>
        </w:rPr>
        <w:t>Appoint a facility MU point-of-contact/Coordinator.</w:t>
      </w:r>
    </w:p>
    <w:p w14:paraId="4C1F61B6" w14:textId="77777777" w:rsidR="00961042" w:rsidRPr="005E7D86" w:rsidRDefault="00961042" w:rsidP="00961042">
      <w:pPr>
        <w:pStyle w:val="ListParagraph"/>
        <w:numPr>
          <w:ilvl w:val="0"/>
          <w:numId w:val="5"/>
        </w:numPr>
        <w:spacing w:after="0"/>
        <w:rPr>
          <w:rFonts w:ascii="Arial" w:hAnsi="Arial" w:cs="Arial"/>
        </w:rPr>
      </w:pPr>
      <w:r w:rsidRPr="005E7D86">
        <w:rPr>
          <w:rFonts w:ascii="Arial" w:hAnsi="Arial" w:cs="Arial"/>
        </w:rPr>
        <w:t xml:space="preserve">Establish a facility MU team. </w:t>
      </w:r>
    </w:p>
    <w:p w14:paraId="4C1F61B7" w14:textId="77777777" w:rsidR="00961042" w:rsidRPr="005E7D86" w:rsidRDefault="00961042" w:rsidP="00961042">
      <w:pPr>
        <w:pStyle w:val="ListParagraph"/>
        <w:numPr>
          <w:ilvl w:val="0"/>
          <w:numId w:val="5"/>
        </w:numPr>
        <w:spacing w:after="0"/>
        <w:rPr>
          <w:rFonts w:ascii="Arial" w:hAnsi="Arial" w:cs="Arial"/>
        </w:rPr>
      </w:pPr>
      <w:r w:rsidRPr="005E7D86">
        <w:rPr>
          <w:rFonts w:ascii="Arial" w:hAnsi="Arial" w:cs="Arial"/>
        </w:rPr>
        <w:t>Collaborate with Improving Patient Care (IPC) and Government Performance and Performance Act (GPRA) Coordinators to integrate MU, IPC and GPRA.</w:t>
      </w:r>
    </w:p>
    <w:p w14:paraId="4C1F61B8" w14:textId="77777777" w:rsidR="0049362C" w:rsidRPr="003E71E9" w:rsidRDefault="0049362C" w:rsidP="00783C53">
      <w:pPr>
        <w:spacing w:after="0" w:line="240" w:lineRule="auto"/>
        <w:rPr>
          <w:rFonts w:ascii="Arial" w:hAnsi="Arial" w:cs="Arial"/>
          <w:sz w:val="16"/>
          <w:szCs w:val="16"/>
        </w:rPr>
      </w:pPr>
    </w:p>
    <w:p w14:paraId="4C1F61B9" w14:textId="77777777" w:rsidR="002037A7" w:rsidRPr="00A36D53" w:rsidRDefault="00B76488" w:rsidP="0089262B">
      <w:pPr>
        <w:spacing w:after="0" w:line="240" w:lineRule="auto"/>
        <w:rPr>
          <w:rFonts w:ascii="Arial" w:hAnsi="Arial" w:cs="Arial"/>
          <w:b/>
          <w:sz w:val="24"/>
          <w:szCs w:val="24"/>
        </w:rPr>
      </w:pPr>
      <w:r>
        <w:rPr>
          <w:rFonts w:ascii="Arial" w:hAnsi="Arial" w:cs="Arial"/>
          <w:b/>
          <w:sz w:val="24"/>
          <w:szCs w:val="24"/>
        </w:rPr>
        <w:t>Communicate</w:t>
      </w:r>
      <w:r w:rsidR="00C12877">
        <w:rPr>
          <w:rFonts w:ascii="Arial" w:hAnsi="Arial" w:cs="Arial"/>
          <w:b/>
          <w:sz w:val="24"/>
          <w:szCs w:val="24"/>
        </w:rPr>
        <w:t xml:space="preserve"> MU Information</w:t>
      </w:r>
    </w:p>
    <w:p w14:paraId="4C1F61BA" w14:textId="77777777" w:rsidR="00D0779D" w:rsidRPr="003E71E9" w:rsidRDefault="00D0779D" w:rsidP="00A36D53">
      <w:pPr>
        <w:spacing w:after="0" w:line="240" w:lineRule="auto"/>
        <w:rPr>
          <w:rFonts w:ascii="Arial" w:hAnsi="Arial" w:cs="Arial"/>
          <w:b/>
          <w:sz w:val="16"/>
          <w:szCs w:val="16"/>
        </w:rPr>
      </w:pPr>
    </w:p>
    <w:p w14:paraId="4C1F61BB" w14:textId="77777777" w:rsidR="003058D1" w:rsidRPr="005E7D86" w:rsidRDefault="00D0779D" w:rsidP="0049362C">
      <w:pPr>
        <w:spacing w:after="0"/>
        <w:rPr>
          <w:rFonts w:ascii="Arial" w:hAnsi="Arial" w:cs="Arial"/>
        </w:rPr>
      </w:pPr>
      <w:r w:rsidRPr="005E7D86">
        <w:rPr>
          <w:rFonts w:ascii="Arial" w:hAnsi="Arial" w:cs="Arial"/>
        </w:rPr>
        <w:t>Regular communication among MU fa</w:t>
      </w:r>
      <w:r w:rsidR="003058D1" w:rsidRPr="005E7D86">
        <w:rPr>
          <w:rFonts w:ascii="Arial" w:hAnsi="Arial" w:cs="Arial"/>
        </w:rPr>
        <w:t xml:space="preserve">cility team members and with </w:t>
      </w:r>
      <w:r w:rsidR="00961042" w:rsidRPr="005E7D86">
        <w:rPr>
          <w:rFonts w:ascii="Arial" w:hAnsi="Arial" w:cs="Arial"/>
        </w:rPr>
        <w:t xml:space="preserve">the </w:t>
      </w:r>
      <w:r w:rsidRPr="005E7D86">
        <w:rPr>
          <w:rFonts w:ascii="Arial" w:hAnsi="Arial" w:cs="Arial"/>
        </w:rPr>
        <w:t xml:space="preserve">MU </w:t>
      </w:r>
      <w:r w:rsidR="00B328B7" w:rsidRPr="005E7D86">
        <w:rPr>
          <w:rFonts w:ascii="Arial" w:hAnsi="Arial" w:cs="Arial"/>
        </w:rPr>
        <w:t>Coordinator</w:t>
      </w:r>
      <w:r w:rsidRPr="005E7D86">
        <w:rPr>
          <w:rFonts w:ascii="Arial" w:hAnsi="Arial" w:cs="Arial"/>
        </w:rPr>
        <w:t xml:space="preserve">s and </w:t>
      </w:r>
      <w:r w:rsidR="00B328B7" w:rsidRPr="005E7D86">
        <w:rPr>
          <w:rFonts w:ascii="Arial" w:hAnsi="Arial" w:cs="Arial"/>
        </w:rPr>
        <w:t>Consultant</w:t>
      </w:r>
      <w:r w:rsidRPr="005E7D86">
        <w:rPr>
          <w:rFonts w:ascii="Arial" w:hAnsi="Arial" w:cs="Arial"/>
        </w:rPr>
        <w:t>s is essential to the process of achieving MU.</w:t>
      </w:r>
      <w:r w:rsidR="003058D1" w:rsidRPr="005E7D86">
        <w:rPr>
          <w:rFonts w:ascii="Arial" w:hAnsi="Arial" w:cs="Arial"/>
        </w:rPr>
        <w:t xml:space="preserve"> Numerous mechanisms are available for discussing MU and keeping up-to-date. </w:t>
      </w:r>
    </w:p>
    <w:p w14:paraId="4C1F61BC" w14:textId="77777777" w:rsidR="003058D1" w:rsidRPr="005E7D86" w:rsidRDefault="003058D1" w:rsidP="0049362C">
      <w:pPr>
        <w:spacing w:after="0"/>
        <w:rPr>
          <w:rFonts w:ascii="Arial" w:hAnsi="Arial" w:cs="Arial"/>
        </w:rPr>
      </w:pPr>
    </w:p>
    <w:p w14:paraId="4C1F61BD" w14:textId="77777777" w:rsidR="002037A7" w:rsidRPr="005E7D86" w:rsidRDefault="002037A7" w:rsidP="00C737CE">
      <w:pPr>
        <w:pStyle w:val="ListParagraph"/>
        <w:numPr>
          <w:ilvl w:val="0"/>
          <w:numId w:val="6"/>
        </w:numPr>
        <w:spacing w:after="0"/>
        <w:rPr>
          <w:rFonts w:ascii="Arial" w:hAnsi="Arial" w:cs="Arial"/>
        </w:rPr>
      </w:pPr>
      <w:r w:rsidRPr="005E7D86">
        <w:rPr>
          <w:rFonts w:ascii="Arial" w:hAnsi="Arial" w:cs="Arial"/>
        </w:rPr>
        <w:t xml:space="preserve">Schedule regular </w:t>
      </w:r>
      <w:r w:rsidRPr="005E7D86">
        <w:rPr>
          <w:rFonts w:ascii="Arial" w:hAnsi="Arial" w:cs="Arial"/>
          <w:b/>
        </w:rPr>
        <w:t>MU team meetings</w:t>
      </w:r>
      <w:r w:rsidRPr="005E7D86">
        <w:rPr>
          <w:rFonts w:ascii="Arial" w:hAnsi="Arial" w:cs="Arial"/>
        </w:rPr>
        <w:t xml:space="preserve"> for updates, report metrics, and other information</w:t>
      </w:r>
      <w:r w:rsidR="003F23FD" w:rsidRPr="005E7D86">
        <w:rPr>
          <w:rFonts w:ascii="Arial" w:hAnsi="Arial" w:cs="Arial"/>
        </w:rPr>
        <w:t>.</w:t>
      </w:r>
    </w:p>
    <w:p w14:paraId="4C1F61BE" w14:textId="77777777" w:rsidR="002037A7" w:rsidRPr="005E7D86" w:rsidRDefault="002037A7" w:rsidP="00A15715">
      <w:pPr>
        <w:pStyle w:val="ListParagraph"/>
        <w:numPr>
          <w:ilvl w:val="0"/>
          <w:numId w:val="35"/>
        </w:numPr>
        <w:spacing w:after="0"/>
        <w:rPr>
          <w:rFonts w:ascii="Arial" w:hAnsi="Arial" w:cs="Arial"/>
        </w:rPr>
      </w:pPr>
      <w:r w:rsidRPr="005E7D86">
        <w:rPr>
          <w:rFonts w:ascii="Arial" w:hAnsi="Arial" w:cs="Arial"/>
        </w:rPr>
        <w:t xml:space="preserve">Report data, metrics and </w:t>
      </w:r>
      <w:r w:rsidR="00FC19F2" w:rsidRPr="005E7D86">
        <w:rPr>
          <w:rFonts w:ascii="Arial" w:hAnsi="Arial" w:cs="Arial"/>
        </w:rPr>
        <w:t xml:space="preserve">progress to </w:t>
      </w:r>
      <w:r w:rsidR="00961042" w:rsidRPr="005E7D86">
        <w:rPr>
          <w:rFonts w:ascii="Arial" w:hAnsi="Arial" w:cs="Arial"/>
        </w:rPr>
        <w:t>Area</w:t>
      </w:r>
      <w:r w:rsidR="00FC19F2" w:rsidRPr="005E7D86">
        <w:rPr>
          <w:rFonts w:ascii="Arial" w:hAnsi="Arial" w:cs="Arial"/>
        </w:rPr>
        <w:t xml:space="preserve"> MU </w:t>
      </w:r>
      <w:r w:rsidR="00B328B7" w:rsidRPr="005E7D86">
        <w:rPr>
          <w:rFonts w:ascii="Arial" w:hAnsi="Arial" w:cs="Arial"/>
        </w:rPr>
        <w:t>Coordinator</w:t>
      </w:r>
      <w:r w:rsidR="00FC19F2" w:rsidRPr="005E7D86">
        <w:rPr>
          <w:rFonts w:ascii="Arial" w:hAnsi="Arial" w:cs="Arial"/>
        </w:rPr>
        <w:t xml:space="preserve"> and MU </w:t>
      </w:r>
      <w:r w:rsidR="00B328B7" w:rsidRPr="005E7D86">
        <w:rPr>
          <w:rFonts w:ascii="Arial" w:hAnsi="Arial" w:cs="Arial"/>
        </w:rPr>
        <w:t>Consultant</w:t>
      </w:r>
      <w:r w:rsidRPr="005E7D86">
        <w:rPr>
          <w:rFonts w:ascii="Arial" w:hAnsi="Arial" w:cs="Arial"/>
        </w:rPr>
        <w:t xml:space="preserve"> regularly (determine frequency)</w:t>
      </w:r>
      <w:r w:rsidR="003F23FD" w:rsidRPr="005E7D86">
        <w:rPr>
          <w:rFonts w:ascii="Arial" w:hAnsi="Arial" w:cs="Arial"/>
        </w:rPr>
        <w:t>.</w:t>
      </w:r>
    </w:p>
    <w:p w14:paraId="4C1F61BF" w14:textId="77777777" w:rsidR="00901FDB" w:rsidRPr="005E7D86" w:rsidRDefault="00901FDB" w:rsidP="00C737CE">
      <w:pPr>
        <w:pStyle w:val="ListParagraph"/>
        <w:numPr>
          <w:ilvl w:val="0"/>
          <w:numId w:val="6"/>
        </w:numPr>
        <w:spacing w:after="0" w:line="240" w:lineRule="auto"/>
        <w:rPr>
          <w:rFonts w:ascii="Arial" w:hAnsi="Arial" w:cs="Arial"/>
        </w:rPr>
      </w:pPr>
      <w:r w:rsidRPr="005E7D86">
        <w:rPr>
          <w:rFonts w:ascii="Arial" w:hAnsi="Arial" w:cs="Arial"/>
        </w:rPr>
        <w:t xml:space="preserve">Check </w:t>
      </w:r>
      <w:hyperlink r:id="rId13" w:history="1">
        <w:r w:rsidR="00FA4469" w:rsidRPr="005E7D86">
          <w:rPr>
            <w:rStyle w:val="Hyperlink"/>
            <w:rFonts w:ascii="Arial" w:hAnsi="Arial" w:cs="Arial"/>
          </w:rPr>
          <w:t>MU FAQs</w:t>
        </w:r>
      </w:hyperlink>
      <w:r w:rsidR="00FA4469" w:rsidRPr="005E7D86">
        <w:rPr>
          <w:rFonts w:ascii="Arial" w:hAnsi="Arial" w:cs="Arial"/>
        </w:rPr>
        <w:t>.</w:t>
      </w:r>
      <w:r w:rsidRPr="005E7D86">
        <w:rPr>
          <w:rFonts w:ascii="Arial" w:hAnsi="Arial" w:cs="Arial"/>
        </w:rPr>
        <w:t xml:space="preserve"> </w:t>
      </w:r>
    </w:p>
    <w:p w14:paraId="4C1F61C0" w14:textId="77777777" w:rsidR="00901FDB" w:rsidRPr="005E7D86" w:rsidRDefault="00901FDB" w:rsidP="00C737CE">
      <w:pPr>
        <w:pStyle w:val="ListParagraph"/>
        <w:numPr>
          <w:ilvl w:val="0"/>
          <w:numId w:val="6"/>
        </w:numPr>
        <w:spacing w:after="0" w:line="240" w:lineRule="auto"/>
        <w:ind w:right="-1440"/>
        <w:rPr>
          <w:rFonts w:ascii="Arial" w:hAnsi="Arial" w:cs="Arial"/>
        </w:rPr>
      </w:pPr>
      <w:r w:rsidRPr="005E7D86">
        <w:rPr>
          <w:rFonts w:ascii="Arial" w:hAnsi="Arial" w:cs="Arial"/>
        </w:rPr>
        <w:t xml:space="preserve">Sign up for </w:t>
      </w:r>
      <w:hyperlink r:id="rId14" w:history="1">
        <w:r w:rsidR="00FA4469" w:rsidRPr="005E7D86">
          <w:rPr>
            <w:rStyle w:val="Hyperlink"/>
            <w:rFonts w:ascii="Arial" w:hAnsi="Arial" w:cs="Arial"/>
          </w:rPr>
          <w:t>IHS MU Listserv</w:t>
        </w:r>
      </w:hyperlink>
      <w:r w:rsidR="00FA4469" w:rsidRPr="005E7D86">
        <w:rPr>
          <w:rFonts w:ascii="Arial" w:hAnsi="Arial" w:cs="Arial"/>
        </w:rPr>
        <w:t xml:space="preserve">. </w:t>
      </w:r>
    </w:p>
    <w:p w14:paraId="4C1F61C1" w14:textId="77777777" w:rsidR="001C0FB1" w:rsidRPr="005E7D86" w:rsidRDefault="001C0FB1" w:rsidP="001C0FB1">
      <w:pPr>
        <w:pStyle w:val="ListParagraph"/>
        <w:numPr>
          <w:ilvl w:val="0"/>
          <w:numId w:val="6"/>
        </w:numPr>
        <w:spacing w:after="0" w:line="240" w:lineRule="auto"/>
        <w:rPr>
          <w:rFonts w:ascii="Arial" w:hAnsi="Arial" w:cs="Arial"/>
        </w:rPr>
      </w:pPr>
      <w:r w:rsidRPr="005E7D86">
        <w:rPr>
          <w:rFonts w:ascii="Arial" w:hAnsi="Arial" w:cs="Arial"/>
        </w:rPr>
        <w:t xml:space="preserve">Check </w:t>
      </w:r>
      <w:hyperlink r:id="rId15" w:history="1">
        <w:r w:rsidRPr="005E7D86">
          <w:rPr>
            <w:rStyle w:val="Hyperlink"/>
            <w:rFonts w:ascii="Arial" w:hAnsi="Arial" w:cs="Arial"/>
          </w:rPr>
          <w:t>IHS’s MU Web site</w:t>
        </w:r>
      </w:hyperlink>
    </w:p>
    <w:p w14:paraId="4C1F61C2" w14:textId="77777777" w:rsidR="001C0FB1" w:rsidRPr="005E7D86" w:rsidRDefault="001C0FB1" w:rsidP="00C737CE">
      <w:pPr>
        <w:pStyle w:val="ListParagraph"/>
        <w:numPr>
          <w:ilvl w:val="0"/>
          <w:numId w:val="6"/>
        </w:numPr>
        <w:spacing w:after="0" w:line="240" w:lineRule="auto"/>
        <w:ind w:right="-1440"/>
        <w:rPr>
          <w:rFonts w:ascii="Arial" w:hAnsi="Arial" w:cs="Arial"/>
        </w:rPr>
      </w:pPr>
      <w:r w:rsidRPr="005E7D86">
        <w:rPr>
          <w:rFonts w:ascii="Arial" w:hAnsi="Arial" w:cs="Arial"/>
        </w:rPr>
        <w:t>Sign up on State Medicaid Health Plan Listserv (if available)</w:t>
      </w:r>
    </w:p>
    <w:p w14:paraId="4C1F61C3" w14:textId="77777777" w:rsidR="001C0FB1" w:rsidRPr="005E7D86" w:rsidRDefault="001C0FB1" w:rsidP="00C737CE">
      <w:pPr>
        <w:pStyle w:val="ListParagraph"/>
        <w:numPr>
          <w:ilvl w:val="0"/>
          <w:numId w:val="6"/>
        </w:numPr>
        <w:spacing w:after="0" w:line="240" w:lineRule="auto"/>
        <w:ind w:right="-1440"/>
        <w:rPr>
          <w:rFonts w:ascii="Arial" w:hAnsi="Arial" w:cs="Arial"/>
        </w:rPr>
      </w:pPr>
      <w:r w:rsidRPr="005E7D86">
        <w:rPr>
          <w:rFonts w:ascii="Arial" w:hAnsi="Arial" w:cs="Arial"/>
        </w:rPr>
        <w:t>Sign up on State HIE/HIT Listserv (if available)</w:t>
      </w:r>
    </w:p>
    <w:p w14:paraId="4C1F61C4" w14:textId="77777777" w:rsidR="00FA4469" w:rsidRPr="005E7D86" w:rsidRDefault="00901FDB" w:rsidP="00C737CE">
      <w:pPr>
        <w:pStyle w:val="ListParagraph"/>
        <w:numPr>
          <w:ilvl w:val="0"/>
          <w:numId w:val="6"/>
        </w:numPr>
        <w:spacing w:after="0"/>
        <w:ind w:right="-1440"/>
        <w:rPr>
          <w:rFonts w:ascii="Arial" w:hAnsi="Arial" w:cs="Arial"/>
        </w:rPr>
      </w:pPr>
      <w:r w:rsidRPr="005E7D86">
        <w:rPr>
          <w:rFonts w:ascii="Arial" w:hAnsi="Arial" w:cs="Arial"/>
        </w:rPr>
        <w:lastRenderedPageBreak/>
        <w:t>Sign up for C</w:t>
      </w:r>
      <w:r w:rsidR="00F728C9" w:rsidRPr="005E7D86">
        <w:rPr>
          <w:rFonts w:ascii="Arial" w:hAnsi="Arial" w:cs="Arial"/>
        </w:rPr>
        <w:t xml:space="preserve">enters for Medicare &amp; Medicaid Services </w:t>
      </w:r>
      <w:hyperlink r:id="rId16" w:history="1">
        <w:r w:rsidR="00FA4469" w:rsidRPr="005E7D86">
          <w:rPr>
            <w:rStyle w:val="Hyperlink"/>
            <w:rFonts w:ascii="Arial" w:hAnsi="Arial" w:cs="Arial"/>
          </w:rPr>
          <w:t>Centers for Medicare &amp; Medicaid Services (CMS) Listserv</w:t>
        </w:r>
      </w:hyperlink>
      <w:r w:rsidR="00FA4469" w:rsidRPr="005E7D86">
        <w:rPr>
          <w:rFonts w:ascii="Arial" w:hAnsi="Arial" w:cs="Arial"/>
        </w:rPr>
        <w:t>.</w:t>
      </w:r>
    </w:p>
    <w:p w14:paraId="4C1F61C5" w14:textId="77777777" w:rsidR="00DF11CC" w:rsidRPr="005E7D86" w:rsidRDefault="00DF11CC" w:rsidP="00C737CE">
      <w:pPr>
        <w:pStyle w:val="ListParagraph"/>
        <w:numPr>
          <w:ilvl w:val="0"/>
          <w:numId w:val="6"/>
        </w:numPr>
        <w:spacing w:after="0"/>
        <w:ind w:right="-1440"/>
        <w:rPr>
          <w:rFonts w:ascii="Arial" w:hAnsi="Arial" w:cs="Arial"/>
        </w:rPr>
      </w:pPr>
      <w:r w:rsidRPr="005E7D86">
        <w:rPr>
          <w:rFonts w:ascii="Arial" w:hAnsi="Arial" w:cs="Arial"/>
        </w:rPr>
        <w:t>Conduct facility briefings</w:t>
      </w:r>
      <w:r w:rsidR="00C762F9" w:rsidRPr="005E7D86">
        <w:rPr>
          <w:rFonts w:ascii="Arial" w:hAnsi="Arial" w:cs="Arial"/>
        </w:rPr>
        <w:t>/trainings</w:t>
      </w:r>
      <w:r w:rsidRPr="005E7D86">
        <w:rPr>
          <w:rFonts w:ascii="Arial" w:hAnsi="Arial" w:cs="Arial"/>
        </w:rPr>
        <w:t xml:space="preserve"> on MU requirements, roles, challenges, and progress</w:t>
      </w:r>
    </w:p>
    <w:p w14:paraId="4C1F61C6" w14:textId="77777777" w:rsidR="00DF11CC" w:rsidRPr="005E7D86" w:rsidRDefault="00DF11CC" w:rsidP="00A15715">
      <w:pPr>
        <w:pStyle w:val="ListParagraph"/>
        <w:numPr>
          <w:ilvl w:val="0"/>
          <w:numId w:val="36"/>
        </w:numPr>
        <w:tabs>
          <w:tab w:val="left" w:pos="360"/>
        </w:tabs>
        <w:spacing w:after="0" w:line="240" w:lineRule="auto"/>
        <w:rPr>
          <w:rFonts w:ascii="Arial" w:hAnsi="Arial" w:cs="Arial"/>
        </w:rPr>
      </w:pPr>
      <w:r w:rsidRPr="005E7D86">
        <w:rPr>
          <w:rFonts w:ascii="Arial" w:hAnsi="Arial" w:cs="Arial"/>
        </w:rPr>
        <w:t>Share information from area and MU national teams</w:t>
      </w:r>
      <w:r w:rsidR="003F23FD" w:rsidRPr="005E7D86">
        <w:rPr>
          <w:rFonts w:ascii="Arial" w:hAnsi="Arial" w:cs="Arial"/>
        </w:rPr>
        <w:t>.</w:t>
      </w:r>
    </w:p>
    <w:p w14:paraId="4C1F61C7" w14:textId="77777777" w:rsidR="00DF11CC" w:rsidRPr="005E7D86" w:rsidRDefault="00DF11CC" w:rsidP="00A15715">
      <w:pPr>
        <w:pStyle w:val="ListParagraph"/>
        <w:numPr>
          <w:ilvl w:val="0"/>
          <w:numId w:val="36"/>
        </w:numPr>
        <w:tabs>
          <w:tab w:val="left" w:pos="360"/>
        </w:tabs>
        <w:spacing w:after="0" w:line="240" w:lineRule="auto"/>
        <w:rPr>
          <w:rFonts w:ascii="Arial" w:hAnsi="Arial" w:cs="Arial"/>
        </w:rPr>
      </w:pPr>
      <w:r w:rsidRPr="005E7D86">
        <w:rPr>
          <w:rFonts w:ascii="Arial" w:hAnsi="Arial" w:cs="Arial"/>
        </w:rPr>
        <w:t>Identify issues and propose solutions</w:t>
      </w:r>
      <w:r w:rsidR="003F23FD" w:rsidRPr="005E7D86">
        <w:rPr>
          <w:rFonts w:ascii="Arial" w:hAnsi="Arial" w:cs="Arial"/>
        </w:rPr>
        <w:t>.</w:t>
      </w:r>
    </w:p>
    <w:p w14:paraId="4C1F61C8" w14:textId="77777777" w:rsidR="00DF11CC" w:rsidRPr="003E71E9" w:rsidRDefault="00DF11CC" w:rsidP="007A20BA">
      <w:pPr>
        <w:spacing w:after="0" w:line="240" w:lineRule="auto"/>
        <w:rPr>
          <w:rFonts w:ascii="Arial" w:hAnsi="Arial" w:cs="Arial"/>
          <w:b/>
          <w:sz w:val="16"/>
          <w:szCs w:val="16"/>
        </w:rPr>
      </w:pPr>
    </w:p>
    <w:p w14:paraId="4C1F61C9" w14:textId="77777777" w:rsidR="00B378DB" w:rsidRPr="00A36D53" w:rsidRDefault="00C12877" w:rsidP="0089262B">
      <w:pPr>
        <w:spacing w:after="0" w:line="240" w:lineRule="auto"/>
        <w:rPr>
          <w:rFonts w:ascii="Arial" w:hAnsi="Arial" w:cs="Arial"/>
          <w:b/>
          <w:sz w:val="24"/>
          <w:szCs w:val="24"/>
        </w:rPr>
      </w:pPr>
      <w:r>
        <w:rPr>
          <w:rFonts w:ascii="Arial" w:hAnsi="Arial" w:cs="Arial"/>
          <w:b/>
          <w:sz w:val="24"/>
          <w:szCs w:val="24"/>
        </w:rPr>
        <w:t xml:space="preserve">Receive and Provide </w:t>
      </w:r>
      <w:r w:rsidR="00DF11CC" w:rsidRPr="00A36D53">
        <w:rPr>
          <w:rFonts w:ascii="Arial" w:hAnsi="Arial" w:cs="Arial"/>
          <w:b/>
          <w:sz w:val="24"/>
          <w:szCs w:val="24"/>
        </w:rPr>
        <w:t>M</w:t>
      </w:r>
      <w:r w:rsidR="00B378DB" w:rsidRPr="00A36D53">
        <w:rPr>
          <w:rFonts w:ascii="Arial" w:hAnsi="Arial" w:cs="Arial"/>
          <w:b/>
          <w:sz w:val="24"/>
          <w:szCs w:val="24"/>
        </w:rPr>
        <w:t>U Training</w:t>
      </w:r>
    </w:p>
    <w:p w14:paraId="4C1F61CA" w14:textId="77777777" w:rsidR="003039D8" w:rsidRPr="003E71E9" w:rsidRDefault="003039D8" w:rsidP="006E1129">
      <w:pPr>
        <w:spacing w:after="0" w:line="240" w:lineRule="auto"/>
        <w:rPr>
          <w:rFonts w:ascii="Arial" w:hAnsi="Arial" w:cs="Arial"/>
          <w:sz w:val="16"/>
          <w:szCs w:val="16"/>
        </w:rPr>
      </w:pPr>
    </w:p>
    <w:p w14:paraId="4C1F61CB" w14:textId="77777777" w:rsidR="003039D8" w:rsidRPr="005E7D86" w:rsidRDefault="003039D8" w:rsidP="00C762F9">
      <w:pPr>
        <w:spacing w:after="0"/>
        <w:rPr>
          <w:rFonts w:ascii="Arial" w:hAnsi="Arial" w:cs="Arial"/>
        </w:rPr>
      </w:pPr>
      <w:r w:rsidRPr="005E7D86">
        <w:rPr>
          <w:rFonts w:ascii="Arial" w:hAnsi="Arial" w:cs="Arial"/>
        </w:rPr>
        <w:t xml:space="preserve">Numerous mechanisms are available to receive MU training, including area conferences, PowerPoint presentations, and WebEx training sessions. </w:t>
      </w:r>
      <w:r w:rsidR="00A15715" w:rsidRPr="005E7D86">
        <w:rPr>
          <w:rFonts w:ascii="Arial" w:hAnsi="Arial" w:cs="Arial"/>
        </w:rPr>
        <w:t xml:space="preserve">The </w:t>
      </w:r>
      <w:r w:rsidR="00961042" w:rsidRPr="005E7D86">
        <w:rPr>
          <w:rFonts w:ascii="Arial" w:hAnsi="Arial" w:cs="Arial"/>
        </w:rPr>
        <w:t>Area</w:t>
      </w:r>
      <w:r w:rsidRPr="005E7D86">
        <w:rPr>
          <w:rFonts w:ascii="Arial" w:hAnsi="Arial" w:cs="Arial"/>
        </w:rPr>
        <w:t xml:space="preserve"> MU </w:t>
      </w:r>
      <w:r w:rsidR="00B328B7" w:rsidRPr="005E7D86">
        <w:rPr>
          <w:rFonts w:ascii="Arial" w:hAnsi="Arial" w:cs="Arial"/>
        </w:rPr>
        <w:t>Coordinator</w:t>
      </w:r>
      <w:r w:rsidRPr="005E7D86">
        <w:rPr>
          <w:rFonts w:ascii="Arial" w:hAnsi="Arial" w:cs="Arial"/>
        </w:rPr>
        <w:t xml:space="preserve"> and MU </w:t>
      </w:r>
      <w:r w:rsidR="00B328B7" w:rsidRPr="005E7D86">
        <w:rPr>
          <w:rFonts w:ascii="Arial" w:hAnsi="Arial" w:cs="Arial"/>
        </w:rPr>
        <w:t>Consultant</w:t>
      </w:r>
      <w:r w:rsidRPr="005E7D86">
        <w:rPr>
          <w:rFonts w:ascii="Arial" w:hAnsi="Arial" w:cs="Arial"/>
        </w:rPr>
        <w:t xml:space="preserve"> are resources for training opportunities.</w:t>
      </w:r>
    </w:p>
    <w:p w14:paraId="4C1F61CC" w14:textId="77777777" w:rsidR="003039D8" w:rsidRPr="005E7D86" w:rsidRDefault="003039D8" w:rsidP="00AD0C64">
      <w:pPr>
        <w:spacing w:after="0" w:line="240" w:lineRule="auto"/>
        <w:rPr>
          <w:rFonts w:ascii="Arial" w:hAnsi="Arial" w:cs="Arial"/>
          <w:b/>
        </w:rPr>
      </w:pPr>
    </w:p>
    <w:p w14:paraId="4C1F61CD" w14:textId="77777777" w:rsidR="00B378DB" w:rsidRPr="005E7D86" w:rsidRDefault="00FC19F2" w:rsidP="00C737CE">
      <w:pPr>
        <w:pStyle w:val="ListParagraph"/>
        <w:numPr>
          <w:ilvl w:val="0"/>
          <w:numId w:val="8"/>
        </w:numPr>
        <w:spacing w:after="0" w:line="240" w:lineRule="auto"/>
        <w:rPr>
          <w:rFonts w:ascii="Arial" w:hAnsi="Arial" w:cs="Arial"/>
        </w:rPr>
      </w:pPr>
      <w:r w:rsidRPr="005E7D86">
        <w:rPr>
          <w:rFonts w:ascii="Arial" w:hAnsi="Arial" w:cs="Arial"/>
        </w:rPr>
        <w:t xml:space="preserve">Check with MU </w:t>
      </w:r>
      <w:r w:rsidR="00B328B7" w:rsidRPr="005E7D86">
        <w:rPr>
          <w:rFonts w:ascii="Arial" w:hAnsi="Arial" w:cs="Arial"/>
        </w:rPr>
        <w:t>Coordinator</w:t>
      </w:r>
      <w:r w:rsidRPr="005E7D86">
        <w:rPr>
          <w:rFonts w:ascii="Arial" w:hAnsi="Arial" w:cs="Arial"/>
        </w:rPr>
        <w:t xml:space="preserve"> and MU </w:t>
      </w:r>
      <w:r w:rsidR="00B328B7" w:rsidRPr="005E7D86">
        <w:rPr>
          <w:rFonts w:ascii="Arial" w:hAnsi="Arial" w:cs="Arial"/>
        </w:rPr>
        <w:t>Consultant</w:t>
      </w:r>
      <w:r w:rsidR="00B378DB" w:rsidRPr="005E7D86">
        <w:rPr>
          <w:rFonts w:ascii="Arial" w:hAnsi="Arial" w:cs="Arial"/>
        </w:rPr>
        <w:t xml:space="preserve"> for all relevant information, such as area newsletters, area conference schedules, MU presentation</w:t>
      </w:r>
      <w:r w:rsidR="001C0FB1" w:rsidRPr="005E7D86">
        <w:rPr>
          <w:rFonts w:ascii="Arial" w:hAnsi="Arial" w:cs="Arial"/>
        </w:rPr>
        <w:t>s</w:t>
      </w:r>
      <w:r w:rsidR="00B378DB" w:rsidRPr="005E7D86">
        <w:rPr>
          <w:rFonts w:ascii="Arial" w:hAnsi="Arial" w:cs="Arial"/>
        </w:rPr>
        <w:t>, and WebEx training sessions</w:t>
      </w:r>
      <w:r w:rsidR="003F23FD" w:rsidRPr="005E7D86">
        <w:rPr>
          <w:rFonts w:ascii="Arial" w:hAnsi="Arial" w:cs="Arial"/>
        </w:rPr>
        <w:t>.</w:t>
      </w:r>
      <w:r w:rsidR="00B378DB" w:rsidRPr="005E7D86">
        <w:rPr>
          <w:rFonts w:ascii="Arial" w:hAnsi="Arial" w:cs="Arial"/>
        </w:rPr>
        <w:t xml:space="preserve"> </w:t>
      </w:r>
    </w:p>
    <w:p w14:paraId="4C1F61CE" w14:textId="77777777" w:rsidR="001C0FB1" w:rsidRPr="005E7D86" w:rsidRDefault="001C0FB1" w:rsidP="00C737CE">
      <w:pPr>
        <w:pStyle w:val="ListParagraph"/>
        <w:numPr>
          <w:ilvl w:val="0"/>
          <w:numId w:val="8"/>
        </w:numPr>
        <w:spacing w:after="0" w:line="240" w:lineRule="auto"/>
        <w:rPr>
          <w:rFonts w:ascii="Arial" w:hAnsi="Arial" w:cs="Arial"/>
        </w:rPr>
      </w:pPr>
      <w:r w:rsidRPr="005E7D86">
        <w:rPr>
          <w:rFonts w:ascii="Arial" w:hAnsi="Arial" w:cs="Arial"/>
        </w:rPr>
        <w:t>Provide refresher MU training as needed to EPs and facility staff</w:t>
      </w:r>
    </w:p>
    <w:p w14:paraId="4C1F61CF" w14:textId="77777777" w:rsidR="00FA4469" w:rsidRPr="005E7D86" w:rsidRDefault="003A7F96" w:rsidP="00C737CE">
      <w:pPr>
        <w:pStyle w:val="ListParagraph"/>
        <w:numPr>
          <w:ilvl w:val="0"/>
          <w:numId w:val="8"/>
        </w:numPr>
        <w:spacing w:after="0" w:line="240" w:lineRule="auto"/>
        <w:rPr>
          <w:rFonts w:ascii="Arial" w:hAnsi="Arial" w:cs="Arial"/>
        </w:rPr>
      </w:pPr>
      <w:r w:rsidRPr="005E7D86">
        <w:rPr>
          <w:rFonts w:ascii="Arial" w:hAnsi="Arial" w:cs="Arial"/>
        </w:rPr>
        <w:t xml:space="preserve">Check </w:t>
      </w:r>
      <w:hyperlink r:id="rId17" w:anchor="TopOfPage" w:history="1">
        <w:r w:rsidR="00FA4469" w:rsidRPr="005E7D86">
          <w:rPr>
            <w:rStyle w:val="Hyperlink"/>
            <w:rFonts w:ascii="Arial" w:hAnsi="Arial" w:cs="Arial"/>
          </w:rPr>
          <w:t>CMS’s EHR Incentive Program Overview</w:t>
        </w:r>
      </w:hyperlink>
      <w:r w:rsidR="00FA4469" w:rsidRPr="005E7D86">
        <w:rPr>
          <w:rFonts w:ascii="Arial" w:hAnsi="Arial" w:cs="Arial"/>
        </w:rPr>
        <w:t xml:space="preserve"> </w:t>
      </w:r>
    </w:p>
    <w:p w14:paraId="4C1F61D0" w14:textId="77777777" w:rsidR="00B378DB" w:rsidRPr="005E7D86" w:rsidRDefault="00B378DB" w:rsidP="00C737CE">
      <w:pPr>
        <w:pStyle w:val="ListParagraph"/>
        <w:numPr>
          <w:ilvl w:val="0"/>
          <w:numId w:val="8"/>
        </w:numPr>
        <w:spacing w:after="0" w:line="240" w:lineRule="auto"/>
        <w:rPr>
          <w:rFonts w:ascii="Arial" w:hAnsi="Arial" w:cs="Arial"/>
        </w:rPr>
      </w:pPr>
      <w:r w:rsidRPr="005E7D86">
        <w:rPr>
          <w:rFonts w:ascii="Arial" w:hAnsi="Arial" w:cs="Arial"/>
        </w:rPr>
        <w:t xml:space="preserve">Review </w:t>
      </w:r>
      <w:hyperlink r:id="rId18" w:history="1">
        <w:r w:rsidRPr="005E7D86">
          <w:rPr>
            <w:rStyle w:val="Hyperlink"/>
            <w:rFonts w:ascii="Arial" w:hAnsi="Arial" w:cs="Arial"/>
          </w:rPr>
          <w:t xml:space="preserve">IHS Summary of CMS Final Rule Meaningful Use Stage 1 </w:t>
        </w:r>
        <w:proofErr w:type="gramStart"/>
        <w:r w:rsidRPr="005E7D86">
          <w:rPr>
            <w:rStyle w:val="Hyperlink"/>
            <w:rFonts w:ascii="Arial" w:hAnsi="Arial" w:cs="Arial"/>
          </w:rPr>
          <w:t>Requirements</w:t>
        </w:r>
        <w:proofErr w:type="gramEnd"/>
      </w:hyperlink>
      <w:r w:rsidR="000571AA" w:rsidRPr="005E7D86">
        <w:t>.</w:t>
      </w:r>
      <w:r w:rsidR="00915F42" w:rsidRPr="005E7D86">
        <w:rPr>
          <w:rFonts w:ascii="Arial" w:hAnsi="Arial" w:cs="Arial"/>
        </w:rPr>
        <w:t xml:space="preserve"> </w:t>
      </w:r>
    </w:p>
    <w:p w14:paraId="4C1F61D1" w14:textId="77777777" w:rsidR="00B378DB" w:rsidRPr="005E7D86" w:rsidRDefault="005E67FE" w:rsidP="00C762F9">
      <w:pPr>
        <w:pStyle w:val="ListParagraph"/>
        <w:numPr>
          <w:ilvl w:val="0"/>
          <w:numId w:val="8"/>
        </w:numPr>
        <w:spacing w:after="0" w:line="240" w:lineRule="auto"/>
        <w:rPr>
          <w:rFonts w:ascii="Arial" w:hAnsi="Arial" w:cs="Arial"/>
        </w:rPr>
      </w:pPr>
      <w:r w:rsidRPr="005E7D86">
        <w:rPr>
          <w:rFonts w:ascii="Arial" w:hAnsi="Arial" w:cs="Arial"/>
        </w:rPr>
        <w:t xml:space="preserve">Review full </w:t>
      </w:r>
      <w:r w:rsidR="00EB4CD0" w:rsidRPr="005E7D86">
        <w:rPr>
          <w:rFonts w:ascii="Arial" w:hAnsi="Arial" w:cs="Arial"/>
        </w:rPr>
        <w:t xml:space="preserve">final rule at </w:t>
      </w:r>
      <w:hyperlink r:id="rId19" w:history="1">
        <w:r w:rsidRPr="005E7D86">
          <w:rPr>
            <w:rStyle w:val="Hyperlink"/>
            <w:rFonts w:ascii="Arial" w:hAnsi="Arial" w:cs="Arial"/>
          </w:rPr>
          <w:t>CMS Medicare and Medicaid Programs; Electronic Health Record Incentive Program; Final Rule</w:t>
        </w:r>
      </w:hyperlink>
      <w:r w:rsidR="00EB4CD0" w:rsidRPr="005E7D86">
        <w:rPr>
          <w:rFonts w:ascii="Arial" w:hAnsi="Arial" w:cs="Arial"/>
        </w:rPr>
        <w:t>.</w:t>
      </w:r>
      <w:r w:rsidRPr="005E7D86">
        <w:rPr>
          <w:rFonts w:ascii="Arial" w:hAnsi="Arial" w:cs="Arial"/>
        </w:rPr>
        <w:t xml:space="preserve"> </w:t>
      </w:r>
    </w:p>
    <w:p w14:paraId="4C1F61D2" w14:textId="77777777" w:rsidR="005E67FE" w:rsidRPr="005E67FE" w:rsidRDefault="005E67FE" w:rsidP="005E67FE">
      <w:pPr>
        <w:pStyle w:val="ListParagraph"/>
        <w:spacing w:after="0" w:line="240" w:lineRule="auto"/>
        <w:ind w:left="360"/>
        <w:rPr>
          <w:rFonts w:ascii="Arial" w:hAnsi="Arial" w:cs="Arial"/>
          <w:sz w:val="20"/>
          <w:szCs w:val="20"/>
        </w:rPr>
      </w:pPr>
    </w:p>
    <w:p w14:paraId="4C1F61D3" w14:textId="77777777" w:rsidR="00BF1AF1" w:rsidRDefault="00C12877" w:rsidP="0089262B">
      <w:pPr>
        <w:tabs>
          <w:tab w:val="left" w:pos="360"/>
        </w:tabs>
        <w:spacing w:after="0" w:line="240" w:lineRule="auto"/>
        <w:rPr>
          <w:rFonts w:ascii="Arial" w:hAnsi="Arial" w:cs="Arial"/>
          <w:b/>
          <w:sz w:val="24"/>
          <w:szCs w:val="24"/>
        </w:rPr>
      </w:pPr>
      <w:r>
        <w:rPr>
          <w:rFonts w:ascii="Arial" w:hAnsi="Arial" w:cs="Arial"/>
          <w:b/>
          <w:sz w:val="24"/>
          <w:szCs w:val="24"/>
        </w:rPr>
        <w:t xml:space="preserve">Conduct </w:t>
      </w:r>
      <w:r w:rsidR="00BF1AF1" w:rsidRPr="00D36161">
        <w:rPr>
          <w:rFonts w:ascii="Arial" w:hAnsi="Arial" w:cs="Arial"/>
          <w:b/>
          <w:sz w:val="24"/>
          <w:szCs w:val="24"/>
        </w:rPr>
        <w:t>MU Readiness Assessment</w:t>
      </w:r>
      <w:r w:rsidR="00BF1AF1">
        <w:rPr>
          <w:rFonts w:ascii="Arial" w:hAnsi="Arial" w:cs="Arial"/>
          <w:b/>
          <w:sz w:val="24"/>
          <w:szCs w:val="24"/>
        </w:rPr>
        <w:t xml:space="preserve"> </w:t>
      </w:r>
    </w:p>
    <w:p w14:paraId="4C1F61D4" w14:textId="77777777" w:rsidR="003F23FD" w:rsidRPr="0089262B" w:rsidRDefault="003F23FD" w:rsidP="00BF1AF1">
      <w:pPr>
        <w:tabs>
          <w:tab w:val="left" w:pos="360"/>
        </w:tabs>
        <w:spacing w:after="0" w:line="240" w:lineRule="auto"/>
        <w:rPr>
          <w:rFonts w:ascii="Arial" w:hAnsi="Arial" w:cs="Arial"/>
          <w:b/>
          <w:sz w:val="16"/>
          <w:szCs w:val="16"/>
        </w:rPr>
      </w:pPr>
    </w:p>
    <w:p w14:paraId="4C1F61D5" w14:textId="77777777" w:rsidR="00BF1AF1" w:rsidRPr="005E7D86" w:rsidRDefault="00BF1AF1" w:rsidP="00BF1AF1">
      <w:pPr>
        <w:tabs>
          <w:tab w:val="left" w:pos="360"/>
        </w:tabs>
        <w:rPr>
          <w:rFonts w:ascii="Arial" w:hAnsi="Arial" w:cs="Arial"/>
        </w:rPr>
      </w:pPr>
      <w:r w:rsidRPr="005E7D86">
        <w:rPr>
          <w:rFonts w:ascii="Arial" w:hAnsi="Arial" w:cs="Arial"/>
        </w:rPr>
        <w:t xml:space="preserve">An assessment </w:t>
      </w:r>
      <w:r w:rsidR="00425752" w:rsidRPr="005E7D86">
        <w:rPr>
          <w:rFonts w:ascii="Arial" w:hAnsi="Arial" w:cs="Arial"/>
        </w:rPr>
        <w:t xml:space="preserve">will be </w:t>
      </w:r>
      <w:r w:rsidRPr="005E7D86">
        <w:rPr>
          <w:rFonts w:ascii="Arial" w:hAnsi="Arial" w:cs="Arial"/>
        </w:rPr>
        <w:t xml:space="preserve">done to evaluate </w:t>
      </w:r>
      <w:r w:rsidR="002D6A72" w:rsidRPr="005E7D86">
        <w:rPr>
          <w:rFonts w:ascii="Arial" w:hAnsi="Arial" w:cs="Arial"/>
        </w:rPr>
        <w:t>the</w:t>
      </w:r>
      <w:r w:rsidRPr="005E7D86">
        <w:rPr>
          <w:rFonts w:ascii="Arial" w:hAnsi="Arial" w:cs="Arial"/>
        </w:rPr>
        <w:t xml:space="preserve"> facility’s MU readiness and progress toward meeting MU core and menu set objectives and </w:t>
      </w:r>
      <w:r w:rsidR="002D6A72" w:rsidRPr="005E7D86">
        <w:rPr>
          <w:rFonts w:ascii="Arial" w:hAnsi="Arial" w:cs="Arial"/>
        </w:rPr>
        <w:t>Health Information T</w:t>
      </w:r>
      <w:r w:rsidR="00FA4674" w:rsidRPr="005E7D86">
        <w:rPr>
          <w:rFonts w:ascii="Arial" w:hAnsi="Arial" w:cs="Arial"/>
        </w:rPr>
        <w:t>echnology (</w:t>
      </w:r>
      <w:r w:rsidRPr="005E7D86">
        <w:rPr>
          <w:rFonts w:ascii="Arial" w:hAnsi="Arial" w:cs="Arial"/>
        </w:rPr>
        <w:t>HIT</w:t>
      </w:r>
      <w:r w:rsidR="00FA4674" w:rsidRPr="005E7D86">
        <w:rPr>
          <w:rFonts w:ascii="Arial" w:hAnsi="Arial" w:cs="Arial"/>
        </w:rPr>
        <w:t>)</w:t>
      </w:r>
      <w:r w:rsidRPr="005E7D86">
        <w:rPr>
          <w:rFonts w:ascii="Arial" w:hAnsi="Arial" w:cs="Arial"/>
        </w:rPr>
        <w:t xml:space="preserve"> adoption. The assessment also will estimate your incentive payment under Medicare and Medicaid depending on eligibility. IHS will use this information to evaluate </w:t>
      </w:r>
      <w:r w:rsidR="002D6A72" w:rsidRPr="005E7D86">
        <w:rPr>
          <w:rFonts w:ascii="Arial" w:hAnsi="Arial" w:cs="Arial"/>
        </w:rPr>
        <w:t>the</w:t>
      </w:r>
      <w:r w:rsidRPr="005E7D86">
        <w:rPr>
          <w:rFonts w:ascii="Arial" w:hAnsi="Arial" w:cs="Arial"/>
        </w:rPr>
        <w:t xml:space="preserve"> staff’s training needs and then provide the support need</w:t>
      </w:r>
      <w:r w:rsidR="002D6A72" w:rsidRPr="005E7D86">
        <w:rPr>
          <w:rFonts w:ascii="Arial" w:hAnsi="Arial" w:cs="Arial"/>
        </w:rPr>
        <w:t>ed</w:t>
      </w:r>
      <w:r w:rsidRPr="005E7D86">
        <w:rPr>
          <w:rFonts w:ascii="Arial" w:hAnsi="Arial" w:cs="Arial"/>
        </w:rPr>
        <w:t>.</w:t>
      </w:r>
    </w:p>
    <w:p w14:paraId="4C1F61D6" w14:textId="77777777" w:rsidR="00BF1AF1" w:rsidRPr="005E7D86" w:rsidRDefault="00E84C55" w:rsidP="00C737CE">
      <w:pPr>
        <w:pStyle w:val="ListParagraph"/>
        <w:numPr>
          <w:ilvl w:val="0"/>
          <w:numId w:val="11"/>
        </w:numPr>
        <w:tabs>
          <w:tab w:val="left" w:pos="360"/>
        </w:tabs>
        <w:spacing w:after="0"/>
        <w:ind w:left="360"/>
        <w:rPr>
          <w:rFonts w:ascii="Arial" w:hAnsi="Arial" w:cs="Arial"/>
        </w:rPr>
      </w:pPr>
      <w:r w:rsidRPr="005E7D86">
        <w:rPr>
          <w:rFonts w:ascii="Arial" w:hAnsi="Arial" w:cs="Arial"/>
        </w:rPr>
        <w:t xml:space="preserve">Set a date with </w:t>
      </w:r>
      <w:r w:rsidR="00961042" w:rsidRPr="005E7D86">
        <w:rPr>
          <w:rFonts w:ascii="Arial" w:hAnsi="Arial" w:cs="Arial"/>
        </w:rPr>
        <w:t>Area</w:t>
      </w:r>
      <w:r w:rsidR="00BF1AF1" w:rsidRPr="005E7D86">
        <w:rPr>
          <w:rFonts w:ascii="Arial" w:hAnsi="Arial" w:cs="Arial"/>
        </w:rPr>
        <w:t xml:space="preserve"> MU </w:t>
      </w:r>
      <w:r w:rsidR="00B328B7" w:rsidRPr="005E7D86">
        <w:rPr>
          <w:rFonts w:ascii="Arial" w:hAnsi="Arial" w:cs="Arial"/>
        </w:rPr>
        <w:t>Consultant</w:t>
      </w:r>
      <w:r w:rsidR="00BF1AF1" w:rsidRPr="005E7D86">
        <w:rPr>
          <w:rFonts w:ascii="Arial" w:hAnsi="Arial" w:cs="Arial"/>
        </w:rPr>
        <w:t xml:space="preserve"> </w:t>
      </w:r>
      <w:r w:rsidRPr="005E7D86">
        <w:rPr>
          <w:rFonts w:ascii="Arial" w:hAnsi="Arial" w:cs="Arial"/>
        </w:rPr>
        <w:t xml:space="preserve">to complete MU readiness assessment. </w:t>
      </w:r>
    </w:p>
    <w:p w14:paraId="4C1F61D7" w14:textId="77777777" w:rsidR="00BF1AF1" w:rsidRPr="005E7D86" w:rsidRDefault="00BF1AF1" w:rsidP="00C737CE">
      <w:pPr>
        <w:pStyle w:val="ListParagraph"/>
        <w:numPr>
          <w:ilvl w:val="0"/>
          <w:numId w:val="11"/>
        </w:numPr>
        <w:tabs>
          <w:tab w:val="left" w:pos="360"/>
        </w:tabs>
        <w:spacing w:after="0" w:line="240" w:lineRule="auto"/>
        <w:ind w:left="360"/>
        <w:rPr>
          <w:rFonts w:ascii="Arial" w:hAnsi="Arial" w:cs="Arial"/>
        </w:rPr>
      </w:pPr>
      <w:r w:rsidRPr="005E7D86">
        <w:rPr>
          <w:rFonts w:ascii="Arial" w:hAnsi="Arial" w:cs="Arial"/>
        </w:rPr>
        <w:t xml:space="preserve">Evaluate </w:t>
      </w:r>
      <w:r w:rsidR="00961042" w:rsidRPr="005E7D86">
        <w:rPr>
          <w:rFonts w:ascii="Arial" w:hAnsi="Arial" w:cs="Arial"/>
        </w:rPr>
        <w:t>the</w:t>
      </w:r>
      <w:r w:rsidRPr="005E7D86">
        <w:rPr>
          <w:rFonts w:ascii="Arial" w:hAnsi="Arial" w:cs="Arial"/>
        </w:rPr>
        <w:t xml:space="preserve"> facility’s MU readiness and progress toward meeting MU core and menu set objectives</w:t>
      </w:r>
      <w:r w:rsidR="003F23FD" w:rsidRPr="005E7D86">
        <w:rPr>
          <w:rFonts w:ascii="Arial" w:hAnsi="Arial" w:cs="Arial"/>
        </w:rPr>
        <w:t>.</w:t>
      </w:r>
    </w:p>
    <w:p w14:paraId="4C1F61D8" w14:textId="77777777" w:rsidR="00BF1AF1" w:rsidRPr="005E7D86" w:rsidRDefault="00BF1AF1" w:rsidP="00C737CE">
      <w:pPr>
        <w:pStyle w:val="ListParagraph"/>
        <w:numPr>
          <w:ilvl w:val="0"/>
          <w:numId w:val="11"/>
        </w:numPr>
        <w:tabs>
          <w:tab w:val="left" w:pos="360"/>
        </w:tabs>
        <w:spacing w:after="0"/>
        <w:ind w:left="360"/>
        <w:rPr>
          <w:rFonts w:ascii="Arial" w:hAnsi="Arial" w:cs="Arial"/>
        </w:rPr>
      </w:pPr>
      <w:r w:rsidRPr="005E7D86">
        <w:rPr>
          <w:rFonts w:ascii="Arial" w:hAnsi="Arial" w:cs="Arial"/>
        </w:rPr>
        <w:t xml:space="preserve">Work with MU </w:t>
      </w:r>
      <w:r w:rsidR="00B328B7" w:rsidRPr="005E7D86">
        <w:rPr>
          <w:rFonts w:ascii="Arial" w:hAnsi="Arial" w:cs="Arial"/>
        </w:rPr>
        <w:t>Coordinator</w:t>
      </w:r>
      <w:r w:rsidRPr="005E7D86">
        <w:rPr>
          <w:rFonts w:ascii="Arial" w:hAnsi="Arial" w:cs="Arial"/>
        </w:rPr>
        <w:t xml:space="preserve"> and MU </w:t>
      </w:r>
      <w:r w:rsidR="00B328B7" w:rsidRPr="005E7D86">
        <w:rPr>
          <w:rFonts w:ascii="Arial" w:hAnsi="Arial" w:cs="Arial"/>
        </w:rPr>
        <w:t>Consultant</w:t>
      </w:r>
      <w:r w:rsidRPr="005E7D86">
        <w:rPr>
          <w:rFonts w:ascii="Arial" w:hAnsi="Arial" w:cs="Arial"/>
        </w:rPr>
        <w:t xml:space="preserve"> to develop an action plan to help achieve MU. Complete plan within 2-3 weeks after assessment. </w:t>
      </w:r>
    </w:p>
    <w:p w14:paraId="4C1F61D9" w14:textId="77777777" w:rsidR="00BF1AF1" w:rsidRPr="005E7D86" w:rsidRDefault="00BF1AF1" w:rsidP="00C737CE">
      <w:pPr>
        <w:pStyle w:val="ListParagraph"/>
        <w:numPr>
          <w:ilvl w:val="0"/>
          <w:numId w:val="11"/>
        </w:numPr>
        <w:tabs>
          <w:tab w:val="left" w:pos="360"/>
        </w:tabs>
        <w:spacing w:after="0"/>
        <w:ind w:left="360"/>
        <w:rPr>
          <w:rFonts w:ascii="Arial" w:hAnsi="Arial" w:cs="Arial"/>
        </w:rPr>
      </w:pPr>
      <w:r w:rsidRPr="005E7D86">
        <w:rPr>
          <w:rFonts w:ascii="Arial" w:hAnsi="Arial" w:cs="Arial"/>
        </w:rPr>
        <w:t>Implement action plan</w:t>
      </w:r>
    </w:p>
    <w:p w14:paraId="4C1F61DA" w14:textId="77777777" w:rsidR="00BF1AF1" w:rsidRPr="005E7D86" w:rsidRDefault="00BF1AF1" w:rsidP="00C737CE">
      <w:pPr>
        <w:pStyle w:val="ListParagraph"/>
        <w:numPr>
          <w:ilvl w:val="0"/>
          <w:numId w:val="11"/>
        </w:numPr>
        <w:tabs>
          <w:tab w:val="left" w:pos="360"/>
        </w:tabs>
        <w:spacing w:after="0"/>
        <w:ind w:left="360"/>
        <w:rPr>
          <w:rFonts w:ascii="Arial" w:hAnsi="Arial" w:cs="Arial"/>
        </w:rPr>
      </w:pPr>
      <w:r w:rsidRPr="005E7D86">
        <w:rPr>
          <w:rFonts w:ascii="Arial" w:hAnsi="Arial" w:cs="Arial"/>
        </w:rPr>
        <w:t>Evaluate outcome of implementation</w:t>
      </w:r>
    </w:p>
    <w:p w14:paraId="4C1F61DB" w14:textId="77777777" w:rsidR="00BF1AF1" w:rsidRPr="005E7D86" w:rsidRDefault="00BF1AF1" w:rsidP="00C737CE">
      <w:pPr>
        <w:pStyle w:val="ListParagraph"/>
        <w:numPr>
          <w:ilvl w:val="0"/>
          <w:numId w:val="11"/>
        </w:numPr>
        <w:tabs>
          <w:tab w:val="left" w:pos="360"/>
          <w:tab w:val="left" w:pos="1080"/>
        </w:tabs>
        <w:spacing w:after="0" w:line="240" w:lineRule="auto"/>
        <w:ind w:left="360"/>
        <w:rPr>
          <w:rFonts w:ascii="Arial" w:hAnsi="Arial" w:cs="Arial"/>
        </w:rPr>
      </w:pPr>
      <w:r w:rsidRPr="005E7D86">
        <w:rPr>
          <w:rFonts w:ascii="Arial" w:hAnsi="Arial" w:cs="Arial"/>
        </w:rPr>
        <w:t xml:space="preserve">Report on action plan progress to </w:t>
      </w:r>
      <w:r w:rsidR="00961042" w:rsidRPr="005E7D86">
        <w:rPr>
          <w:rFonts w:ascii="Arial" w:hAnsi="Arial" w:cs="Arial"/>
        </w:rPr>
        <w:t>Area</w:t>
      </w:r>
      <w:r w:rsidRPr="005E7D86">
        <w:rPr>
          <w:rFonts w:ascii="Arial" w:hAnsi="Arial" w:cs="Arial"/>
        </w:rPr>
        <w:t xml:space="preserve"> MU </w:t>
      </w:r>
      <w:r w:rsidR="00B328B7" w:rsidRPr="005E7D86">
        <w:rPr>
          <w:rFonts w:ascii="Arial" w:hAnsi="Arial" w:cs="Arial"/>
        </w:rPr>
        <w:t>Coordinator</w:t>
      </w:r>
      <w:r w:rsidRPr="005E7D86">
        <w:rPr>
          <w:rFonts w:ascii="Arial" w:hAnsi="Arial" w:cs="Arial"/>
        </w:rPr>
        <w:t xml:space="preserve"> and MU </w:t>
      </w:r>
      <w:r w:rsidR="00B328B7" w:rsidRPr="005E7D86">
        <w:rPr>
          <w:rFonts w:ascii="Arial" w:hAnsi="Arial" w:cs="Arial"/>
        </w:rPr>
        <w:t>Consultant</w:t>
      </w:r>
      <w:r w:rsidRPr="005E7D86">
        <w:rPr>
          <w:rFonts w:ascii="Arial" w:hAnsi="Arial" w:cs="Arial"/>
        </w:rPr>
        <w:t xml:space="preserve"> </w:t>
      </w:r>
    </w:p>
    <w:p w14:paraId="4C1F61DC" w14:textId="77777777" w:rsidR="00BF1AF1" w:rsidRDefault="00BF1AF1" w:rsidP="00BF1AF1">
      <w:pPr>
        <w:tabs>
          <w:tab w:val="left" w:pos="360"/>
          <w:tab w:val="left" w:pos="1080"/>
        </w:tabs>
        <w:spacing w:after="0" w:line="240" w:lineRule="auto"/>
        <w:rPr>
          <w:rFonts w:ascii="Arial" w:hAnsi="Arial" w:cs="Arial"/>
          <w:sz w:val="20"/>
          <w:szCs w:val="20"/>
        </w:rPr>
      </w:pPr>
    </w:p>
    <w:p w14:paraId="4C1F61DD" w14:textId="77777777" w:rsidR="00AD0C64" w:rsidRPr="001E3688" w:rsidRDefault="00C12877" w:rsidP="0089262B">
      <w:pPr>
        <w:spacing w:line="240" w:lineRule="auto"/>
        <w:ind w:left="-180"/>
        <w:rPr>
          <w:rFonts w:ascii="Arial" w:hAnsi="Arial" w:cs="Arial"/>
          <w:b/>
          <w:sz w:val="24"/>
          <w:szCs w:val="24"/>
        </w:rPr>
      </w:pPr>
      <w:r>
        <w:rPr>
          <w:rFonts w:ascii="Arial" w:hAnsi="Arial" w:cs="Arial"/>
          <w:b/>
          <w:sz w:val="24"/>
          <w:szCs w:val="24"/>
        </w:rPr>
        <w:t xml:space="preserve">Meet </w:t>
      </w:r>
      <w:r w:rsidR="00FE7405" w:rsidRPr="001E3688">
        <w:rPr>
          <w:rFonts w:ascii="Arial" w:hAnsi="Arial" w:cs="Arial"/>
          <w:b/>
          <w:sz w:val="24"/>
          <w:szCs w:val="24"/>
        </w:rPr>
        <w:t>State Medicaid Health Plan and Health Information Exchange Requirements</w:t>
      </w:r>
    </w:p>
    <w:p w14:paraId="4C1F61DE" w14:textId="77777777" w:rsidR="00FE7405" w:rsidRPr="005E7D86" w:rsidRDefault="00961042" w:rsidP="00AD0C64">
      <w:pPr>
        <w:spacing w:line="240" w:lineRule="auto"/>
        <w:ind w:left="-180"/>
        <w:rPr>
          <w:rFonts w:ascii="Arial" w:hAnsi="Arial" w:cs="Arial"/>
        </w:rPr>
      </w:pPr>
      <w:r w:rsidRPr="005E7D86">
        <w:rPr>
          <w:rFonts w:ascii="Arial" w:hAnsi="Arial" w:cs="Arial"/>
        </w:rPr>
        <w:t xml:space="preserve">The </w:t>
      </w:r>
      <w:r w:rsidR="00FE7405" w:rsidRPr="005E7D86">
        <w:rPr>
          <w:rFonts w:ascii="Arial" w:hAnsi="Arial" w:cs="Arial"/>
        </w:rPr>
        <w:t xml:space="preserve">State Medicaid Health Plan (SMHP) and Health Information Exchange (HIE) may have different or additional MU requirements than </w:t>
      </w:r>
      <w:r w:rsidR="00BB39DF" w:rsidRPr="005E7D86">
        <w:rPr>
          <w:rFonts w:ascii="Arial" w:hAnsi="Arial" w:cs="Arial"/>
        </w:rPr>
        <w:t>those</w:t>
      </w:r>
      <w:r w:rsidR="00FE7405" w:rsidRPr="005E7D86">
        <w:rPr>
          <w:rFonts w:ascii="Arial" w:hAnsi="Arial" w:cs="Arial"/>
        </w:rPr>
        <w:t xml:space="preserve"> required at the federal level. </w:t>
      </w:r>
      <w:r w:rsidR="00EB4CD0" w:rsidRPr="005E7D86">
        <w:rPr>
          <w:rFonts w:ascii="Arial" w:hAnsi="Arial" w:cs="Arial"/>
        </w:rPr>
        <w:t xml:space="preserve">Requirements may vary from state-to-state, so pay special attention to </w:t>
      </w:r>
      <w:r w:rsidRPr="005E7D86">
        <w:rPr>
          <w:rFonts w:ascii="Arial" w:hAnsi="Arial" w:cs="Arial"/>
        </w:rPr>
        <w:t xml:space="preserve">the </w:t>
      </w:r>
      <w:r w:rsidR="00EB4CD0" w:rsidRPr="005E7D86">
        <w:rPr>
          <w:rFonts w:ascii="Arial" w:hAnsi="Arial" w:cs="Arial"/>
        </w:rPr>
        <w:t>state’s specific requirements.</w:t>
      </w:r>
      <w:r w:rsidR="00962E02" w:rsidRPr="005E7D86">
        <w:rPr>
          <w:rFonts w:ascii="Arial" w:hAnsi="Arial" w:cs="Arial"/>
        </w:rPr>
        <w:t xml:space="preserve"> </w:t>
      </w:r>
      <w:r w:rsidR="00FE7405" w:rsidRPr="005E7D86">
        <w:rPr>
          <w:rFonts w:ascii="Arial" w:hAnsi="Arial" w:cs="Arial"/>
        </w:rPr>
        <w:t>The</w:t>
      </w:r>
      <w:r w:rsidR="00EB4CD0" w:rsidRPr="005E7D86">
        <w:rPr>
          <w:rFonts w:ascii="Arial" w:hAnsi="Arial" w:cs="Arial"/>
        </w:rPr>
        <w:t>se</w:t>
      </w:r>
      <w:r w:rsidR="00FE7405" w:rsidRPr="005E7D86">
        <w:rPr>
          <w:rFonts w:ascii="Arial" w:hAnsi="Arial" w:cs="Arial"/>
        </w:rPr>
        <w:t xml:space="preserve"> requirements may </w:t>
      </w:r>
      <w:r w:rsidR="00BB39DF" w:rsidRPr="005E7D86">
        <w:rPr>
          <w:rFonts w:ascii="Arial" w:hAnsi="Arial" w:cs="Arial"/>
        </w:rPr>
        <w:t>include</w:t>
      </w:r>
      <w:r w:rsidR="00FE7405" w:rsidRPr="005E7D86">
        <w:rPr>
          <w:rFonts w:ascii="Arial" w:hAnsi="Arial" w:cs="Arial"/>
        </w:rPr>
        <w:t xml:space="preserve"> Medicaid and provider registration, certification of EHR A/I/U, data transmission and submission, and public health objectives. </w:t>
      </w:r>
    </w:p>
    <w:p w14:paraId="4C1F61DF" w14:textId="77777777" w:rsidR="00FA4469" w:rsidRPr="005E7D86" w:rsidRDefault="003058D1" w:rsidP="00FA4469">
      <w:pPr>
        <w:pStyle w:val="ListParagraph"/>
        <w:numPr>
          <w:ilvl w:val="0"/>
          <w:numId w:val="6"/>
        </w:numPr>
        <w:spacing w:after="0"/>
        <w:ind w:right="-1440"/>
        <w:rPr>
          <w:rStyle w:val="Hyperlink"/>
          <w:rFonts w:ascii="Arial" w:hAnsi="Arial" w:cs="Arial"/>
        </w:rPr>
      </w:pPr>
      <w:r w:rsidRPr="005E7D86">
        <w:rPr>
          <w:rFonts w:ascii="Arial" w:hAnsi="Arial" w:cs="Arial"/>
        </w:rPr>
        <w:t xml:space="preserve">Sign up for State Medicaid Health Plan </w:t>
      </w:r>
      <w:r w:rsidR="00FA4469" w:rsidRPr="005E7D86">
        <w:rPr>
          <w:rFonts w:ascii="Arial" w:hAnsi="Arial" w:cs="Arial"/>
        </w:rPr>
        <w:t xml:space="preserve">(SMHP) listserv (if available).See the list of </w:t>
      </w:r>
      <w:r w:rsidR="00EE4750" w:rsidRPr="005E7D86">
        <w:rPr>
          <w:rFonts w:ascii="Arial" w:hAnsi="Arial" w:cs="Arial"/>
        </w:rPr>
        <w:fldChar w:fldCharType="begin"/>
      </w:r>
      <w:r w:rsidR="00FA4469" w:rsidRPr="005E7D86">
        <w:rPr>
          <w:rFonts w:ascii="Arial" w:hAnsi="Arial" w:cs="Arial"/>
        </w:rPr>
        <w:instrText xml:space="preserve"> HYPERLINK "http://www.cms.gov/apps/files/medicaid-HIT-sites" </w:instrText>
      </w:r>
      <w:r w:rsidR="00EE4750" w:rsidRPr="005E7D86">
        <w:rPr>
          <w:rFonts w:ascii="Arial" w:hAnsi="Arial" w:cs="Arial"/>
        </w:rPr>
        <w:fldChar w:fldCharType="separate"/>
      </w:r>
      <w:r w:rsidR="00FA4469" w:rsidRPr="005E7D86">
        <w:rPr>
          <w:rStyle w:val="Hyperlink"/>
          <w:rFonts w:ascii="Arial" w:hAnsi="Arial" w:cs="Arial"/>
        </w:rPr>
        <w:t>State Medicaid Web</w:t>
      </w:r>
    </w:p>
    <w:p w14:paraId="4C1F61E0" w14:textId="77777777" w:rsidR="00FA4469" w:rsidRPr="005E7D86" w:rsidRDefault="00FA4469" w:rsidP="00FA4469">
      <w:pPr>
        <w:pStyle w:val="ListParagraph"/>
        <w:spacing w:after="0"/>
        <w:ind w:left="360" w:right="-1440"/>
        <w:rPr>
          <w:rFonts w:ascii="Arial" w:hAnsi="Arial" w:cs="Arial"/>
        </w:rPr>
      </w:pPr>
      <w:proofErr w:type="gramStart"/>
      <w:r w:rsidRPr="005E7D86">
        <w:rPr>
          <w:rStyle w:val="Hyperlink"/>
          <w:rFonts w:ascii="Arial" w:hAnsi="Arial" w:cs="Arial"/>
        </w:rPr>
        <w:t>site</w:t>
      </w:r>
      <w:proofErr w:type="gramEnd"/>
      <w:r w:rsidRPr="005E7D86">
        <w:rPr>
          <w:rStyle w:val="Hyperlink"/>
          <w:rFonts w:ascii="Arial" w:hAnsi="Arial" w:cs="Arial"/>
        </w:rPr>
        <w:t>s</w:t>
      </w:r>
      <w:r w:rsidR="00EE4750" w:rsidRPr="005E7D86">
        <w:rPr>
          <w:rFonts w:ascii="Arial" w:hAnsi="Arial" w:cs="Arial"/>
        </w:rPr>
        <w:fldChar w:fldCharType="end"/>
      </w:r>
      <w:r w:rsidRPr="005E7D86">
        <w:rPr>
          <w:rFonts w:ascii="Arial" w:hAnsi="Arial" w:cs="Arial"/>
        </w:rPr>
        <w:t xml:space="preserve"> </w:t>
      </w:r>
    </w:p>
    <w:p w14:paraId="4C1F61E1" w14:textId="77777777" w:rsidR="00FE7405" w:rsidRPr="005E7D86" w:rsidRDefault="00FE7405" w:rsidP="00C737CE">
      <w:pPr>
        <w:pStyle w:val="ListParagraph"/>
        <w:numPr>
          <w:ilvl w:val="0"/>
          <w:numId w:val="18"/>
        </w:numPr>
        <w:spacing w:after="0"/>
        <w:ind w:right="-1440"/>
        <w:rPr>
          <w:rFonts w:ascii="Arial" w:hAnsi="Arial" w:cs="Arial"/>
        </w:rPr>
      </w:pPr>
      <w:r w:rsidRPr="005E7D86">
        <w:rPr>
          <w:rFonts w:ascii="Arial" w:hAnsi="Arial" w:cs="Arial"/>
        </w:rPr>
        <w:t xml:space="preserve">Confer with </w:t>
      </w:r>
      <w:r w:rsidR="00961042" w:rsidRPr="005E7D86">
        <w:rPr>
          <w:rFonts w:ascii="Arial" w:hAnsi="Arial" w:cs="Arial"/>
        </w:rPr>
        <w:t>Area</w:t>
      </w:r>
      <w:r w:rsidRPr="005E7D86">
        <w:rPr>
          <w:rFonts w:ascii="Arial" w:hAnsi="Arial" w:cs="Arial"/>
        </w:rPr>
        <w:t xml:space="preserve"> MU </w:t>
      </w:r>
      <w:r w:rsidR="00B328B7" w:rsidRPr="005E7D86">
        <w:rPr>
          <w:rFonts w:ascii="Arial" w:hAnsi="Arial" w:cs="Arial"/>
        </w:rPr>
        <w:t>Coordinator</w:t>
      </w:r>
      <w:r w:rsidRPr="005E7D86">
        <w:rPr>
          <w:rFonts w:ascii="Arial" w:hAnsi="Arial" w:cs="Arial"/>
        </w:rPr>
        <w:t xml:space="preserve"> and MU </w:t>
      </w:r>
      <w:r w:rsidR="00B328B7" w:rsidRPr="005E7D86">
        <w:rPr>
          <w:rFonts w:ascii="Arial" w:hAnsi="Arial" w:cs="Arial"/>
        </w:rPr>
        <w:t>Consultant</w:t>
      </w:r>
      <w:r w:rsidRPr="005E7D86">
        <w:rPr>
          <w:rFonts w:ascii="Arial" w:hAnsi="Arial" w:cs="Arial"/>
        </w:rPr>
        <w:t xml:space="preserve"> on SMHP and HIE requirements:</w:t>
      </w:r>
    </w:p>
    <w:p w14:paraId="4C1F61E2" w14:textId="77777777" w:rsidR="00FE7405" w:rsidRPr="005E7D86" w:rsidRDefault="00FE7405" w:rsidP="00C737CE">
      <w:pPr>
        <w:pStyle w:val="ListParagraph"/>
        <w:numPr>
          <w:ilvl w:val="0"/>
          <w:numId w:val="19"/>
        </w:numPr>
        <w:rPr>
          <w:rFonts w:ascii="Arial" w:hAnsi="Arial" w:cs="Arial"/>
        </w:rPr>
      </w:pPr>
      <w:r w:rsidRPr="005E7D86">
        <w:rPr>
          <w:rFonts w:ascii="Arial" w:hAnsi="Arial" w:cs="Arial"/>
        </w:rPr>
        <w:t>Medicaid registration Web site opening</w:t>
      </w:r>
    </w:p>
    <w:p w14:paraId="4C1F61E3" w14:textId="77777777" w:rsidR="00FE7405" w:rsidRPr="005E7D86" w:rsidRDefault="00FE7405" w:rsidP="00C737CE">
      <w:pPr>
        <w:pStyle w:val="ListParagraph"/>
        <w:numPr>
          <w:ilvl w:val="0"/>
          <w:numId w:val="19"/>
        </w:numPr>
        <w:rPr>
          <w:rFonts w:ascii="Arial" w:hAnsi="Arial" w:cs="Arial"/>
        </w:rPr>
      </w:pPr>
      <w:r w:rsidRPr="005E7D86">
        <w:rPr>
          <w:rFonts w:ascii="Arial" w:hAnsi="Arial" w:cs="Arial"/>
        </w:rPr>
        <w:lastRenderedPageBreak/>
        <w:t>Provider registration requirements</w:t>
      </w:r>
    </w:p>
    <w:p w14:paraId="4C1F61E4" w14:textId="77777777" w:rsidR="00FE7405" w:rsidRPr="005E7D86" w:rsidRDefault="00FE7405" w:rsidP="00C737CE">
      <w:pPr>
        <w:pStyle w:val="ListParagraph"/>
        <w:numPr>
          <w:ilvl w:val="0"/>
          <w:numId w:val="19"/>
        </w:numPr>
        <w:rPr>
          <w:rFonts w:ascii="Arial" w:hAnsi="Arial" w:cs="Arial"/>
        </w:rPr>
      </w:pPr>
      <w:r w:rsidRPr="005E7D86">
        <w:rPr>
          <w:rFonts w:ascii="Arial" w:hAnsi="Arial" w:cs="Arial"/>
        </w:rPr>
        <w:t xml:space="preserve">Proof of certified EHR A/I/U  </w:t>
      </w:r>
    </w:p>
    <w:p w14:paraId="4C1F61E5" w14:textId="77777777" w:rsidR="00FE7405" w:rsidRPr="005E7D86" w:rsidRDefault="00FE7405" w:rsidP="00C737CE">
      <w:pPr>
        <w:pStyle w:val="ListParagraph"/>
        <w:numPr>
          <w:ilvl w:val="0"/>
          <w:numId w:val="19"/>
        </w:numPr>
        <w:rPr>
          <w:rFonts w:ascii="Arial" w:hAnsi="Arial" w:cs="Arial"/>
        </w:rPr>
      </w:pPr>
      <w:r w:rsidRPr="005E7D86">
        <w:rPr>
          <w:rFonts w:ascii="Arial" w:hAnsi="Arial" w:cs="Arial"/>
        </w:rPr>
        <w:t>HIE/HIT requirements for data transmission/submission</w:t>
      </w:r>
    </w:p>
    <w:p w14:paraId="4C1F61E6" w14:textId="77777777" w:rsidR="00FE7405" w:rsidRPr="005E7D86" w:rsidRDefault="00FE7405" w:rsidP="00C737CE">
      <w:pPr>
        <w:pStyle w:val="ListParagraph"/>
        <w:numPr>
          <w:ilvl w:val="0"/>
          <w:numId w:val="19"/>
        </w:numPr>
        <w:rPr>
          <w:rFonts w:ascii="Arial" w:hAnsi="Arial" w:cs="Arial"/>
        </w:rPr>
      </w:pPr>
      <w:r w:rsidRPr="005E7D86">
        <w:rPr>
          <w:rFonts w:ascii="Arial" w:hAnsi="Arial" w:cs="Arial"/>
        </w:rPr>
        <w:t>Additional MU requirements from State Medicaid (encounter definition &amp; additional public health objectives)</w:t>
      </w:r>
    </w:p>
    <w:p w14:paraId="4C1F61E7" w14:textId="77777777" w:rsidR="0080684E" w:rsidRPr="005E7D86" w:rsidRDefault="00C12877" w:rsidP="00E771F9">
      <w:pPr>
        <w:spacing w:line="240" w:lineRule="auto"/>
        <w:rPr>
          <w:rFonts w:ascii="Arial" w:hAnsi="Arial" w:cs="Arial"/>
          <w:b/>
          <w:sz w:val="24"/>
          <w:szCs w:val="24"/>
        </w:rPr>
      </w:pPr>
      <w:r>
        <w:rPr>
          <w:rFonts w:ascii="Arial" w:hAnsi="Arial" w:cs="Arial"/>
          <w:b/>
          <w:sz w:val="24"/>
          <w:szCs w:val="24"/>
        </w:rPr>
        <w:t xml:space="preserve">A/I/U </w:t>
      </w:r>
      <w:r w:rsidR="0080684E" w:rsidRPr="005E7D86">
        <w:rPr>
          <w:rFonts w:ascii="Arial" w:hAnsi="Arial" w:cs="Arial"/>
          <w:b/>
          <w:sz w:val="24"/>
          <w:szCs w:val="24"/>
        </w:rPr>
        <w:t>Certified EHR</w:t>
      </w:r>
    </w:p>
    <w:p w14:paraId="4C1F61E8" w14:textId="77777777" w:rsidR="0080684E" w:rsidRPr="005E7D86" w:rsidRDefault="003E71E9" w:rsidP="00E771F9">
      <w:pPr>
        <w:pStyle w:val="ListParagraph"/>
        <w:spacing w:line="240" w:lineRule="auto"/>
        <w:ind w:left="0"/>
        <w:rPr>
          <w:rFonts w:ascii="Arial" w:hAnsi="Arial" w:cs="Arial"/>
        </w:rPr>
      </w:pPr>
      <w:r w:rsidRPr="005E7D86">
        <w:rPr>
          <w:rFonts w:ascii="Arial" w:hAnsi="Arial" w:cs="Arial"/>
        </w:rPr>
        <w:t>The</w:t>
      </w:r>
      <w:r w:rsidR="0080684E" w:rsidRPr="005E7D86">
        <w:rPr>
          <w:rFonts w:ascii="Arial" w:hAnsi="Arial" w:cs="Arial"/>
        </w:rPr>
        <w:t xml:space="preserve"> facility must verify (attest) that it is using an EHR program certified </w:t>
      </w:r>
      <w:r w:rsidR="002D6A72" w:rsidRPr="005E7D86">
        <w:rPr>
          <w:rFonts w:ascii="Arial" w:hAnsi="Arial" w:cs="Arial"/>
        </w:rPr>
        <w:t xml:space="preserve">by the ONC. Take these steps to </w:t>
      </w:r>
      <w:r w:rsidR="0080684E" w:rsidRPr="005E7D86">
        <w:rPr>
          <w:rFonts w:ascii="Arial" w:hAnsi="Arial" w:cs="Arial"/>
        </w:rPr>
        <w:t>assure you are using appropriate EHR technology for achieving MU.</w:t>
      </w:r>
    </w:p>
    <w:p w14:paraId="4C1F61E9" w14:textId="77777777" w:rsidR="0080684E" w:rsidRPr="005E7D86" w:rsidRDefault="0080684E" w:rsidP="0080684E">
      <w:pPr>
        <w:pStyle w:val="ListParagraph"/>
        <w:ind w:hanging="720"/>
        <w:rPr>
          <w:rFonts w:ascii="Arial" w:hAnsi="Arial" w:cs="Arial"/>
        </w:rPr>
      </w:pPr>
    </w:p>
    <w:p w14:paraId="4C1F61EA" w14:textId="77777777" w:rsidR="002D6A72" w:rsidRPr="005E7D86" w:rsidRDefault="002D6A72" w:rsidP="0080684E">
      <w:pPr>
        <w:pStyle w:val="ListParagraph"/>
        <w:numPr>
          <w:ilvl w:val="0"/>
          <w:numId w:val="1"/>
        </w:numPr>
        <w:tabs>
          <w:tab w:val="left" w:pos="90"/>
          <w:tab w:val="left" w:pos="630"/>
        </w:tabs>
        <w:spacing w:after="0" w:line="240" w:lineRule="auto"/>
        <w:ind w:left="630" w:hanging="540"/>
        <w:outlineLvl w:val="0"/>
      </w:pPr>
      <w:r w:rsidRPr="005E7D86">
        <w:rPr>
          <w:rFonts w:ascii="Arial" w:eastAsia="Times New Roman" w:hAnsi="Arial" w:cs="Arial"/>
          <w:color w:val="000000"/>
        </w:rPr>
        <w:t>Adopt/Implement/Upgrade to a</w:t>
      </w:r>
      <w:r w:rsidR="0080684E" w:rsidRPr="005E7D86">
        <w:rPr>
          <w:rFonts w:ascii="Arial" w:eastAsia="Times New Roman" w:hAnsi="Arial" w:cs="Arial"/>
          <w:color w:val="000000"/>
        </w:rPr>
        <w:t xml:space="preserve"> certified EHR </w:t>
      </w:r>
    </w:p>
    <w:p w14:paraId="4C1F61EB" w14:textId="77777777" w:rsidR="0080684E" w:rsidRPr="005E7D86" w:rsidRDefault="0080684E" w:rsidP="0080684E">
      <w:pPr>
        <w:pStyle w:val="ListParagraph"/>
        <w:numPr>
          <w:ilvl w:val="0"/>
          <w:numId w:val="1"/>
        </w:numPr>
        <w:spacing w:after="0" w:line="240" w:lineRule="auto"/>
        <w:ind w:left="630" w:hanging="540"/>
        <w:rPr>
          <w:rFonts w:ascii="Arial" w:eastAsia="Times New Roman" w:hAnsi="Arial" w:cs="Arial"/>
        </w:rPr>
      </w:pPr>
      <w:r w:rsidRPr="005E7D86">
        <w:rPr>
          <w:rFonts w:ascii="Arial" w:hAnsi="Arial" w:cs="Arial"/>
        </w:rPr>
        <w:t xml:space="preserve">If </w:t>
      </w:r>
      <w:r w:rsidR="00036CE1" w:rsidRPr="005E7D86">
        <w:rPr>
          <w:rFonts w:ascii="Arial" w:hAnsi="Arial" w:cs="Arial"/>
        </w:rPr>
        <w:t>utilizing</w:t>
      </w:r>
      <w:r w:rsidRPr="005E7D86">
        <w:rPr>
          <w:rFonts w:ascii="Arial" w:hAnsi="Arial" w:cs="Arial"/>
        </w:rPr>
        <w:t xml:space="preserve"> </w:t>
      </w:r>
      <w:r w:rsidR="007105F2" w:rsidRPr="005E7D86">
        <w:rPr>
          <w:rFonts w:ascii="Arial" w:hAnsi="Arial" w:cs="Arial"/>
        </w:rPr>
        <w:t>Resource and Patient Management System (</w:t>
      </w:r>
      <w:r w:rsidRPr="005E7D86">
        <w:rPr>
          <w:rFonts w:ascii="Arial" w:hAnsi="Arial" w:cs="Arial"/>
        </w:rPr>
        <w:t>RPMS</w:t>
      </w:r>
      <w:r w:rsidR="007105F2" w:rsidRPr="005E7D86">
        <w:rPr>
          <w:rFonts w:ascii="Arial" w:hAnsi="Arial" w:cs="Arial"/>
        </w:rPr>
        <w:t>)</w:t>
      </w:r>
      <w:r w:rsidRPr="005E7D86">
        <w:rPr>
          <w:rFonts w:ascii="Arial" w:hAnsi="Arial" w:cs="Arial"/>
        </w:rPr>
        <w:t xml:space="preserve"> EHR, evaluate system to determine if c</w:t>
      </w:r>
      <w:r w:rsidR="00D57F3E" w:rsidRPr="005E7D86">
        <w:rPr>
          <w:rFonts w:ascii="Arial" w:hAnsi="Arial" w:cs="Arial"/>
        </w:rPr>
        <w:t>omplete certified EHR package</w:t>
      </w:r>
      <w:r w:rsidR="00036CE1" w:rsidRPr="005E7D86">
        <w:rPr>
          <w:rFonts w:ascii="Arial" w:hAnsi="Arial" w:cs="Arial"/>
        </w:rPr>
        <w:t xml:space="preserve"> is installed</w:t>
      </w:r>
      <w:r w:rsidR="00D57F3E" w:rsidRPr="005E7D86">
        <w:rPr>
          <w:rFonts w:ascii="Arial" w:hAnsi="Arial" w:cs="Arial"/>
        </w:rPr>
        <w:t xml:space="preserve">. </w:t>
      </w:r>
      <w:r w:rsidRPr="005E7D86">
        <w:rPr>
          <w:rFonts w:ascii="Arial" w:hAnsi="Arial" w:cs="Arial"/>
        </w:rPr>
        <w:t xml:space="preserve">Refer </w:t>
      </w:r>
      <w:r w:rsidR="00962E02" w:rsidRPr="005E7D86">
        <w:rPr>
          <w:rFonts w:ascii="Arial" w:hAnsi="Arial" w:cs="Arial"/>
        </w:rPr>
        <w:t xml:space="preserve">to Attachment X (RPMS Certified Electronic Health Record for MU: Application Checklist) </w:t>
      </w:r>
      <w:r w:rsidRPr="005E7D86">
        <w:rPr>
          <w:rFonts w:ascii="Arial" w:hAnsi="Arial" w:cs="Arial"/>
        </w:rPr>
        <w:t xml:space="preserve">for </w:t>
      </w:r>
      <w:r w:rsidR="00D57F3E" w:rsidRPr="005E7D86">
        <w:rPr>
          <w:rFonts w:ascii="Arial" w:hAnsi="Arial" w:cs="Arial"/>
        </w:rPr>
        <w:t xml:space="preserve">packages needed for </w:t>
      </w:r>
      <w:r w:rsidRPr="005E7D86">
        <w:rPr>
          <w:rFonts w:ascii="Arial" w:hAnsi="Arial" w:cs="Arial"/>
        </w:rPr>
        <w:t>a certified RPMS EHR, including all applications and specific versions and patches.</w:t>
      </w:r>
    </w:p>
    <w:p w14:paraId="4C1F61EC" w14:textId="77777777" w:rsidR="0080684E" w:rsidRPr="005E7D86" w:rsidRDefault="0080684E" w:rsidP="0080684E">
      <w:pPr>
        <w:pStyle w:val="ListParagraph"/>
        <w:numPr>
          <w:ilvl w:val="0"/>
          <w:numId w:val="1"/>
        </w:numPr>
        <w:spacing w:after="0" w:line="240" w:lineRule="auto"/>
        <w:ind w:left="630" w:hanging="540"/>
        <w:rPr>
          <w:rFonts w:ascii="Arial" w:eastAsia="Times New Roman" w:hAnsi="Arial" w:cs="Arial"/>
        </w:rPr>
      </w:pPr>
      <w:r w:rsidRPr="005E7D86">
        <w:rPr>
          <w:rFonts w:ascii="Arial" w:hAnsi="Arial" w:cs="Arial"/>
        </w:rPr>
        <w:t xml:space="preserve">Work with your </w:t>
      </w:r>
      <w:r w:rsidR="00961042" w:rsidRPr="005E7D86">
        <w:rPr>
          <w:rFonts w:ascii="Arial" w:hAnsi="Arial" w:cs="Arial"/>
        </w:rPr>
        <w:t>Area</w:t>
      </w:r>
      <w:r w:rsidRPr="005E7D86">
        <w:rPr>
          <w:rFonts w:ascii="Arial" w:hAnsi="Arial" w:cs="Arial"/>
        </w:rPr>
        <w:t xml:space="preserve"> MU </w:t>
      </w:r>
      <w:r w:rsidR="00B328B7" w:rsidRPr="005E7D86">
        <w:rPr>
          <w:rFonts w:ascii="Arial" w:hAnsi="Arial" w:cs="Arial"/>
        </w:rPr>
        <w:t>Coordinator</w:t>
      </w:r>
      <w:r w:rsidR="00A74406" w:rsidRPr="005E7D86">
        <w:rPr>
          <w:rFonts w:ascii="Arial" w:hAnsi="Arial" w:cs="Arial"/>
        </w:rPr>
        <w:t xml:space="preserve"> and MU </w:t>
      </w:r>
      <w:r w:rsidR="00B328B7" w:rsidRPr="005E7D86">
        <w:rPr>
          <w:rFonts w:ascii="Arial" w:hAnsi="Arial" w:cs="Arial"/>
        </w:rPr>
        <w:t>Consultant</w:t>
      </w:r>
      <w:r w:rsidR="00A74406" w:rsidRPr="005E7D86">
        <w:rPr>
          <w:rFonts w:ascii="Arial" w:hAnsi="Arial" w:cs="Arial"/>
        </w:rPr>
        <w:t xml:space="preserve"> to run the RPMS Certified MU</w:t>
      </w:r>
      <w:r w:rsidRPr="005E7D86">
        <w:rPr>
          <w:rFonts w:ascii="Arial" w:hAnsi="Arial" w:cs="Arial"/>
        </w:rPr>
        <w:t xml:space="preserve"> </w:t>
      </w:r>
      <w:r w:rsidR="00A74406" w:rsidRPr="005E7D86">
        <w:rPr>
          <w:rFonts w:ascii="Arial" w:hAnsi="Arial" w:cs="Arial"/>
        </w:rPr>
        <w:t xml:space="preserve">report (date available TBD). This tool </w:t>
      </w:r>
      <w:r w:rsidRPr="005E7D86">
        <w:rPr>
          <w:rFonts w:ascii="Arial" w:hAnsi="Arial" w:cs="Arial"/>
        </w:rPr>
        <w:t xml:space="preserve">performs an automated check to </w:t>
      </w:r>
      <w:r w:rsidRPr="005E7D86">
        <w:rPr>
          <w:rFonts w:ascii="Arial" w:eastAsia="Times New Roman" w:hAnsi="Arial" w:cs="Arial"/>
        </w:rPr>
        <w:t xml:space="preserve">determine if your site has </w:t>
      </w:r>
      <w:r w:rsidRPr="005E7D86">
        <w:rPr>
          <w:rFonts w:ascii="Arial" w:hAnsi="Arial" w:cs="Arial"/>
        </w:rPr>
        <w:t>e</w:t>
      </w:r>
      <w:r w:rsidRPr="005E7D86">
        <w:rPr>
          <w:rFonts w:ascii="Arial" w:eastAsia="Times New Roman" w:hAnsi="Arial" w:cs="Arial"/>
        </w:rPr>
        <w:t xml:space="preserve">verything on the list of current </w:t>
      </w:r>
      <w:r w:rsidRPr="005E7D86">
        <w:rPr>
          <w:rFonts w:ascii="Arial" w:hAnsi="Arial" w:cs="Arial"/>
        </w:rPr>
        <w:t xml:space="preserve">certified EHR </w:t>
      </w:r>
      <w:r w:rsidR="00A74406" w:rsidRPr="005E7D86">
        <w:rPr>
          <w:rFonts w:ascii="Arial" w:eastAsia="Times New Roman" w:hAnsi="Arial" w:cs="Arial"/>
        </w:rPr>
        <w:t>versions/patches. It</w:t>
      </w:r>
      <w:r w:rsidRPr="005E7D86">
        <w:rPr>
          <w:rFonts w:ascii="Arial" w:eastAsia="Times New Roman" w:hAnsi="Arial" w:cs="Arial"/>
        </w:rPr>
        <w:t xml:space="preserve"> will show what is missing, if anything.  </w:t>
      </w:r>
    </w:p>
    <w:p w14:paraId="4C1F61ED" w14:textId="77777777" w:rsidR="00036CE1" w:rsidRPr="005E7D86" w:rsidRDefault="00036CE1" w:rsidP="00036CE1">
      <w:pPr>
        <w:pStyle w:val="ListParagraph"/>
        <w:numPr>
          <w:ilvl w:val="0"/>
          <w:numId w:val="1"/>
        </w:numPr>
        <w:spacing w:after="0" w:line="240" w:lineRule="auto"/>
        <w:ind w:left="630" w:hanging="540"/>
        <w:rPr>
          <w:rFonts w:ascii="Arial" w:hAnsi="Arial" w:cs="Arial"/>
        </w:rPr>
      </w:pPr>
      <w:r w:rsidRPr="005E7D86">
        <w:rPr>
          <w:rFonts w:ascii="Arial" w:hAnsi="Arial" w:cs="Arial"/>
        </w:rPr>
        <w:t xml:space="preserve">For Non- RPMS facilities, a </w:t>
      </w:r>
      <w:r w:rsidRPr="005E7D86">
        <w:rPr>
          <w:rFonts w:ascii="Arial" w:hAnsi="Arial" w:cs="Arial"/>
          <w:bCs/>
          <w:color w:val="000000"/>
        </w:rPr>
        <w:t>comprehensive listing of certified EHR products</w:t>
      </w:r>
      <w:r w:rsidRPr="005E7D86">
        <w:rPr>
          <w:rFonts w:ascii="Arial" w:hAnsi="Arial" w:cs="Arial"/>
          <w:b/>
          <w:bCs/>
          <w:color w:val="000000"/>
        </w:rPr>
        <w:t xml:space="preserve"> </w:t>
      </w:r>
      <w:r w:rsidRPr="005E7D86">
        <w:rPr>
          <w:rFonts w:ascii="Arial" w:hAnsi="Arial" w:cs="Arial"/>
        </w:rPr>
        <w:t xml:space="preserve">can be found at:  </w:t>
      </w:r>
      <w:hyperlink r:id="rId20" w:history="1">
        <w:r w:rsidR="00FA4469" w:rsidRPr="005E7D86">
          <w:rPr>
            <w:rStyle w:val="Hyperlink"/>
            <w:rFonts w:ascii="Arial" w:hAnsi="Arial" w:cs="Arial"/>
          </w:rPr>
          <w:t>Certified Health IT Product List</w:t>
        </w:r>
      </w:hyperlink>
      <w:r w:rsidR="00FA4469" w:rsidRPr="005E7D86">
        <w:rPr>
          <w:rFonts w:ascii="Arial" w:hAnsi="Arial" w:cs="Arial"/>
        </w:rPr>
        <w:t>.</w:t>
      </w:r>
    </w:p>
    <w:p w14:paraId="4C1F61EE" w14:textId="77777777" w:rsidR="0080684E" w:rsidRPr="005E7D86" w:rsidRDefault="0080684E" w:rsidP="0080684E">
      <w:pPr>
        <w:pStyle w:val="ListParagraph"/>
        <w:numPr>
          <w:ilvl w:val="0"/>
          <w:numId w:val="1"/>
        </w:numPr>
        <w:spacing w:after="0" w:line="240" w:lineRule="auto"/>
        <w:ind w:left="630" w:hanging="540"/>
        <w:rPr>
          <w:rFonts w:ascii="Arial" w:eastAsia="Times New Roman" w:hAnsi="Arial" w:cs="Arial"/>
        </w:rPr>
      </w:pPr>
      <w:r w:rsidRPr="005E7D86">
        <w:rPr>
          <w:rFonts w:ascii="Arial" w:hAnsi="Arial" w:cs="Arial"/>
        </w:rPr>
        <w:t xml:space="preserve">Check with your </w:t>
      </w:r>
      <w:r w:rsidR="00961042" w:rsidRPr="005E7D86">
        <w:rPr>
          <w:rFonts w:ascii="Arial" w:hAnsi="Arial" w:cs="Arial"/>
        </w:rPr>
        <w:t>Area</w:t>
      </w:r>
      <w:r w:rsidRPr="005E7D86">
        <w:rPr>
          <w:rFonts w:ascii="Arial" w:hAnsi="Arial" w:cs="Arial"/>
        </w:rPr>
        <w:t xml:space="preserve"> MU </w:t>
      </w:r>
      <w:r w:rsidR="00B328B7" w:rsidRPr="005E7D86">
        <w:rPr>
          <w:rFonts w:ascii="Arial" w:hAnsi="Arial" w:cs="Arial"/>
        </w:rPr>
        <w:t>Coordinator</w:t>
      </w:r>
      <w:r w:rsidRPr="005E7D86">
        <w:rPr>
          <w:rFonts w:ascii="Arial" w:hAnsi="Arial" w:cs="Arial"/>
        </w:rPr>
        <w:t xml:space="preserve"> and MU </w:t>
      </w:r>
      <w:r w:rsidR="00B328B7" w:rsidRPr="005E7D86">
        <w:rPr>
          <w:rFonts w:ascii="Arial" w:hAnsi="Arial" w:cs="Arial"/>
        </w:rPr>
        <w:t>Consultant</w:t>
      </w:r>
      <w:r w:rsidRPr="005E7D86">
        <w:rPr>
          <w:rFonts w:ascii="Arial" w:hAnsi="Arial" w:cs="Arial"/>
        </w:rPr>
        <w:t xml:space="preserve"> to determine your State’s requirements to document/attest </w:t>
      </w:r>
      <w:r w:rsidR="003F23FD" w:rsidRPr="005E7D86">
        <w:rPr>
          <w:rFonts w:ascii="Arial" w:hAnsi="Arial" w:cs="Arial"/>
        </w:rPr>
        <w:t>adopt/</w:t>
      </w:r>
      <w:r w:rsidR="00A91BEC" w:rsidRPr="005E7D86">
        <w:rPr>
          <w:rFonts w:ascii="Arial" w:hAnsi="Arial" w:cs="Arial"/>
        </w:rPr>
        <w:t>implement/upgrade (</w:t>
      </w:r>
      <w:r w:rsidRPr="005E7D86">
        <w:rPr>
          <w:rFonts w:ascii="Arial" w:hAnsi="Arial" w:cs="Arial"/>
        </w:rPr>
        <w:t>A/I/U</w:t>
      </w:r>
      <w:r w:rsidR="00A91BEC" w:rsidRPr="005E7D86">
        <w:rPr>
          <w:rFonts w:ascii="Arial" w:hAnsi="Arial" w:cs="Arial"/>
        </w:rPr>
        <w:t>)</w:t>
      </w:r>
      <w:r w:rsidRPr="005E7D86">
        <w:rPr>
          <w:rFonts w:ascii="Arial" w:hAnsi="Arial" w:cs="Arial"/>
        </w:rPr>
        <w:t>.</w:t>
      </w:r>
    </w:p>
    <w:p w14:paraId="4C1F61EF" w14:textId="77777777" w:rsidR="00BF1AF1" w:rsidRPr="003E71E9" w:rsidRDefault="00BF1AF1" w:rsidP="00BF1AF1">
      <w:pPr>
        <w:tabs>
          <w:tab w:val="left" w:pos="360"/>
          <w:tab w:val="left" w:pos="1080"/>
        </w:tabs>
        <w:spacing w:after="0" w:line="240" w:lineRule="auto"/>
        <w:rPr>
          <w:rFonts w:ascii="Arial" w:hAnsi="Arial" w:cs="Arial"/>
          <w:b/>
          <w:sz w:val="16"/>
          <w:szCs w:val="16"/>
        </w:rPr>
      </w:pPr>
    </w:p>
    <w:p w14:paraId="4C1F61F0" w14:textId="77777777" w:rsidR="0080684E" w:rsidRPr="00E771F9" w:rsidRDefault="00C12877" w:rsidP="0089262B">
      <w:pPr>
        <w:spacing w:after="0" w:line="240" w:lineRule="auto"/>
        <w:rPr>
          <w:rFonts w:ascii="Arial" w:hAnsi="Arial" w:cs="Arial"/>
          <w:b/>
          <w:sz w:val="24"/>
          <w:szCs w:val="24"/>
        </w:rPr>
      </w:pPr>
      <w:r>
        <w:rPr>
          <w:rFonts w:ascii="Arial" w:hAnsi="Arial" w:cs="Arial"/>
          <w:b/>
          <w:sz w:val="24"/>
          <w:szCs w:val="24"/>
        </w:rPr>
        <w:t xml:space="preserve">Obtain </w:t>
      </w:r>
      <w:r w:rsidR="00B76488">
        <w:rPr>
          <w:rFonts w:ascii="Arial" w:hAnsi="Arial" w:cs="Arial"/>
          <w:b/>
          <w:sz w:val="24"/>
          <w:szCs w:val="24"/>
        </w:rPr>
        <w:t>EHR Training</w:t>
      </w:r>
      <w:r w:rsidR="00036CE1" w:rsidRPr="00E771F9">
        <w:rPr>
          <w:rFonts w:ascii="Arial" w:hAnsi="Arial" w:cs="Arial"/>
          <w:b/>
          <w:sz w:val="24"/>
          <w:szCs w:val="24"/>
        </w:rPr>
        <w:t>/</w:t>
      </w:r>
      <w:r w:rsidR="0080684E" w:rsidRPr="00E771F9">
        <w:rPr>
          <w:rFonts w:ascii="Arial" w:hAnsi="Arial" w:cs="Arial"/>
          <w:b/>
          <w:sz w:val="24"/>
          <w:szCs w:val="24"/>
        </w:rPr>
        <w:t>Support</w:t>
      </w:r>
    </w:p>
    <w:p w14:paraId="4C1F61F1" w14:textId="77777777" w:rsidR="0080684E" w:rsidRPr="003E71E9" w:rsidRDefault="0080684E" w:rsidP="0080684E">
      <w:pPr>
        <w:spacing w:after="0" w:line="240" w:lineRule="auto"/>
        <w:rPr>
          <w:rFonts w:ascii="Arial" w:hAnsi="Arial" w:cs="Arial"/>
          <w:sz w:val="16"/>
          <w:szCs w:val="16"/>
        </w:rPr>
      </w:pPr>
    </w:p>
    <w:p w14:paraId="4C1F61F2" w14:textId="77777777" w:rsidR="0080684E" w:rsidRPr="005E7D86" w:rsidRDefault="0080684E" w:rsidP="0080684E">
      <w:pPr>
        <w:rPr>
          <w:rFonts w:ascii="Arial" w:hAnsi="Arial" w:cs="Arial"/>
        </w:rPr>
      </w:pPr>
      <w:r w:rsidRPr="005E7D86">
        <w:rPr>
          <w:rFonts w:ascii="Arial" w:hAnsi="Arial" w:cs="Arial"/>
        </w:rPr>
        <w:t xml:space="preserve">To use </w:t>
      </w:r>
      <w:r w:rsidR="00036CE1" w:rsidRPr="005E7D86">
        <w:rPr>
          <w:rFonts w:ascii="Arial" w:hAnsi="Arial" w:cs="Arial"/>
        </w:rPr>
        <w:t xml:space="preserve">the </w:t>
      </w:r>
      <w:r w:rsidRPr="005E7D86">
        <w:rPr>
          <w:rFonts w:ascii="Arial" w:hAnsi="Arial" w:cs="Arial"/>
        </w:rPr>
        <w:t xml:space="preserve">certified EHR technology, appropriate EHR training </w:t>
      </w:r>
      <w:r w:rsidR="00036CE1" w:rsidRPr="005E7D86">
        <w:rPr>
          <w:rFonts w:ascii="Arial" w:hAnsi="Arial" w:cs="Arial"/>
        </w:rPr>
        <w:t xml:space="preserve">and </w:t>
      </w:r>
      <w:r w:rsidRPr="005E7D86">
        <w:rPr>
          <w:rFonts w:ascii="Arial" w:hAnsi="Arial" w:cs="Arial"/>
        </w:rPr>
        <w:t>support</w:t>
      </w:r>
      <w:r w:rsidR="00036CE1" w:rsidRPr="005E7D86">
        <w:rPr>
          <w:rFonts w:ascii="Arial" w:hAnsi="Arial" w:cs="Arial"/>
        </w:rPr>
        <w:t xml:space="preserve"> will be needed</w:t>
      </w:r>
      <w:r w:rsidRPr="005E7D86">
        <w:rPr>
          <w:rFonts w:ascii="Arial" w:hAnsi="Arial" w:cs="Arial"/>
        </w:rPr>
        <w:t>. Suggestions on how to obtain</w:t>
      </w:r>
      <w:r w:rsidR="00036CE1" w:rsidRPr="005E7D86">
        <w:rPr>
          <w:rFonts w:ascii="Arial" w:hAnsi="Arial" w:cs="Arial"/>
        </w:rPr>
        <w:t xml:space="preserve"> training and</w:t>
      </w:r>
      <w:r w:rsidRPr="005E7D86">
        <w:rPr>
          <w:rFonts w:ascii="Arial" w:hAnsi="Arial" w:cs="Arial"/>
        </w:rPr>
        <w:t xml:space="preserve"> support are provided below.</w:t>
      </w:r>
    </w:p>
    <w:p w14:paraId="4C1F61F3" w14:textId="77777777" w:rsidR="0080684E" w:rsidRPr="005E7D86" w:rsidRDefault="0080684E" w:rsidP="00C737CE">
      <w:pPr>
        <w:pStyle w:val="ListParagraph"/>
        <w:numPr>
          <w:ilvl w:val="0"/>
          <w:numId w:val="20"/>
        </w:numPr>
        <w:spacing w:after="0" w:line="240" w:lineRule="auto"/>
        <w:rPr>
          <w:rFonts w:ascii="Arial" w:hAnsi="Arial" w:cs="Arial"/>
        </w:rPr>
      </w:pPr>
      <w:r w:rsidRPr="005E7D86">
        <w:rPr>
          <w:rFonts w:ascii="Arial" w:hAnsi="Arial" w:cs="Arial"/>
        </w:rPr>
        <w:t xml:space="preserve">For RPMS support, contact the Clinical Applications </w:t>
      </w:r>
      <w:r w:rsidR="00B328B7" w:rsidRPr="005E7D86">
        <w:rPr>
          <w:rFonts w:ascii="Arial" w:hAnsi="Arial" w:cs="Arial"/>
        </w:rPr>
        <w:t>Coordinator</w:t>
      </w:r>
      <w:r w:rsidRPr="005E7D86">
        <w:rPr>
          <w:rFonts w:ascii="Arial" w:hAnsi="Arial" w:cs="Arial"/>
        </w:rPr>
        <w:t xml:space="preserve"> (CAC) and/or EHR Deployment and Training Team. </w:t>
      </w:r>
    </w:p>
    <w:p w14:paraId="4C1F61F4" w14:textId="77777777" w:rsidR="0080684E" w:rsidRPr="005E7D86" w:rsidRDefault="0080684E" w:rsidP="00C737CE">
      <w:pPr>
        <w:pStyle w:val="ListParagraph"/>
        <w:numPr>
          <w:ilvl w:val="0"/>
          <w:numId w:val="20"/>
        </w:numPr>
        <w:spacing w:after="0" w:line="240" w:lineRule="auto"/>
        <w:rPr>
          <w:rFonts w:ascii="Arial" w:hAnsi="Arial" w:cs="Arial"/>
        </w:rPr>
      </w:pPr>
      <w:r w:rsidRPr="005E7D86">
        <w:rPr>
          <w:rFonts w:ascii="Arial" w:hAnsi="Arial" w:cs="Arial"/>
        </w:rPr>
        <w:t>For non-RPMS support</w:t>
      </w:r>
      <w:r w:rsidR="008B3AA6" w:rsidRPr="005E7D86">
        <w:rPr>
          <w:rFonts w:ascii="Arial" w:hAnsi="Arial" w:cs="Arial"/>
        </w:rPr>
        <w:t>,</w:t>
      </w:r>
      <w:r w:rsidRPr="005E7D86">
        <w:rPr>
          <w:rFonts w:ascii="Arial" w:hAnsi="Arial" w:cs="Arial"/>
        </w:rPr>
        <w:t xml:space="preserve"> contact the EHR vendor. </w:t>
      </w:r>
    </w:p>
    <w:p w14:paraId="4C1F61F5" w14:textId="77777777" w:rsidR="0080684E" w:rsidRPr="005E7D86" w:rsidRDefault="0080684E" w:rsidP="00C737CE">
      <w:pPr>
        <w:pStyle w:val="ListParagraph"/>
        <w:numPr>
          <w:ilvl w:val="0"/>
          <w:numId w:val="20"/>
        </w:numPr>
        <w:spacing w:after="0" w:line="240" w:lineRule="auto"/>
        <w:rPr>
          <w:rFonts w:ascii="Arial" w:hAnsi="Arial" w:cs="Arial"/>
        </w:rPr>
      </w:pPr>
      <w:r w:rsidRPr="005E7D86">
        <w:rPr>
          <w:rFonts w:ascii="Arial" w:hAnsi="Arial" w:cs="Arial"/>
        </w:rPr>
        <w:t xml:space="preserve">Support </w:t>
      </w:r>
      <w:r w:rsidR="00BB39DF" w:rsidRPr="005E7D86">
        <w:rPr>
          <w:rFonts w:ascii="Arial" w:hAnsi="Arial" w:cs="Arial"/>
        </w:rPr>
        <w:t>may be</w:t>
      </w:r>
      <w:r w:rsidRPr="005E7D86">
        <w:rPr>
          <w:rFonts w:ascii="Arial" w:hAnsi="Arial" w:cs="Arial"/>
        </w:rPr>
        <w:t xml:space="preserve"> needed for:</w:t>
      </w:r>
    </w:p>
    <w:p w14:paraId="4C1F61F6" w14:textId="77777777" w:rsidR="0080684E" w:rsidRPr="005E7D86" w:rsidRDefault="0080684E" w:rsidP="00C737CE">
      <w:pPr>
        <w:pStyle w:val="ListParagraph"/>
        <w:numPr>
          <w:ilvl w:val="1"/>
          <w:numId w:val="21"/>
        </w:numPr>
        <w:spacing w:after="0" w:line="240" w:lineRule="auto"/>
        <w:rPr>
          <w:rFonts w:ascii="Arial" w:hAnsi="Arial" w:cs="Arial"/>
        </w:rPr>
      </w:pPr>
      <w:r w:rsidRPr="005E7D86">
        <w:rPr>
          <w:rFonts w:ascii="Arial" w:hAnsi="Arial" w:cs="Arial"/>
        </w:rPr>
        <w:t>Impleme</w:t>
      </w:r>
      <w:r w:rsidR="008B3AA6" w:rsidRPr="005E7D86">
        <w:rPr>
          <w:rFonts w:ascii="Arial" w:hAnsi="Arial" w:cs="Arial"/>
        </w:rPr>
        <w:t xml:space="preserve">ntation and </w:t>
      </w:r>
      <w:r w:rsidRPr="005E7D86">
        <w:rPr>
          <w:rFonts w:ascii="Arial" w:hAnsi="Arial" w:cs="Arial"/>
        </w:rPr>
        <w:t>training</w:t>
      </w:r>
    </w:p>
    <w:p w14:paraId="4C1F61F7" w14:textId="77777777" w:rsidR="0080684E" w:rsidRPr="005E7D86" w:rsidRDefault="0080684E" w:rsidP="00C737CE">
      <w:pPr>
        <w:pStyle w:val="ListParagraph"/>
        <w:numPr>
          <w:ilvl w:val="1"/>
          <w:numId w:val="21"/>
        </w:numPr>
        <w:spacing w:after="0" w:line="240" w:lineRule="auto"/>
        <w:rPr>
          <w:rFonts w:ascii="Arial" w:hAnsi="Arial" w:cs="Arial"/>
        </w:rPr>
      </w:pPr>
      <w:r w:rsidRPr="005E7D86">
        <w:rPr>
          <w:rFonts w:ascii="Arial" w:hAnsi="Arial" w:cs="Arial"/>
        </w:rPr>
        <w:t>Configuration and optimization</w:t>
      </w:r>
    </w:p>
    <w:p w14:paraId="4C1F61F8" w14:textId="77777777" w:rsidR="0080684E" w:rsidRPr="005E7D86" w:rsidRDefault="0080684E" w:rsidP="00C737CE">
      <w:pPr>
        <w:pStyle w:val="ListParagraph"/>
        <w:numPr>
          <w:ilvl w:val="1"/>
          <w:numId w:val="21"/>
        </w:numPr>
        <w:spacing w:after="0" w:line="240" w:lineRule="auto"/>
        <w:rPr>
          <w:rFonts w:ascii="Arial" w:hAnsi="Arial" w:cs="Arial"/>
        </w:rPr>
      </w:pPr>
      <w:r w:rsidRPr="005E7D86">
        <w:rPr>
          <w:rFonts w:ascii="Arial" w:hAnsi="Arial" w:cs="Arial"/>
        </w:rPr>
        <w:t xml:space="preserve">Training for providers on utilization </w:t>
      </w:r>
    </w:p>
    <w:p w14:paraId="4C1F61F9" w14:textId="77777777" w:rsidR="0080684E" w:rsidRPr="005E7D86" w:rsidRDefault="0080684E" w:rsidP="00C737CE">
      <w:pPr>
        <w:pStyle w:val="ListParagraph"/>
        <w:numPr>
          <w:ilvl w:val="0"/>
          <w:numId w:val="22"/>
        </w:numPr>
        <w:spacing w:after="0" w:line="240" w:lineRule="auto"/>
        <w:rPr>
          <w:rFonts w:ascii="Arial" w:hAnsi="Arial" w:cs="Arial"/>
          <w:b/>
        </w:rPr>
      </w:pPr>
      <w:r w:rsidRPr="005E7D86">
        <w:rPr>
          <w:rFonts w:ascii="Arial" w:hAnsi="Arial" w:cs="Arial"/>
        </w:rPr>
        <w:t>Properly</w:t>
      </w:r>
      <w:r w:rsidR="008B3AA6" w:rsidRPr="005E7D86">
        <w:rPr>
          <w:rFonts w:ascii="Arial" w:hAnsi="Arial" w:cs="Arial"/>
        </w:rPr>
        <w:t xml:space="preserve"> use the configured, optimized functionality currently </w:t>
      </w:r>
      <w:r w:rsidRPr="005E7D86">
        <w:rPr>
          <w:rFonts w:ascii="Arial" w:hAnsi="Arial" w:cs="Arial"/>
        </w:rPr>
        <w:t>available</w:t>
      </w:r>
      <w:r w:rsidR="008B3AA6" w:rsidRPr="005E7D86">
        <w:rPr>
          <w:rFonts w:ascii="Arial" w:hAnsi="Arial" w:cs="Arial"/>
        </w:rPr>
        <w:t>.</w:t>
      </w:r>
    </w:p>
    <w:p w14:paraId="4C1F61FA" w14:textId="77777777" w:rsidR="0080684E" w:rsidRPr="005E7D86" w:rsidRDefault="0080684E" w:rsidP="00C737CE">
      <w:pPr>
        <w:pStyle w:val="ListParagraph"/>
        <w:numPr>
          <w:ilvl w:val="0"/>
          <w:numId w:val="22"/>
        </w:numPr>
        <w:tabs>
          <w:tab w:val="left" w:pos="720"/>
        </w:tabs>
        <w:spacing w:after="0" w:line="240" w:lineRule="auto"/>
        <w:rPr>
          <w:rFonts w:ascii="Arial" w:hAnsi="Arial" w:cs="Arial"/>
        </w:rPr>
      </w:pPr>
      <w:r w:rsidRPr="005E7D86">
        <w:rPr>
          <w:rFonts w:ascii="Arial" w:hAnsi="Arial" w:cs="Arial"/>
        </w:rPr>
        <w:t>For RPMS EHR users, ensure facility support has taken EHR Team’s MU Guide and EHR Report training</w:t>
      </w:r>
    </w:p>
    <w:p w14:paraId="4C1F61FB" w14:textId="77777777" w:rsidR="00923ED6" w:rsidRPr="005E7D86" w:rsidRDefault="00923ED6" w:rsidP="00C737CE">
      <w:pPr>
        <w:pStyle w:val="ListParagraph"/>
        <w:numPr>
          <w:ilvl w:val="0"/>
          <w:numId w:val="22"/>
        </w:numPr>
        <w:tabs>
          <w:tab w:val="left" w:pos="720"/>
        </w:tabs>
        <w:spacing w:after="0" w:line="240" w:lineRule="auto"/>
        <w:rPr>
          <w:rFonts w:ascii="Arial" w:hAnsi="Arial" w:cs="Arial"/>
        </w:rPr>
      </w:pPr>
      <w:r w:rsidRPr="005E7D86">
        <w:rPr>
          <w:rFonts w:ascii="Arial" w:hAnsi="Arial" w:cs="Arial"/>
        </w:rPr>
        <w:t>Check the O</w:t>
      </w:r>
      <w:r w:rsidR="00CE0CDE" w:rsidRPr="005E7D86">
        <w:rPr>
          <w:rFonts w:ascii="Arial" w:hAnsi="Arial" w:cs="Arial"/>
        </w:rPr>
        <w:t xml:space="preserve">ffice of </w:t>
      </w:r>
      <w:r w:rsidRPr="005E7D86">
        <w:rPr>
          <w:rFonts w:ascii="Arial" w:hAnsi="Arial" w:cs="Arial"/>
        </w:rPr>
        <w:t>I</w:t>
      </w:r>
      <w:r w:rsidR="00CE0CDE" w:rsidRPr="005E7D86">
        <w:rPr>
          <w:rFonts w:ascii="Arial" w:hAnsi="Arial" w:cs="Arial"/>
        </w:rPr>
        <w:t xml:space="preserve">nformation </w:t>
      </w:r>
      <w:r w:rsidRPr="005E7D86">
        <w:rPr>
          <w:rFonts w:ascii="Arial" w:hAnsi="Arial" w:cs="Arial"/>
        </w:rPr>
        <w:t>T</w:t>
      </w:r>
      <w:r w:rsidR="00CE0CDE" w:rsidRPr="005E7D86">
        <w:rPr>
          <w:rFonts w:ascii="Arial" w:hAnsi="Arial" w:cs="Arial"/>
        </w:rPr>
        <w:t xml:space="preserve">echnology (OIT) </w:t>
      </w:r>
      <w:r w:rsidRPr="005E7D86">
        <w:rPr>
          <w:rFonts w:ascii="Arial" w:hAnsi="Arial" w:cs="Arial"/>
        </w:rPr>
        <w:t xml:space="preserve">Training Schedule for upcoming RPMS Training events </w:t>
      </w:r>
      <w:r w:rsidR="00FA4469" w:rsidRPr="005E7D86">
        <w:rPr>
          <w:rFonts w:ascii="Arial" w:hAnsi="Arial" w:cs="Arial"/>
        </w:rPr>
        <w:t xml:space="preserve">go to </w:t>
      </w:r>
      <w:hyperlink r:id="rId21" w:history="1">
        <w:r w:rsidR="00FA4469" w:rsidRPr="005E7D86">
          <w:rPr>
            <w:rStyle w:val="Hyperlink"/>
            <w:rFonts w:ascii="Arial" w:hAnsi="Arial" w:cs="Arial"/>
          </w:rPr>
          <w:t>Resource and Patient Management System Training</w:t>
        </w:r>
      </w:hyperlink>
    </w:p>
    <w:p w14:paraId="4C1F61FC" w14:textId="77777777" w:rsidR="0080684E" w:rsidRPr="0089262B" w:rsidRDefault="0080684E" w:rsidP="00BF1AF1">
      <w:pPr>
        <w:tabs>
          <w:tab w:val="left" w:pos="360"/>
          <w:tab w:val="left" w:pos="1080"/>
        </w:tabs>
        <w:spacing w:after="0" w:line="240" w:lineRule="auto"/>
        <w:rPr>
          <w:rFonts w:ascii="Arial" w:hAnsi="Arial" w:cs="Arial"/>
          <w:b/>
          <w:sz w:val="16"/>
          <w:szCs w:val="16"/>
        </w:rPr>
      </w:pPr>
    </w:p>
    <w:p w14:paraId="4C1F61FD" w14:textId="77777777" w:rsidR="009B64DE" w:rsidRPr="00A36D53" w:rsidRDefault="00C12877" w:rsidP="0089262B">
      <w:pPr>
        <w:spacing w:line="240" w:lineRule="auto"/>
        <w:rPr>
          <w:rFonts w:ascii="Arial" w:hAnsi="Arial" w:cs="Arial"/>
          <w:b/>
          <w:sz w:val="24"/>
          <w:szCs w:val="24"/>
        </w:rPr>
      </w:pPr>
      <w:r>
        <w:rPr>
          <w:rFonts w:ascii="Arial" w:hAnsi="Arial" w:cs="Arial"/>
          <w:b/>
          <w:sz w:val="24"/>
          <w:szCs w:val="24"/>
        </w:rPr>
        <w:t xml:space="preserve">Complete </w:t>
      </w:r>
      <w:r w:rsidR="009B64DE" w:rsidRPr="00A36D53">
        <w:rPr>
          <w:rFonts w:ascii="Arial" w:hAnsi="Arial" w:cs="Arial"/>
          <w:b/>
          <w:sz w:val="24"/>
          <w:szCs w:val="24"/>
        </w:rPr>
        <w:t xml:space="preserve">Regional Extension Center Provider </w:t>
      </w:r>
      <w:r w:rsidR="00BF1AF1">
        <w:rPr>
          <w:rFonts w:ascii="Arial" w:hAnsi="Arial" w:cs="Arial"/>
          <w:b/>
          <w:sz w:val="24"/>
          <w:szCs w:val="24"/>
        </w:rPr>
        <w:t>Agreement</w:t>
      </w:r>
    </w:p>
    <w:p w14:paraId="4C1F61FE" w14:textId="77777777" w:rsidR="009B64DE" w:rsidRPr="005E7D86" w:rsidRDefault="009B64DE" w:rsidP="0084127E">
      <w:pPr>
        <w:tabs>
          <w:tab w:val="left" w:pos="0"/>
        </w:tabs>
        <w:spacing w:after="0" w:line="240" w:lineRule="auto"/>
        <w:rPr>
          <w:rFonts w:ascii="Arial" w:hAnsi="Arial" w:cs="Arial"/>
        </w:rPr>
      </w:pPr>
      <w:r w:rsidRPr="005E7D86">
        <w:rPr>
          <w:rFonts w:ascii="Arial" w:hAnsi="Arial" w:cs="Arial"/>
        </w:rPr>
        <w:t>R</w:t>
      </w:r>
      <w:r w:rsidR="00AF4ACF" w:rsidRPr="005E7D86">
        <w:rPr>
          <w:rFonts w:ascii="Arial" w:hAnsi="Arial" w:cs="Arial"/>
        </w:rPr>
        <w:t>egional Extension C</w:t>
      </w:r>
      <w:r w:rsidRPr="005E7D86">
        <w:rPr>
          <w:rFonts w:ascii="Arial" w:hAnsi="Arial" w:cs="Arial"/>
        </w:rPr>
        <w:t xml:space="preserve">enters (RECs) are funded by the Office of the National </w:t>
      </w:r>
      <w:r w:rsidR="00B328B7" w:rsidRPr="005E7D86">
        <w:rPr>
          <w:rFonts w:ascii="Arial" w:hAnsi="Arial" w:cs="Arial"/>
        </w:rPr>
        <w:t>Coordinator</w:t>
      </w:r>
      <w:r w:rsidRPr="005E7D86">
        <w:rPr>
          <w:rFonts w:ascii="Arial" w:hAnsi="Arial" w:cs="Arial"/>
        </w:rPr>
        <w:t xml:space="preserve"> (ONC) for Health Information Technology (HIT) and provide support to health care providers and medical facilities in adopting a certified EHR and achieving MU. The National Indian Health Board (NIHB) supports the same</w:t>
      </w:r>
      <w:r w:rsidRPr="00C762F9">
        <w:rPr>
          <w:rFonts w:ascii="Arial" w:hAnsi="Arial" w:cs="Arial"/>
          <w:sz w:val="20"/>
          <w:szCs w:val="20"/>
        </w:rPr>
        <w:t xml:space="preserve"> </w:t>
      </w:r>
      <w:r w:rsidRPr="005E7D86">
        <w:rPr>
          <w:rFonts w:ascii="Arial" w:hAnsi="Arial" w:cs="Arial"/>
        </w:rPr>
        <w:t xml:space="preserve">activities, but specifically to providers of the Indian Health </w:t>
      </w:r>
      <w:r w:rsidRPr="005E7D86">
        <w:rPr>
          <w:rFonts w:ascii="Arial" w:hAnsi="Arial" w:cs="Arial"/>
        </w:rPr>
        <w:lastRenderedPageBreak/>
        <w:t xml:space="preserve">Service, tribes, urban, and tribal organization facilities (I/T/U). The NIHB is the only National REC. </w:t>
      </w:r>
    </w:p>
    <w:p w14:paraId="4C1F61FF" w14:textId="77777777" w:rsidR="001E16FC" w:rsidRPr="005E7D86" w:rsidRDefault="001E16FC" w:rsidP="00C762F9">
      <w:pPr>
        <w:spacing w:after="0" w:line="240" w:lineRule="auto"/>
        <w:ind w:left="360"/>
        <w:rPr>
          <w:rFonts w:ascii="Arial" w:hAnsi="Arial" w:cs="Arial"/>
        </w:rPr>
      </w:pPr>
    </w:p>
    <w:p w14:paraId="4C1F6200" w14:textId="77777777" w:rsidR="001E16FC" w:rsidRPr="005E7D86" w:rsidRDefault="001E16FC" w:rsidP="00C737CE">
      <w:pPr>
        <w:pStyle w:val="ListParagraph"/>
        <w:numPr>
          <w:ilvl w:val="0"/>
          <w:numId w:val="9"/>
        </w:numPr>
        <w:spacing w:after="0"/>
        <w:ind w:left="360"/>
        <w:rPr>
          <w:rFonts w:ascii="Arial" w:hAnsi="Arial" w:cs="Arial"/>
        </w:rPr>
      </w:pPr>
      <w:r w:rsidRPr="005E7D86">
        <w:rPr>
          <w:rFonts w:ascii="Arial" w:hAnsi="Arial" w:cs="Arial"/>
        </w:rPr>
        <w:t xml:space="preserve">Ensure eligible professionals and </w:t>
      </w:r>
      <w:r w:rsidR="007A20BA" w:rsidRPr="005E7D86">
        <w:rPr>
          <w:rFonts w:ascii="Arial" w:hAnsi="Arial" w:cs="Arial"/>
        </w:rPr>
        <w:t xml:space="preserve">facilities </w:t>
      </w:r>
      <w:r w:rsidRPr="005E7D86">
        <w:rPr>
          <w:rFonts w:ascii="Arial" w:hAnsi="Arial" w:cs="Arial"/>
        </w:rPr>
        <w:t>complete a provider agreement wi</w:t>
      </w:r>
      <w:r w:rsidR="00013DB7" w:rsidRPr="005E7D86">
        <w:rPr>
          <w:rFonts w:ascii="Arial" w:hAnsi="Arial" w:cs="Arial"/>
        </w:rPr>
        <w:t>th a REC</w:t>
      </w:r>
      <w:r w:rsidR="007A20BA" w:rsidRPr="005E7D86">
        <w:rPr>
          <w:rFonts w:ascii="Arial" w:hAnsi="Arial" w:cs="Arial"/>
        </w:rPr>
        <w:t xml:space="preserve"> and e</w:t>
      </w:r>
      <w:r w:rsidR="00AF4ACF" w:rsidRPr="005E7D86">
        <w:rPr>
          <w:rFonts w:ascii="Arial" w:hAnsi="Arial" w:cs="Arial"/>
        </w:rPr>
        <w:t>lectronically submit agreement.</w:t>
      </w:r>
    </w:p>
    <w:p w14:paraId="4C1F6201" w14:textId="77777777" w:rsidR="00FA4469" w:rsidRPr="005E7D86" w:rsidRDefault="00BF1AF1" w:rsidP="00FA4469">
      <w:pPr>
        <w:pStyle w:val="ListParagraph"/>
        <w:numPr>
          <w:ilvl w:val="0"/>
          <w:numId w:val="10"/>
        </w:numPr>
        <w:spacing w:after="0" w:line="240" w:lineRule="auto"/>
        <w:rPr>
          <w:rFonts w:ascii="Arial" w:hAnsi="Arial" w:cs="Arial"/>
        </w:rPr>
      </w:pPr>
      <w:r w:rsidRPr="005E7D86">
        <w:rPr>
          <w:rFonts w:ascii="Arial" w:hAnsi="Arial" w:cs="Arial"/>
          <w:b/>
        </w:rPr>
        <w:t>IHS Federal &amp; Urban Sites</w:t>
      </w:r>
      <w:r w:rsidRPr="005E7D86">
        <w:rPr>
          <w:rFonts w:ascii="Arial" w:hAnsi="Arial" w:cs="Arial"/>
        </w:rPr>
        <w:t xml:space="preserve"> - complete a National Indian Health Board REC provider (includes facilities) agreement package ASAP. For the Provider Agreement Package, go to </w:t>
      </w:r>
      <w:hyperlink r:id="rId22" w:history="1">
        <w:r w:rsidR="00FA4469" w:rsidRPr="005E7D86">
          <w:rPr>
            <w:rStyle w:val="Hyperlink"/>
            <w:rFonts w:ascii="Arial" w:hAnsi="Arial" w:cs="Arial"/>
          </w:rPr>
          <w:t>Indian Health Board home page</w:t>
        </w:r>
      </w:hyperlink>
      <w:r w:rsidR="00FA4469" w:rsidRPr="005E7D86">
        <w:rPr>
          <w:rFonts w:ascii="Arial" w:hAnsi="Arial" w:cs="Arial"/>
        </w:rPr>
        <w:t xml:space="preserve">. </w:t>
      </w:r>
    </w:p>
    <w:p w14:paraId="4C1F6202" w14:textId="77777777" w:rsidR="00FA4469" w:rsidRPr="005E7D86" w:rsidRDefault="00393A00" w:rsidP="00FA4469">
      <w:pPr>
        <w:pStyle w:val="ListParagraph"/>
        <w:numPr>
          <w:ilvl w:val="0"/>
          <w:numId w:val="9"/>
        </w:numPr>
        <w:spacing w:after="0" w:line="240" w:lineRule="auto"/>
        <w:ind w:left="360"/>
        <w:rPr>
          <w:rFonts w:ascii="Arial" w:hAnsi="Arial" w:cs="Arial"/>
        </w:rPr>
      </w:pPr>
      <w:r w:rsidRPr="005E7D86">
        <w:rPr>
          <w:rFonts w:ascii="Arial" w:hAnsi="Arial" w:cs="Arial"/>
          <w:b/>
        </w:rPr>
        <w:t>Tribal Sites</w:t>
      </w:r>
      <w:r w:rsidRPr="005E7D86">
        <w:rPr>
          <w:rFonts w:ascii="Arial" w:hAnsi="Arial" w:cs="Arial"/>
        </w:rPr>
        <w:t xml:space="preserve"> - sign a Provider Agreement Package with a REC of your choice, </w:t>
      </w:r>
      <w:r w:rsidR="00FA4469" w:rsidRPr="005E7D86">
        <w:rPr>
          <w:rFonts w:ascii="Arial" w:hAnsi="Arial" w:cs="Arial"/>
        </w:rPr>
        <w:t xml:space="preserve">on the </w:t>
      </w:r>
      <w:hyperlink r:id="rId23" w:history="1">
        <w:r w:rsidR="00FA4469" w:rsidRPr="005E7D86">
          <w:rPr>
            <w:rStyle w:val="Hyperlink"/>
            <w:rFonts w:ascii="Arial" w:hAnsi="Arial" w:cs="Arial"/>
          </w:rPr>
          <w:t>Indian Health Board home page</w:t>
        </w:r>
      </w:hyperlink>
      <w:r w:rsidR="00FA4469" w:rsidRPr="005E7D86">
        <w:rPr>
          <w:rFonts w:ascii="Arial" w:hAnsi="Arial" w:cs="Arial"/>
        </w:rPr>
        <w:t xml:space="preserve"> </w:t>
      </w:r>
      <w:r w:rsidR="00FA4469" w:rsidRPr="005E7D86">
        <w:rPr>
          <w:rFonts w:ascii="Arial" w:hAnsi="Arial" w:cs="Arial"/>
          <w:b/>
        </w:rPr>
        <w:t xml:space="preserve">OR </w:t>
      </w:r>
      <w:r w:rsidR="00FA4469" w:rsidRPr="005E7D86">
        <w:rPr>
          <w:rFonts w:ascii="Arial" w:hAnsi="Arial" w:cs="Arial"/>
        </w:rPr>
        <w:t>go to the</w:t>
      </w:r>
      <w:r w:rsidR="00FA4469" w:rsidRPr="005E7D86">
        <w:rPr>
          <w:rFonts w:ascii="Arial" w:hAnsi="Arial" w:cs="Arial"/>
          <w:b/>
        </w:rPr>
        <w:t xml:space="preserve"> </w:t>
      </w:r>
      <w:hyperlink r:id="rId24" w:history="1">
        <w:r w:rsidR="00FA4469" w:rsidRPr="005E7D86">
          <w:rPr>
            <w:rStyle w:val="Hyperlink"/>
            <w:rFonts w:ascii="Arial" w:hAnsi="Arial" w:cs="Arial"/>
          </w:rPr>
          <w:t xml:space="preserve">ONC list of State </w:t>
        </w:r>
        <w:proofErr w:type="spellStart"/>
        <w:r w:rsidR="00FA4469" w:rsidRPr="005E7D86">
          <w:rPr>
            <w:rStyle w:val="Hyperlink"/>
            <w:rFonts w:ascii="Arial" w:hAnsi="Arial" w:cs="Arial"/>
          </w:rPr>
          <w:t>RECs</w:t>
        </w:r>
      </w:hyperlink>
      <w:r w:rsidR="00FA4469" w:rsidRPr="005E7D86">
        <w:rPr>
          <w:rFonts w:ascii="Arial" w:hAnsi="Arial" w:cs="Arial"/>
        </w:rPr>
        <w:t>.</w:t>
      </w:r>
      <w:proofErr w:type="spellEnd"/>
      <w:r w:rsidR="00FA4469" w:rsidRPr="005E7D86">
        <w:rPr>
          <w:rFonts w:ascii="Arial" w:hAnsi="Arial" w:cs="Arial"/>
        </w:rPr>
        <w:t xml:space="preserve"> </w:t>
      </w:r>
    </w:p>
    <w:p w14:paraId="4C1F6203" w14:textId="77777777" w:rsidR="009B64DE" w:rsidRPr="005E7D86" w:rsidRDefault="009B64DE" w:rsidP="00C737CE">
      <w:pPr>
        <w:pStyle w:val="ListParagraph"/>
        <w:numPr>
          <w:ilvl w:val="0"/>
          <w:numId w:val="9"/>
        </w:numPr>
        <w:spacing w:after="0" w:line="240" w:lineRule="auto"/>
        <w:ind w:left="360"/>
        <w:rPr>
          <w:rFonts w:ascii="Arial" w:hAnsi="Arial" w:cs="Arial"/>
        </w:rPr>
      </w:pPr>
      <w:r w:rsidRPr="005E7D86">
        <w:rPr>
          <w:rFonts w:ascii="Arial" w:hAnsi="Arial" w:cs="Arial"/>
        </w:rPr>
        <w:t>All providers should sign up as soon as possible to enable the release of the ONC funding necessary to support Indian Country in the achievement of MU.</w:t>
      </w:r>
    </w:p>
    <w:p w14:paraId="4C1F6204" w14:textId="77777777" w:rsidR="00036CE1" w:rsidRPr="005E7D86" w:rsidRDefault="00036CE1" w:rsidP="00C737CE">
      <w:pPr>
        <w:pStyle w:val="ListParagraph"/>
        <w:numPr>
          <w:ilvl w:val="0"/>
          <w:numId w:val="9"/>
        </w:numPr>
        <w:spacing w:after="0"/>
        <w:ind w:left="360"/>
        <w:rPr>
          <w:rFonts w:ascii="Arial" w:eastAsia="Times New Roman" w:hAnsi="Arial" w:cs="Arial"/>
          <w:color w:val="000000"/>
        </w:rPr>
      </w:pPr>
      <w:r w:rsidRPr="005E7D86">
        <w:rPr>
          <w:rFonts w:ascii="Arial" w:hAnsi="Arial" w:cs="Arial"/>
        </w:rPr>
        <w:t xml:space="preserve">For assistance with filling out the Provider Agreement for </w:t>
      </w:r>
      <w:r w:rsidR="00D86107" w:rsidRPr="005E7D86">
        <w:rPr>
          <w:rFonts w:ascii="Arial" w:hAnsi="Arial" w:cs="Arial"/>
        </w:rPr>
        <w:t>RPMS Users:</w:t>
      </w:r>
      <w:r w:rsidR="009B64DE" w:rsidRPr="005E7D86">
        <w:rPr>
          <w:rFonts w:ascii="Arial" w:hAnsi="Arial" w:cs="Arial"/>
        </w:rPr>
        <w:t xml:space="preserve"> </w:t>
      </w:r>
      <w:r w:rsidR="009B64DE" w:rsidRPr="005E7D86">
        <w:rPr>
          <w:rFonts w:ascii="Arial" w:eastAsia="Times New Roman" w:hAnsi="Arial" w:cs="Arial"/>
          <w:color w:val="000000"/>
        </w:rPr>
        <w:t xml:space="preserve"> </w:t>
      </w:r>
    </w:p>
    <w:p w14:paraId="4C1F6205" w14:textId="77777777" w:rsidR="009B64DE" w:rsidRPr="005E7D86" w:rsidRDefault="009B64DE" w:rsidP="00036CE1">
      <w:pPr>
        <w:pStyle w:val="ListParagraph"/>
        <w:numPr>
          <w:ilvl w:val="0"/>
          <w:numId w:val="9"/>
        </w:numPr>
        <w:spacing w:after="0"/>
        <w:rPr>
          <w:rFonts w:ascii="Arial" w:eastAsia="Times New Roman" w:hAnsi="Arial" w:cs="Arial"/>
          <w:color w:val="000000"/>
        </w:rPr>
      </w:pPr>
      <w:r w:rsidRPr="005E7D86">
        <w:rPr>
          <w:rFonts w:ascii="Arial" w:eastAsia="Times New Roman" w:hAnsi="Arial" w:cs="Arial"/>
          <w:color w:val="000000"/>
        </w:rPr>
        <w:t>A var</w:t>
      </w:r>
      <w:r w:rsidR="00F0500D" w:rsidRPr="005E7D86">
        <w:rPr>
          <w:rFonts w:ascii="Arial" w:eastAsia="Times New Roman" w:hAnsi="Arial" w:cs="Arial"/>
          <w:color w:val="000000"/>
        </w:rPr>
        <w:t>iety of RPMS tools can be us</w:t>
      </w:r>
      <w:r w:rsidRPr="005E7D86">
        <w:rPr>
          <w:rFonts w:ascii="Arial" w:eastAsia="Times New Roman" w:hAnsi="Arial" w:cs="Arial"/>
          <w:color w:val="000000"/>
        </w:rPr>
        <w:t xml:space="preserve">ed to facilitate the data collection that is required to complete the REC agreement. A new RPMS Business Office management report, released on 1/5/11 in RPMS TPB v2.6, Patch 5, will provide </w:t>
      </w:r>
      <w:r w:rsidRPr="005E7D86">
        <w:rPr>
          <w:rFonts w:ascii="Arial" w:eastAsia="Times New Roman" w:hAnsi="Arial" w:cs="Arial"/>
          <w:b/>
          <w:color w:val="000000"/>
        </w:rPr>
        <w:t>practice</w:t>
      </w:r>
      <w:r w:rsidRPr="005E7D86">
        <w:rPr>
          <w:rFonts w:ascii="Arial" w:eastAsia="Times New Roman" w:hAnsi="Arial" w:cs="Arial"/>
          <w:color w:val="000000"/>
        </w:rPr>
        <w:t xml:space="preserve"> demographics</w:t>
      </w:r>
      <w:r w:rsidR="00C34AA1" w:rsidRPr="005E7D86">
        <w:rPr>
          <w:rFonts w:ascii="Arial" w:eastAsia="Times New Roman" w:hAnsi="Arial" w:cs="Arial"/>
          <w:color w:val="000000"/>
        </w:rPr>
        <w:t>,</w:t>
      </w:r>
      <w:r w:rsidRPr="005E7D86">
        <w:rPr>
          <w:rFonts w:ascii="Arial" w:eastAsia="Times New Roman" w:hAnsi="Arial" w:cs="Arial"/>
          <w:color w:val="000000"/>
        </w:rPr>
        <w:t xml:space="preserve"> including the number of patients, number of patient encounters, and number of unique patients. This report will also provide </w:t>
      </w:r>
      <w:r w:rsidRPr="005E7D86">
        <w:rPr>
          <w:rFonts w:ascii="Arial" w:eastAsia="Times New Roman" w:hAnsi="Arial" w:cs="Arial"/>
          <w:b/>
          <w:color w:val="000000"/>
        </w:rPr>
        <w:t xml:space="preserve">patient </w:t>
      </w:r>
      <w:r w:rsidRPr="005E7D86">
        <w:rPr>
          <w:rFonts w:ascii="Arial" w:eastAsia="Times New Roman" w:hAnsi="Arial" w:cs="Arial"/>
          <w:color w:val="000000"/>
        </w:rPr>
        <w:t>demographics, including percent of patients on Medicai</w:t>
      </w:r>
      <w:r w:rsidR="00C34AA1" w:rsidRPr="005E7D86">
        <w:rPr>
          <w:rFonts w:ascii="Arial" w:eastAsia="Times New Roman" w:hAnsi="Arial" w:cs="Arial"/>
          <w:color w:val="000000"/>
        </w:rPr>
        <w:t xml:space="preserve">d, Medicare, private insurance, </w:t>
      </w:r>
      <w:r w:rsidRPr="005E7D86">
        <w:rPr>
          <w:rFonts w:ascii="Arial" w:eastAsia="Times New Roman" w:hAnsi="Arial" w:cs="Arial"/>
          <w:color w:val="000000"/>
        </w:rPr>
        <w:t xml:space="preserve">and are uninsured. Appendix Y, titled "NPI Number provides two options that RPMS users can use to identify the provider NPI numbers </w:t>
      </w:r>
      <w:r w:rsidR="00591F07" w:rsidRPr="005E7D86">
        <w:rPr>
          <w:rFonts w:ascii="Arial" w:eastAsia="Times New Roman" w:hAnsi="Arial" w:cs="Arial"/>
          <w:color w:val="000000"/>
        </w:rPr>
        <w:t>at I/T/I facilities using RPMS.</w:t>
      </w:r>
      <w:r w:rsidRPr="005E7D86">
        <w:rPr>
          <w:rFonts w:ascii="Arial" w:eastAsia="Times New Roman" w:hAnsi="Arial" w:cs="Arial"/>
          <w:color w:val="000000"/>
        </w:rPr>
        <w:t xml:space="preserve"> This management report and the NPI number report will provide the data that is needed to sign up with an REC.</w:t>
      </w:r>
    </w:p>
    <w:p w14:paraId="4C1F6206" w14:textId="77777777" w:rsidR="006C0756" w:rsidRPr="0089262B" w:rsidRDefault="006C0756" w:rsidP="006B6D0B">
      <w:pPr>
        <w:pStyle w:val="bdytxt1"/>
        <w:rPr>
          <w:rFonts w:ascii="Arial" w:hAnsi="Arial" w:cs="Arial"/>
          <w:sz w:val="16"/>
          <w:szCs w:val="16"/>
        </w:rPr>
      </w:pPr>
    </w:p>
    <w:p w14:paraId="4C1F6207" w14:textId="77777777" w:rsidR="001B5ABA" w:rsidRPr="002A4293" w:rsidRDefault="00C12877" w:rsidP="0089262B">
      <w:pPr>
        <w:spacing w:after="0" w:line="240" w:lineRule="auto"/>
        <w:ind w:left="360" w:hanging="360"/>
        <w:rPr>
          <w:rFonts w:ascii="Arial" w:hAnsi="Arial" w:cs="Arial"/>
          <w:b/>
          <w:sz w:val="24"/>
          <w:szCs w:val="24"/>
        </w:rPr>
      </w:pPr>
      <w:r>
        <w:rPr>
          <w:rFonts w:ascii="Arial" w:hAnsi="Arial" w:cs="Arial"/>
          <w:b/>
          <w:sz w:val="24"/>
          <w:szCs w:val="24"/>
        </w:rPr>
        <w:t xml:space="preserve">Determine </w:t>
      </w:r>
      <w:r w:rsidR="001B5ABA" w:rsidRPr="002A4293">
        <w:rPr>
          <w:rFonts w:ascii="Arial" w:hAnsi="Arial" w:cs="Arial"/>
          <w:b/>
          <w:sz w:val="24"/>
          <w:szCs w:val="24"/>
        </w:rPr>
        <w:t>Eligibility for Medicare and Medicaid</w:t>
      </w:r>
      <w:r w:rsidR="00B87D15">
        <w:rPr>
          <w:rFonts w:ascii="Arial" w:hAnsi="Arial" w:cs="Arial"/>
          <w:b/>
          <w:sz w:val="24"/>
          <w:szCs w:val="24"/>
        </w:rPr>
        <w:t xml:space="preserve"> EHR</w:t>
      </w:r>
      <w:r w:rsidR="001B5ABA" w:rsidRPr="002A4293">
        <w:rPr>
          <w:rFonts w:ascii="Arial" w:hAnsi="Arial" w:cs="Arial"/>
          <w:b/>
          <w:sz w:val="24"/>
          <w:szCs w:val="24"/>
        </w:rPr>
        <w:t xml:space="preserve"> Incentives</w:t>
      </w:r>
    </w:p>
    <w:p w14:paraId="4C1F6208" w14:textId="77777777" w:rsidR="002A4293" w:rsidRPr="0089262B" w:rsidRDefault="002A4293" w:rsidP="00D36161">
      <w:pPr>
        <w:spacing w:after="0" w:line="240" w:lineRule="auto"/>
        <w:rPr>
          <w:rFonts w:ascii="Arial" w:hAnsi="Arial" w:cs="Arial"/>
          <w:sz w:val="16"/>
          <w:szCs w:val="16"/>
        </w:rPr>
      </w:pPr>
    </w:p>
    <w:p w14:paraId="4C1F6209" w14:textId="77777777" w:rsidR="007E2704" w:rsidRPr="005E7D86" w:rsidRDefault="008B7C67" w:rsidP="00D36161">
      <w:pPr>
        <w:spacing w:after="0" w:line="240" w:lineRule="auto"/>
        <w:rPr>
          <w:rFonts w:ascii="Arial" w:hAnsi="Arial" w:cs="Arial"/>
        </w:rPr>
      </w:pPr>
      <w:r w:rsidRPr="005E7D86">
        <w:rPr>
          <w:rFonts w:ascii="Arial" w:hAnsi="Arial" w:cs="Arial"/>
        </w:rPr>
        <w:t>To qualify for incentive payments health care professionals must me</w:t>
      </w:r>
      <w:r w:rsidR="00B87D15" w:rsidRPr="005E7D86">
        <w:rPr>
          <w:rFonts w:ascii="Arial" w:hAnsi="Arial" w:cs="Arial"/>
        </w:rPr>
        <w:t>et certain eligibility criteria for Year 1.</w:t>
      </w:r>
    </w:p>
    <w:p w14:paraId="4C1F620A" w14:textId="77777777" w:rsidR="00B87D15" w:rsidRDefault="00B87D15" w:rsidP="00D36161">
      <w:pPr>
        <w:spacing w:after="0" w:line="240" w:lineRule="auto"/>
        <w:rPr>
          <w:rFonts w:ascii="Arial" w:hAnsi="Arial" w:cs="Arial"/>
          <w:sz w:val="20"/>
          <w:szCs w:val="20"/>
        </w:rPr>
      </w:pPr>
    </w:p>
    <w:tbl>
      <w:tblPr>
        <w:tblStyle w:val="TableGrid"/>
        <w:tblW w:w="0" w:type="auto"/>
        <w:tblInd w:w="360" w:type="dxa"/>
        <w:tblLook w:val="04A0" w:firstRow="1" w:lastRow="0" w:firstColumn="1" w:lastColumn="0" w:noHBand="0" w:noVBand="1"/>
      </w:tblPr>
      <w:tblGrid>
        <w:gridCol w:w="4656"/>
        <w:gridCol w:w="4560"/>
      </w:tblGrid>
      <w:tr w:rsidR="007E2704" w14:paraId="4C1F620D" w14:textId="77777777" w:rsidTr="00B87D15">
        <w:trPr>
          <w:trHeight w:val="305"/>
        </w:trPr>
        <w:tc>
          <w:tcPr>
            <w:tcW w:w="4656" w:type="dxa"/>
          </w:tcPr>
          <w:p w14:paraId="4C1F620B" w14:textId="77777777" w:rsidR="007E2704" w:rsidRDefault="007E2704" w:rsidP="000571AA">
            <w:pPr>
              <w:pStyle w:val="ListParagraph"/>
              <w:ind w:left="0"/>
              <w:outlineLvl w:val="0"/>
              <w:rPr>
                <w:rFonts w:ascii="Arial" w:hAnsi="Arial" w:cs="Arial"/>
                <w:b/>
                <w:sz w:val="24"/>
                <w:szCs w:val="24"/>
              </w:rPr>
            </w:pPr>
            <w:r>
              <w:rPr>
                <w:rFonts w:ascii="Arial" w:hAnsi="Arial" w:cs="Arial"/>
                <w:b/>
                <w:sz w:val="24"/>
                <w:szCs w:val="24"/>
              </w:rPr>
              <w:t>Medicare</w:t>
            </w:r>
          </w:p>
        </w:tc>
        <w:tc>
          <w:tcPr>
            <w:tcW w:w="4560" w:type="dxa"/>
          </w:tcPr>
          <w:p w14:paraId="4C1F620C" w14:textId="77777777" w:rsidR="007E2704" w:rsidRDefault="007E2704" w:rsidP="000571AA">
            <w:pPr>
              <w:pStyle w:val="ListParagraph"/>
              <w:ind w:left="0"/>
              <w:outlineLvl w:val="0"/>
              <w:rPr>
                <w:rFonts w:ascii="Arial" w:hAnsi="Arial" w:cs="Arial"/>
                <w:b/>
                <w:sz w:val="24"/>
                <w:szCs w:val="24"/>
              </w:rPr>
            </w:pPr>
            <w:r>
              <w:rPr>
                <w:rFonts w:ascii="Arial" w:hAnsi="Arial" w:cs="Arial"/>
                <w:b/>
                <w:sz w:val="24"/>
                <w:szCs w:val="24"/>
              </w:rPr>
              <w:t>Medicaid</w:t>
            </w:r>
          </w:p>
        </w:tc>
      </w:tr>
      <w:tr w:rsidR="007E2704" w14:paraId="4C1F6210" w14:textId="77777777" w:rsidTr="00B87D15">
        <w:trPr>
          <w:trHeight w:val="260"/>
        </w:trPr>
        <w:tc>
          <w:tcPr>
            <w:tcW w:w="4656" w:type="dxa"/>
          </w:tcPr>
          <w:p w14:paraId="4C1F620E" w14:textId="77777777" w:rsidR="007E2704" w:rsidRPr="005E7D86" w:rsidRDefault="007E2704" w:rsidP="007E2704">
            <w:pPr>
              <w:pStyle w:val="ListParagraph"/>
              <w:numPr>
                <w:ilvl w:val="0"/>
                <w:numId w:val="33"/>
              </w:numPr>
              <w:outlineLvl w:val="0"/>
              <w:rPr>
                <w:rFonts w:ascii="Arial" w:hAnsi="Arial" w:cs="Arial"/>
              </w:rPr>
            </w:pPr>
            <w:r w:rsidRPr="005E7D86">
              <w:rPr>
                <w:rFonts w:ascii="Arial" w:hAnsi="Arial" w:cs="Arial"/>
              </w:rPr>
              <w:t>A/I/U of a Certified EHR</w:t>
            </w:r>
          </w:p>
        </w:tc>
        <w:tc>
          <w:tcPr>
            <w:tcW w:w="4560" w:type="dxa"/>
          </w:tcPr>
          <w:p w14:paraId="4C1F620F" w14:textId="77777777" w:rsidR="007E2704" w:rsidRPr="005E7D86" w:rsidRDefault="007E2704" w:rsidP="007E2704">
            <w:pPr>
              <w:pStyle w:val="ListParagraph"/>
              <w:numPr>
                <w:ilvl w:val="0"/>
                <w:numId w:val="33"/>
              </w:numPr>
              <w:outlineLvl w:val="0"/>
              <w:rPr>
                <w:rFonts w:ascii="Arial" w:hAnsi="Arial" w:cs="Arial"/>
              </w:rPr>
            </w:pPr>
            <w:r w:rsidRPr="005E7D86">
              <w:rPr>
                <w:rFonts w:ascii="Arial" w:hAnsi="Arial" w:cs="Arial"/>
              </w:rPr>
              <w:t>A/I/U of a Certified EHR</w:t>
            </w:r>
          </w:p>
        </w:tc>
      </w:tr>
      <w:tr w:rsidR="007E2704" w14:paraId="4C1F6213" w14:textId="77777777" w:rsidTr="00B87D15">
        <w:tc>
          <w:tcPr>
            <w:tcW w:w="4656" w:type="dxa"/>
          </w:tcPr>
          <w:p w14:paraId="4C1F6211" w14:textId="77777777" w:rsidR="007E2704" w:rsidRPr="005E7D86" w:rsidRDefault="00591F07" w:rsidP="007E2704">
            <w:pPr>
              <w:pStyle w:val="ListParagraph"/>
              <w:numPr>
                <w:ilvl w:val="0"/>
                <w:numId w:val="33"/>
              </w:numPr>
              <w:outlineLvl w:val="0"/>
              <w:rPr>
                <w:rFonts w:ascii="Arial" w:hAnsi="Arial" w:cs="Arial"/>
                <w:b/>
              </w:rPr>
            </w:pPr>
            <w:r w:rsidRPr="005E7D86">
              <w:rPr>
                <w:rFonts w:ascii="Arial" w:hAnsi="Arial" w:cs="Arial"/>
              </w:rPr>
              <w:t>Be an E</w:t>
            </w:r>
            <w:r w:rsidR="007E2704" w:rsidRPr="005E7D86">
              <w:rPr>
                <w:rFonts w:ascii="Arial" w:hAnsi="Arial" w:cs="Arial"/>
              </w:rPr>
              <w:t>ligible Professional</w:t>
            </w:r>
          </w:p>
        </w:tc>
        <w:tc>
          <w:tcPr>
            <w:tcW w:w="4560" w:type="dxa"/>
          </w:tcPr>
          <w:p w14:paraId="4C1F6212" w14:textId="77777777" w:rsidR="007E2704" w:rsidRPr="005E7D86" w:rsidRDefault="007E2704" w:rsidP="007E2704">
            <w:pPr>
              <w:pStyle w:val="ListParagraph"/>
              <w:numPr>
                <w:ilvl w:val="0"/>
                <w:numId w:val="33"/>
              </w:numPr>
              <w:outlineLvl w:val="0"/>
              <w:rPr>
                <w:rFonts w:ascii="Arial" w:hAnsi="Arial" w:cs="Arial"/>
                <w:b/>
              </w:rPr>
            </w:pPr>
            <w:r w:rsidRPr="005E7D86">
              <w:rPr>
                <w:rFonts w:ascii="Arial" w:hAnsi="Arial" w:cs="Arial"/>
              </w:rPr>
              <w:t xml:space="preserve">Be an </w:t>
            </w:r>
            <w:r w:rsidR="00591F07" w:rsidRPr="005E7D86">
              <w:rPr>
                <w:rFonts w:ascii="Arial" w:hAnsi="Arial" w:cs="Arial"/>
              </w:rPr>
              <w:t>E</w:t>
            </w:r>
            <w:r w:rsidRPr="005E7D86">
              <w:rPr>
                <w:rFonts w:ascii="Arial" w:hAnsi="Arial" w:cs="Arial"/>
              </w:rPr>
              <w:t>ligible Professional</w:t>
            </w:r>
          </w:p>
        </w:tc>
      </w:tr>
      <w:tr w:rsidR="007E2704" w14:paraId="4C1F6216" w14:textId="77777777" w:rsidTr="00B87D15">
        <w:tc>
          <w:tcPr>
            <w:tcW w:w="4656" w:type="dxa"/>
          </w:tcPr>
          <w:p w14:paraId="4C1F6214" w14:textId="77777777" w:rsidR="007E2704" w:rsidRPr="005E7D86" w:rsidRDefault="007E2704" w:rsidP="007E2704">
            <w:pPr>
              <w:pStyle w:val="ListParagraph"/>
              <w:numPr>
                <w:ilvl w:val="0"/>
                <w:numId w:val="33"/>
              </w:numPr>
              <w:outlineLvl w:val="0"/>
              <w:rPr>
                <w:rFonts w:ascii="Arial" w:hAnsi="Arial" w:cs="Arial"/>
              </w:rPr>
            </w:pPr>
            <w:r w:rsidRPr="005E7D86">
              <w:rPr>
                <w:rFonts w:ascii="Arial" w:hAnsi="Arial" w:cs="Arial"/>
              </w:rPr>
              <w:t>Demonstrate Meaningful Use</w:t>
            </w:r>
          </w:p>
        </w:tc>
        <w:tc>
          <w:tcPr>
            <w:tcW w:w="4560" w:type="dxa"/>
          </w:tcPr>
          <w:p w14:paraId="4C1F6215" w14:textId="77777777" w:rsidR="007E2704" w:rsidRPr="005E7D86" w:rsidRDefault="007E2704" w:rsidP="007E2704">
            <w:pPr>
              <w:pStyle w:val="ListParagraph"/>
              <w:numPr>
                <w:ilvl w:val="0"/>
                <w:numId w:val="33"/>
              </w:numPr>
              <w:outlineLvl w:val="0"/>
              <w:rPr>
                <w:rFonts w:ascii="Arial" w:hAnsi="Arial" w:cs="Arial"/>
                <w:b/>
              </w:rPr>
            </w:pPr>
            <w:r w:rsidRPr="005E7D86">
              <w:rPr>
                <w:rFonts w:ascii="Arial" w:hAnsi="Arial" w:cs="Arial"/>
              </w:rPr>
              <w:t>Meet Patient Volume</w:t>
            </w:r>
          </w:p>
        </w:tc>
      </w:tr>
    </w:tbl>
    <w:p w14:paraId="4C1F6217" w14:textId="77777777" w:rsidR="00C95303" w:rsidRPr="00425752" w:rsidRDefault="00C95303" w:rsidP="00C95303">
      <w:pPr>
        <w:pStyle w:val="ListParagraph"/>
        <w:spacing w:after="0" w:line="240" w:lineRule="auto"/>
        <w:ind w:left="360"/>
        <w:rPr>
          <w:rFonts w:ascii="Arial" w:hAnsi="Arial" w:cs="Arial"/>
          <w:sz w:val="16"/>
          <w:szCs w:val="16"/>
        </w:rPr>
      </w:pPr>
    </w:p>
    <w:p w14:paraId="4C1F6218" w14:textId="77777777" w:rsidR="00C95303" w:rsidRPr="00E771F9" w:rsidRDefault="00C95303" w:rsidP="00C95303">
      <w:pPr>
        <w:pStyle w:val="ListParagraph"/>
        <w:numPr>
          <w:ilvl w:val="0"/>
          <w:numId w:val="24"/>
        </w:numPr>
        <w:spacing w:after="0" w:line="240" w:lineRule="auto"/>
        <w:rPr>
          <w:rFonts w:ascii="Arial" w:hAnsi="Arial" w:cs="Arial"/>
        </w:rPr>
      </w:pPr>
      <w:r w:rsidRPr="00E771F9">
        <w:rPr>
          <w:rFonts w:ascii="Arial" w:hAnsi="Arial" w:cs="Arial"/>
        </w:rPr>
        <w:t xml:space="preserve">Confer with MU </w:t>
      </w:r>
      <w:r w:rsidR="00B328B7" w:rsidRPr="00E771F9">
        <w:rPr>
          <w:rFonts w:ascii="Arial" w:hAnsi="Arial" w:cs="Arial"/>
        </w:rPr>
        <w:t>Coordinator</w:t>
      </w:r>
      <w:r w:rsidRPr="00E771F9">
        <w:rPr>
          <w:rFonts w:ascii="Arial" w:hAnsi="Arial" w:cs="Arial"/>
        </w:rPr>
        <w:t xml:space="preserve"> and MU </w:t>
      </w:r>
      <w:r w:rsidR="00B328B7" w:rsidRPr="00E771F9">
        <w:rPr>
          <w:rFonts w:ascii="Arial" w:hAnsi="Arial" w:cs="Arial"/>
        </w:rPr>
        <w:t>Consultant</w:t>
      </w:r>
      <w:r w:rsidRPr="00E771F9">
        <w:rPr>
          <w:rFonts w:ascii="Arial" w:hAnsi="Arial" w:cs="Arial"/>
        </w:rPr>
        <w:t xml:space="preserve"> to determine additional requirements for MU from </w:t>
      </w:r>
      <w:r w:rsidR="003E71E9" w:rsidRPr="00E771F9">
        <w:rPr>
          <w:rFonts w:ascii="Arial" w:hAnsi="Arial" w:cs="Arial"/>
        </w:rPr>
        <w:t>the</w:t>
      </w:r>
      <w:r w:rsidRPr="00E771F9">
        <w:rPr>
          <w:rFonts w:ascii="Arial" w:hAnsi="Arial" w:cs="Arial"/>
        </w:rPr>
        <w:t xml:space="preserve"> state Medicaid agency </w:t>
      </w:r>
    </w:p>
    <w:p w14:paraId="4C1F6219" w14:textId="77777777" w:rsidR="007E5425" w:rsidRPr="003E71E9" w:rsidRDefault="007E5425" w:rsidP="00D36161">
      <w:pPr>
        <w:spacing w:after="0" w:line="240" w:lineRule="auto"/>
        <w:outlineLvl w:val="0"/>
        <w:rPr>
          <w:rFonts w:ascii="Arial" w:hAnsi="Arial" w:cs="Arial"/>
          <w:sz w:val="16"/>
          <w:szCs w:val="16"/>
        </w:rPr>
      </w:pPr>
    </w:p>
    <w:p w14:paraId="4C1F621A" w14:textId="77777777" w:rsidR="00C12877" w:rsidRDefault="00C12877">
      <w:pPr>
        <w:rPr>
          <w:rFonts w:ascii="Arial" w:hAnsi="Arial" w:cs="Arial"/>
          <w:b/>
        </w:rPr>
      </w:pPr>
      <w:r>
        <w:rPr>
          <w:rFonts w:ascii="Arial" w:hAnsi="Arial" w:cs="Arial"/>
          <w:b/>
        </w:rPr>
        <w:br w:type="page"/>
      </w:r>
    </w:p>
    <w:p w14:paraId="4C1F621B" w14:textId="77777777" w:rsidR="0084127E" w:rsidRPr="00E771F9" w:rsidRDefault="0084127E" w:rsidP="00425752">
      <w:pPr>
        <w:spacing w:after="0" w:line="240" w:lineRule="auto"/>
        <w:outlineLvl w:val="0"/>
        <w:rPr>
          <w:rFonts w:ascii="Arial" w:hAnsi="Arial" w:cs="Arial"/>
          <w:b/>
        </w:rPr>
      </w:pPr>
      <w:r w:rsidRPr="00E771F9">
        <w:rPr>
          <w:rFonts w:ascii="Arial" w:hAnsi="Arial" w:cs="Arial"/>
          <w:b/>
        </w:rPr>
        <w:lastRenderedPageBreak/>
        <w:t>Qualifying as Eligible Professionals</w:t>
      </w:r>
    </w:p>
    <w:p w14:paraId="4C1F621C" w14:textId="77777777" w:rsidR="0084127E" w:rsidRPr="00E771F9" w:rsidRDefault="0084127E" w:rsidP="008D3B28">
      <w:pPr>
        <w:pStyle w:val="ListParagraph"/>
        <w:spacing w:after="0" w:line="240" w:lineRule="auto"/>
        <w:ind w:left="360" w:hanging="360"/>
        <w:outlineLvl w:val="0"/>
        <w:rPr>
          <w:rFonts w:ascii="Arial" w:hAnsi="Arial" w:cs="Arial"/>
          <w:b/>
        </w:rPr>
      </w:pPr>
    </w:p>
    <w:p w14:paraId="4C1F621D" w14:textId="77777777" w:rsidR="008C0560" w:rsidRPr="00E771F9" w:rsidRDefault="0084127E" w:rsidP="00425752">
      <w:pPr>
        <w:tabs>
          <w:tab w:val="left" w:pos="720"/>
        </w:tabs>
        <w:spacing w:after="0" w:line="240" w:lineRule="auto"/>
        <w:rPr>
          <w:rFonts w:ascii="Arial" w:hAnsi="Arial" w:cs="Arial"/>
          <w:b/>
        </w:rPr>
      </w:pPr>
      <w:r w:rsidRPr="00E771F9">
        <w:rPr>
          <w:rFonts w:ascii="Arial" w:hAnsi="Arial" w:cs="Arial"/>
        </w:rPr>
        <w:t>Eligible professionals can determine if they meet the eligibility requirements for Medicare and Medicaid EHR Incentive Programs b</w:t>
      </w:r>
      <w:r w:rsidR="00AD0C64" w:rsidRPr="00E771F9">
        <w:rPr>
          <w:rFonts w:ascii="Arial" w:hAnsi="Arial" w:cs="Arial"/>
        </w:rPr>
        <w:t>y reviewing the following table</w:t>
      </w:r>
      <w:r w:rsidRPr="00E771F9">
        <w:rPr>
          <w:rFonts w:ascii="Arial" w:hAnsi="Arial" w:cs="Arial"/>
        </w:rPr>
        <w:t>.</w:t>
      </w:r>
      <w:r w:rsidR="00B87D15" w:rsidRPr="00E771F9">
        <w:rPr>
          <w:rFonts w:ascii="Arial" w:eastAsia="Times New Roman" w:hAnsi="Arial" w:cs="Arial"/>
          <w:color w:val="000000" w:themeColor="text1"/>
        </w:rPr>
        <w:t xml:space="preserve"> </w:t>
      </w:r>
      <w:r w:rsidR="00AD631B" w:rsidRPr="00E771F9">
        <w:rPr>
          <w:rFonts w:ascii="Arial" w:hAnsi="Arial" w:cs="Arial"/>
        </w:rPr>
        <w:t>Those</w:t>
      </w:r>
      <w:r w:rsidR="00B87D15" w:rsidRPr="00E771F9">
        <w:rPr>
          <w:rFonts w:ascii="Arial" w:hAnsi="Arial" w:cs="Arial"/>
        </w:rPr>
        <w:t xml:space="preserve"> who qualify for Medicare and Medicaid programs may only participate in one program. </w:t>
      </w:r>
      <w:r w:rsidR="00AD631B" w:rsidRPr="00E771F9">
        <w:rPr>
          <w:rFonts w:ascii="Arial" w:hAnsi="Arial" w:cs="Arial"/>
        </w:rPr>
        <w:t>Those</w:t>
      </w:r>
      <w:r w:rsidR="00B87D15" w:rsidRPr="00E771F9">
        <w:rPr>
          <w:rFonts w:ascii="Arial" w:hAnsi="Arial" w:cs="Arial"/>
        </w:rPr>
        <w:t xml:space="preserve"> eligible to receive EHR incentive payments under both programs will maximize their payments by choosing the </w:t>
      </w:r>
      <w:r w:rsidR="00B87D15" w:rsidRPr="00E771F9">
        <w:rPr>
          <w:rFonts w:ascii="Arial" w:hAnsi="Arial" w:cs="Arial"/>
          <w:b/>
        </w:rPr>
        <w:t>Medicaid</w:t>
      </w:r>
      <w:r w:rsidR="00B87D15" w:rsidRPr="00E771F9">
        <w:rPr>
          <w:rFonts w:ascii="Arial" w:hAnsi="Arial" w:cs="Arial"/>
        </w:rPr>
        <w:t xml:space="preserve"> EHR Incentive Program.</w:t>
      </w:r>
    </w:p>
    <w:tbl>
      <w:tblPr>
        <w:tblStyle w:val="TableGrid"/>
        <w:tblW w:w="0" w:type="auto"/>
        <w:tblInd w:w="360" w:type="dxa"/>
        <w:tblLook w:val="04A0" w:firstRow="1" w:lastRow="0" w:firstColumn="1" w:lastColumn="0" w:noHBand="0" w:noVBand="1"/>
      </w:tblPr>
      <w:tblGrid>
        <w:gridCol w:w="4656"/>
        <w:gridCol w:w="4560"/>
      </w:tblGrid>
      <w:tr w:rsidR="002A4293" w:rsidRPr="00E771F9" w14:paraId="4C1F6220" w14:textId="77777777" w:rsidTr="00AD0C64">
        <w:tc>
          <w:tcPr>
            <w:tcW w:w="4656" w:type="dxa"/>
          </w:tcPr>
          <w:p w14:paraId="4C1F621E" w14:textId="77777777" w:rsidR="002A4293" w:rsidRPr="00E771F9" w:rsidRDefault="002A4293" w:rsidP="00591F07">
            <w:pPr>
              <w:pStyle w:val="ListParagraph"/>
              <w:ind w:left="0"/>
              <w:jc w:val="center"/>
              <w:outlineLvl w:val="0"/>
              <w:rPr>
                <w:rFonts w:ascii="Arial" w:hAnsi="Arial" w:cs="Arial"/>
                <w:b/>
                <w:sz w:val="24"/>
                <w:szCs w:val="24"/>
              </w:rPr>
            </w:pPr>
            <w:r w:rsidRPr="00E771F9">
              <w:rPr>
                <w:rFonts w:ascii="Arial" w:hAnsi="Arial" w:cs="Arial"/>
                <w:b/>
                <w:sz w:val="24"/>
                <w:szCs w:val="24"/>
              </w:rPr>
              <w:t>Medicare</w:t>
            </w:r>
          </w:p>
        </w:tc>
        <w:tc>
          <w:tcPr>
            <w:tcW w:w="4560" w:type="dxa"/>
          </w:tcPr>
          <w:p w14:paraId="4C1F621F" w14:textId="77777777" w:rsidR="002A4293" w:rsidRPr="00E771F9" w:rsidRDefault="002A4293" w:rsidP="00591F07">
            <w:pPr>
              <w:pStyle w:val="ListParagraph"/>
              <w:ind w:left="0"/>
              <w:jc w:val="center"/>
              <w:outlineLvl w:val="0"/>
              <w:rPr>
                <w:rFonts w:ascii="Arial" w:hAnsi="Arial" w:cs="Arial"/>
                <w:b/>
                <w:sz w:val="24"/>
                <w:szCs w:val="24"/>
              </w:rPr>
            </w:pPr>
            <w:r w:rsidRPr="00E771F9">
              <w:rPr>
                <w:rFonts w:ascii="Arial" w:hAnsi="Arial" w:cs="Arial"/>
                <w:b/>
                <w:sz w:val="24"/>
                <w:szCs w:val="24"/>
              </w:rPr>
              <w:t>Medicaid</w:t>
            </w:r>
          </w:p>
        </w:tc>
      </w:tr>
      <w:tr w:rsidR="002A4293" w:rsidRPr="00E771F9" w14:paraId="4C1F6223" w14:textId="77777777" w:rsidTr="00AD0C64">
        <w:trPr>
          <w:trHeight w:val="683"/>
        </w:trPr>
        <w:tc>
          <w:tcPr>
            <w:tcW w:w="4656" w:type="dxa"/>
          </w:tcPr>
          <w:p w14:paraId="4C1F6221" w14:textId="77777777" w:rsidR="002A4293" w:rsidRPr="00E771F9" w:rsidRDefault="002A4293" w:rsidP="002A4293">
            <w:pPr>
              <w:pStyle w:val="ListParagraph"/>
              <w:ind w:left="0"/>
              <w:outlineLvl w:val="0"/>
              <w:rPr>
                <w:rFonts w:ascii="Arial" w:hAnsi="Arial" w:cs="Arial"/>
              </w:rPr>
            </w:pPr>
            <w:r w:rsidRPr="00E771F9">
              <w:rPr>
                <w:rFonts w:ascii="Arial" w:hAnsi="Arial" w:cs="Arial"/>
              </w:rPr>
              <w:t>If you check the two main items be</w:t>
            </w:r>
            <w:r w:rsidR="00715DC5" w:rsidRPr="00E771F9">
              <w:rPr>
                <w:rFonts w:ascii="Arial" w:hAnsi="Arial" w:cs="Arial"/>
              </w:rPr>
              <w:t xml:space="preserve">low, you may qualify as an eligible professional </w:t>
            </w:r>
            <w:r w:rsidRPr="00E771F9">
              <w:rPr>
                <w:rFonts w:ascii="Arial" w:hAnsi="Arial" w:cs="Arial"/>
              </w:rPr>
              <w:t xml:space="preserve">under the </w:t>
            </w:r>
            <w:r w:rsidRPr="00E771F9">
              <w:rPr>
                <w:rFonts w:ascii="Arial" w:hAnsi="Arial" w:cs="Arial"/>
                <w:b/>
              </w:rPr>
              <w:t>Medicare</w:t>
            </w:r>
            <w:r w:rsidR="00687DA9" w:rsidRPr="00E771F9">
              <w:rPr>
                <w:rFonts w:ascii="Arial" w:hAnsi="Arial" w:cs="Arial"/>
              </w:rPr>
              <w:t xml:space="preserve"> p</w:t>
            </w:r>
            <w:r w:rsidRPr="00E771F9">
              <w:rPr>
                <w:rFonts w:ascii="Arial" w:hAnsi="Arial" w:cs="Arial"/>
              </w:rPr>
              <w:t>rogram.</w:t>
            </w:r>
          </w:p>
        </w:tc>
        <w:tc>
          <w:tcPr>
            <w:tcW w:w="4560" w:type="dxa"/>
          </w:tcPr>
          <w:p w14:paraId="4C1F6222" w14:textId="77777777" w:rsidR="002A4293" w:rsidRPr="00E771F9" w:rsidRDefault="002A4293" w:rsidP="00AD0C64">
            <w:pPr>
              <w:outlineLvl w:val="0"/>
              <w:rPr>
                <w:rFonts w:ascii="Arial" w:hAnsi="Arial" w:cs="Arial"/>
              </w:rPr>
            </w:pPr>
            <w:r w:rsidRPr="00E771F9">
              <w:rPr>
                <w:rFonts w:ascii="Arial" w:hAnsi="Arial" w:cs="Arial"/>
              </w:rPr>
              <w:t>If you check one of the items b</w:t>
            </w:r>
            <w:r w:rsidR="00715DC5" w:rsidRPr="00E771F9">
              <w:rPr>
                <w:rFonts w:ascii="Arial" w:hAnsi="Arial" w:cs="Arial"/>
              </w:rPr>
              <w:t>elow</w:t>
            </w:r>
            <w:r w:rsidR="00591F07" w:rsidRPr="00E771F9">
              <w:rPr>
                <w:rFonts w:ascii="Arial" w:hAnsi="Arial" w:cs="Arial"/>
              </w:rPr>
              <w:t>, you may qualify as</w:t>
            </w:r>
            <w:r w:rsidR="00715DC5" w:rsidRPr="00E771F9">
              <w:rPr>
                <w:rFonts w:ascii="Arial" w:hAnsi="Arial" w:cs="Arial"/>
              </w:rPr>
              <w:t xml:space="preserve"> an eligible professional</w:t>
            </w:r>
            <w:r w:rsidR="00687DA9" w:rsidRPr="00E771F9">
              <w:rPr>
                <w:rFonts w:ascii="Arial" w:hAnsi="Arial" w:cs="Arial"/>
              </w:rPr>
              <w:t xml:space="preserve"> under the </w:t>
            </w:r>
            <w:r w:rsidR="00687DA9" w:rsidRPr="00E771F9">
              <w:rPr>
                <w:rFonts w:ascii="Arial" w:hAnsi="Arial" w:cs="Arial"/>
                <w:b/>
              </w:rPr>
              <w:t>Medicaid</w:t>
            </w:r>
            <w:r w:rsidR="00687DA9" w:rsidRPr="00E771F9">
              <w:rPr>
                <w:rFonts w:ascii="Arial" w:hAnsi="Arial" w:cs="Arial"/>
              </w:rPr>
              <w:t xml:space="preserve"> program.</w:t>
            </w:r>
          </w:p>
        </w:tc>
      </w:tr>
      <w:tr w:rsidR="002A4293" w:rsidRPr="00E771F9" w14:paraId="4C1F6233" w14:textId="77777777" w:rsidTr="00AD0C64">
        <w:tc>
          <w:tcPr>
            <w:tcW w:w="4656" w:type="dxa"/>
          </w:tcPr>
          <w:p w14:paraId="4C1F6224" w14:textId="77777777" w:rsidR="00AD0C64" w:rsidRPr="00E771F9" w:rsidRDefault="00715DC5" w:rsidP="002A4293">
            <w:pPr>
              <w:pStyle w:val="ListParagraph"/>
              <w:numPr>
                <w:ilvl w:val="0"/>
                <w:numId w:val="2"/>
              </w:numPr>
              <w:rPr>
                <w:rFonts w:ascii="Arial" w:hAnsi="Arial" w:cs="Arial"/>
              </w:rPr>
            </w:pPr>
            <w:r w:rsidRPr="00E771F9">
              <w:rPr>
                <w:rFonts w:ascii="Arial" w:hAnsi="Arial" w:cs="Arial"/>
              </w:rPr>
              <w:t>Eligible professionals</w:t>
            </w:r>
            <w:r w:rsidR="00AD0C64" w:rsidRPr="00E771F9">
              <w:rPr>
                <w:rFonts w:ascii="Arial" w:hAnsi="Arial" w:cs="Arial"/>
              </w:rPr>
              <w:t xml:space="preserve"> must bill the Medicare Physician Fee Schedule for patient services</w:t>
            </w:r>
            <w:r w:rsidR="00591F07" w:rsidRPr="00E771F9">
              <w:rPr>
                <w:rFonts w:ascii="Arial" w:hAnsi="Arial" w:cs="Arial"/>
              </w:rPr>
              <w:t>.</w:t>
            </w:r>
          </w:p>
          <w:p w14:paraId="4C1F6225" w14:textId="77777777" w:rsidR="002A4293" w:rsidRPr="00E771F9" w:rsidRDefault="00715DC5" w:rsidP="00AD0C64">
            <w:pPr>
              <w:pStyle w:val="ListParagraph"/>
              <w:numPr>
                <w:ilvl w:val="0"/>
                <w:numId w:val="2"/>
              </w:numPr>
              <w:rPr>
                <w:rFonts w:ascii="Arial" w:hAnsi="Arial" w:cs="Arial"/>
              </w:rPr>
            </w:pPr>
            <w:r w:rsidRPr="00E771F9">
              <w:rPr>
                <w:rFonts w:ascii="Arial" w:hAnsi="Arial" w:cs="Arial"/>
              </w:rPr>
              <w:t>Eligible professionals</w:t>
            </w:r>
            <w:r w:rsidR="00591F07" w:rsidRPr="00E771F9">
              <w:rPr>
                <w:rFonts w:ascii="Arial" w:hAnsi="Arial" w:cs="Arial"/>
              </w:rPr>
              <w:t xml:space="preserve"> </w:t>
            </w:r>
            <w:r w:rsidR="00AD0C64" w:rsidRPr="00E771F9">
              <w:rPr>
                <w:rFonts w:ascii="Arial" w:hAnsi="Arial" w:cs="Arial"/>
              </w:rPr>
              <w:t xml:space="preserve">under </w:t>
            </w:r>
            <w:r w:rsidR="00591F07" w:rsidRPr="00E771F9">
              <w:rPr>
                <w:rFonts w:ascii="Arial" w:hAnsi="Arial" w:cs="Arial"/>
              </w:rPr>
              <w:t>the Medicare Incentive Program i</w:t>
            </w:r>
            <w:r w:rsidR="00AD0C64" w:rsidRPr="00E771F9">
              <w:rPr>
                <w:rFonts w:ascii="Arial" w:hAnsi="Arial" w:cs="Arial"/>
              </w:rPr>
              <w:t>nclude:</w:t>
            </w:r>
          </w:p>
          <w:p w14:paraId="4C1F6226" w14:textId="77777777" w:rsidR="002A4293" w:rsidRPr="00E771F9" w:rsidRDefault="002A4293" w:rsidP="002A4293">
            <w:pPr>
              <w:pStyle w:val="ListParagraph"/>
              <w:numPr>
                <w:ilvl w:val="0"/>
                <w:numId w:val="13"/>
              </w:numPr>
              <w:rPr>
                <w:rFonts w:ascii="Arial" w:hAnsi="Arial" w:cs="Arial"/>
              </w:rPr>
            </w:pPr>
            <w:r w:rsidRPr="00E771F9">
              <w:rPr>
                <w:rFonts w:ascii="Arial" w:hAnsi="Arial" w:cs="Arial"/>
              </w:rPr>
              <w:t>Doctor of medicine or osteopathy</w:t>
            </w:r>
          </w:p>
          <w:p w14:paraId="4C1F6227" w14:textId="77777777" w:rsidR="002A4293" w:rsidRPr="00E771F9" w:rsidRDefault="002A4293" w:rsidP="002A4293">
            <w:pPr>
              <w:pStyle w:val="ListParagraph"/>
              <w:numPr>
                <w:ilvl w:val="0"/>
                <w:numId w:val="13"/>
              </w:numPr>
              <w:rPr>
                <w:rFonts w:ascii="Arial" w:hAnsi="Arial" w:cs="Arial"/>
              </w:rPr>
            </w:pPr>
            <w:r w:rsidRPr="00E771F9">
              <w:rPr>
                <w:rFonts w:ascii="Arial" w:hAnsi="Arial" w:cs="Arial"/>
              </w:rPr>
              <w:t>Doctor of oral surgery or dental medicine</w:t>
            </w:r>
          </w:p>
          <w:p w14:paraId="4C1F6228" w14:textId="77777777" w:rsidR="002A4293" w:rsidRPr="00E771F9" w:rsidRDefault="002A4293" w:rsidP="002A4293">
            <w:pPr>
              <w:pStyle w:val="ListParagraph"/>
              <w:numPr>
                <w:ilvl w:val="0"/>
                <w:numId w:val="13"/>
              </w:numPr>
              <w:rPr>
                <w:rFonts w:ascii="Arial" w:hAnsi="Arial" w:cs="Arial"/>
              </w:rPr>
            </w:pPr>
            <w:r w:rsidRPr="00E771F9">
              <w:rPr>
                <w:rFonts w:ascii="Arial" w:hAnsi="Arial" w:cs="Arial"/>
              </w:rPr>
              <w:t>Doctor of podiatric medicine</w:t>
            </w:r>
          </w:p>
          <w:p w14:paraId="4C1F6229" w14:textId="77777777" w:rsidR="002A4293" w:rsidRPr="00E771F9" w:rsidRDefault="002A4293" w:rsidP="002A4293">
            <w:pPr>
              <w:pStyle w:val="ListParagraph"/>
              <w:numPr>
                <w:ilvl w:val="0"/>
                <w:numId w:val="13"/>
              </w:numPr>
              <w:rPr>
                <w:rFonts w:ascii="Arial" w:hAnsi="Arial" w:cs="Arial"/>
              </w:rPr>
            </w:pPr>
            <w:r w:rsidRPr="00E771F9">
              <w:rPr>
                <w:rFonts w:ascii="Arial" w:hAnsi="Arial" w:cs="Arial"/>
              </w:rPr>
              <w:t>Doctor of optometry</w:t>
            </w:r>
          </w:p>
          <w:p w14:paraId="4C1F622A" w14:textId="77777777" w:rsidR="002A4293" w:rsidRPr="00E771F9" w:rsidRDefault="002A4293" w:rsidP="002A4293">
            <w:pPr>
              <w:pStyle w:val="ListParagraph"/>
              <w:numPr>
                <w:ilvl w:val="0"/>
                <w:numId w:val="13"/>
              </w:numPr>
              <w:rPr>
                <w:rFonts w:ascii="Arial" w:hAnsi="Arial" w:cs="Arial"/>
              </w:rPr>
            </w:pPr>
            <w:r w:rsidRPr="00E771F9">
              <w:rPr>
                <w:rFonts w:ascii="Arial" w:hAnsi="Arial" w:cs="Arial"/>
              </w:rPr>
              <w:t>Chiropractor</w:t>
            </w:r>
          </w:p>
          <w:p w14:paraId="4C1F622B" w14:textId="77777777" w:rsidR="002A4293" w:rsidRPr="00E771F9" w:rsidRDefault="002A4293" w:rsidP="002A4293">
            <w:pPr>
              <w:pStyle w:val="ListParagraph"/>
              <w:ind w:left="360"/>
              <w:outlineLvl w:val="0"/>
              <w:rPr>
                <w:rFonts w:ascii="Arial" w:hAnsi="Arial" w:cs="Arial"/>
                <w:b/>
              </w:rPr>
            </w:pPr>
          </w:p>
        </w:tc>
        <w:tc>
          <w:tcPr>
            <w:tcW w:w="4560" w:type="dxa"/>
          </w:tcPr>
          <w:p w14:paraId="4C1F622C" w14:textId="77777777" w:rsidR="002A4293" w:rsidRPr="00E771F9" w:rsidRDefault="002A4293" w:rsidP="002A4293">
            <w:pPr>
              <w:outlineLvl w:val="0"/>
              <w:rPr>
                <w:rFonts w:ascii="Arial" w:hAnsi="Arial" w:cs="Arial"/>
              </w:rPr>
            </w:pPr>
            <w:r w:rsidRPr="00E771F9">
              <w:rPr>
                <w:rFonts w:ascii="Arial" w:hAnsi="Arial" w:cs="Arial"/>
              </w:rPr>
              <w:t>Eligible professionals under the Medicaid Incentive Program include:</w:t>
            </w:r>
          </w:p>
          <w:p w14:paraId="4C1F622D" w14:textId="77777777" w:rsidR="002A4293" w:rsidRPr="00E771F9" w:rsidRDefault="002A4293" w:rsidP="002A4293">
            <w:pPr>
              <w:pStyle w:val="ListParagraph"/>
              <w:numPr>
                <w:ilvl w:val="0"/>
                <w:numId w:val="32"/>
              </w:numPr>
              <w:rPr>
                <w:rFonts w:ascii="Arial" w:hAnsi="Arial" w:cs="Arial"/>
              </w:rPr>
            </w:pPr>
            <w:r w:rsidRPr="00E771F9">
              <w:rPr>
                <w:rFonts w:ascii="Arial" w:hAnsi="Arial" w:cs="Arial"/>
              </w:rPr>
              <w:t>Physician</w:t>
            </w:r>
          </w:p>
          <w:p w14:paraId="4C1F622E" w14:textId="77777777" w:rsidR="002A4293" w:rsidRPr="00E771F9" w:rsidRDefault="002A4293" w:rsidP="002A4293">
            <w:pPr>
              <w:pStyle w:val="ListParagraph"/>
              <w:numPr>
                <w:ilvl w:val="0"/>
                <w:numId w:val="32"/>
              </w:numPr>
              <w:rPr>
                <w:rFonts w:ascii="Arial" w:hAnsi="Arial" w:cs="Arial"/>
              </w:rPr>
            </w:pPr>
            <w:r w:rsidRPr="00E771F9">
              <w:rPr>
                <w:rFonts w:ascii="Arial" w:hAnsi="Arial" w:cs="Arial"/>
              </w:rPr>
              <w:t>Dentist</w:t>
            </w:r>
          </w:p>
          <w:p w14:paraId="4C1F622F" w14:textId="77777777" w:rsidR="002A4293" w:rsidRPr="00E771F9" w:rsidRDefault="002A4293" w:rsidP="002A4293">
            <w:pPr>
              <w:pStyle w:val="ListParagraph"/>
              <w:numPr>
                <w:ilvl w:val="0"/>
                <w:numId w:val="32"/>
              </w:numPr>
              <w:rPr>
                <w:rFonts w:ascii="Arial" w:hAnsi="Arial" w:cs="Arial"/>
              </w:rPr>
            </w:pPr>
            <w:r w:rsidRPr="00E771F9">
              <w:rPr>
                <w:rFonts w:ascii="Arial" w:hAnsi="Arial" w:cs="Arial"/>
              </w:rPr>
              <w:t>Certified nurse-midwife</w:t>
            </w:r>
          </w:p>
          <w:p w14:paraId="4C1F6230" w14:textId="77777777" w:rsidR="002A4293" w:rsidRPr="00E771F9" w:rsidRDefault="002A4293" w:rsidP="002A4293">
            <w:pPr>
              <w:pStyle w:val="ListParagraph"/>
              <w:numPr>
                <w:ilvl w:val="0"/>
                <w:numId w:val="32"/>
              </w:numPr>
              <w:rPr>
                <w:rFonts w:ascii="Arial" w:hAnsi="Arial" w:cs="Arial"/>
              </w:rPr>
            </w:pPr>
            <w:r w:rsidRPr="00E771F9">
              <w:rPr>
                <w:rFonts w:ascii="Arial" w:hAnsi="Arial" w:cs="Arial"/>
              </w:rPr>
              <w:t>Nurse practitioner</w:t>
            </w:r>
          </w:p>
          <w:p w14:paraId="4C1F6231" w14:textId="77777777" w:rsidR="002A4293" w:rsidRPr="00E771F9" w:rsidRDefault="002A4293" w:rsidP="002A4293">
            <w:pPr>
              <w:pStyle w:val="ListParagraph"/>
              <w:numPr>
                <w:ilvl w:val="0"/>
                <w:numId w:val="32"/>
              </w:numPr>
              <w:rPr>
                <w:rFonts w:ascii="Arial" w:hAnsi="Arial" w:cs="Arial"/>
              </w:rPr>
            </w:pPr>
            <w:r w:rsidRPr="00E771F9">
              <w:rPr>
                <w:rFonts w:ascii="Arial" w:hAnsi="Arial" w:cs="Arial"/>
              </w:rPr>
              <w:t>Physician assistant practicing in a Federally Qualified Health Center (FQHC) or Rural Health Center led by a physician assistant</w:t>
            </w:r>
          </w:p>
          <w:p w14:paraId="4C1F6232" w14:textId="77777777" w:rsidR="002A4293" w:rsidRPr="00E771F9" w:rsidRDefault="002A4293" w:rsidP="008D3B28">
            <w:pPr>
              <w:pStyle w:val="ListParagraph"/>
              <w:ind w:left="0"/>
              <w:outlineLvl w:val="0"/>
              <w:rPr>
                <w:rFonts w:ascii="Arial" w:hAnsi="Arial" w:cs="Arial"/>
                <w:b/>
              </w:rPr>
            </w:pPr>
          </w:p>
        </w:tc>
      </w:tr>
    </w:tbl>
    <w:p w14:paraId="4C1F6234" w14:textId="77777777" w:rsidR="001E3688" w:rsidRPr="00E771F9" w:rsidRDefault="001E3688" w:rsidP="00E72BB6">
      <w:pPr>
        <w:spacing w:after="0" w:line="240" w:lineRule="auto"/>
        <w:rPr>
          <w:rFonts w:ascii="Arial" w:hAnsi="Arial" w:cs="Arial"/>
          <w:b/>
        </w:rPr>
      </w:pPr>
    </w:p>
    <w:p w14:paraId="4C1F6235" w14:textId="77777777" w:rsidR="00AD0C64" w:rsidRPr="00E771F9" w:rsidRDefault="00002935" w:rsidP="00E72BB6">
      <w:pPr>
        <w:spacing w:after="0" w:line="240" w:lineRule="auto"/>
        <w:rPr>
          <w:rFonts w:ascii="Arial" w:hAnsi="Arial" w:cs="Arial"/>
          <w:b/>
        </w:rPr>
      </w:pPr>
      <w:r w:rsidRPr="00E771F9">
        <w:rPr>
          <w:rFonts w:ascii="Arial" w:hAnsi="Arial" w:cs="Arial"/>
          <w:b/>
        </w:rPr>
        <w:t xml:space="preserve">Qualifying for an Incentive Payment under the </w:t>
      </w:r>
      <w:r w:rsidR="00AB2BC2" w:rsidRPr="00E771F9">
        <w:rPr>
          <w:rFonts w:ascii="Arial" w:hAnsi="Arial" w:cs="Arial"/>
          <w:b/>
        </w:rPr>
        <w:t xml:space="preserve">Medicare and </w:t>
      </w:r>
      <w:r w:rsidR="00923ED6" w:rsidRPr="00E771F9">
        <w:rPr>
          <w:rFonts w:ascii="Arial" w:hAnsi="Arial" w:cs="Arial"/>
          <w:b/>
        </w:rPr>
        <w:t xml:space="preserve">Medicaid EHR Incentive </w:t>
      </w:r>
      <w:r w:rsidRPr="00E771F9">
        <w:rPr>
          <w:rFonts w:ascii="Arial" w:hAnsi="Arial" w:cs="Arial"/>
          <w:b/>
        </w:rPr>
        <w:t>Program</w:t>
      </w:r>
      <w:r w:rsidR="00591F07" w:rsidRPr="00E771F9">
        <w:rPr>
          <w:rFonts w:ascii="Arial" w:hAnsi="Arial" w:cs="Arial"/>
          <w:b/>
        </w:rPr>
        <w:t>s</w:t>
      </w:r>
    </w:p>
    <w:p w14:paraId="4C1F6236" w14:textId="77777777" w:rsidR="00AD0C64" w:rsidRPr="00E771F9" w:rsidRDefault="00AD0C64" w:rsidP="008D3B28">
      <w:pPr>
        <w:spacing w:after="0" w:line="240" w:lineRule="auto"/>
        <w:ind w:left="360" w:hanging="360"/>
        <w:rPr>
          <w:rFonts w:ascii="Arial" w:hAnsi="Arial" w:cs="Arial"/>
          <w:b/>
          <w:highlight w:val="yellow"/>
        </w:rPr>
      </w:pPr>
    </w:p>
    <w:tbl>
      <w:tblPr>
        <w:tblStyle w:val="TableGrid"/>
        <w:tblW w:w="0" w:type="auto"/>
        <w:tblInd w:w="360" w:type="dxa"/>
        <w:tblLook w:val="04A0" w:firstRow="1" w:lastRow="0" w:firstColumn="1" w:lastColumn="0" w:noHBand="0" w:noVBand="1"/>
      </w:tblPr>
      <w:tblGrid>
        <w:gridCol w:w="4656"/>
        <w:gridCol w:w="4560"/>
      </w:tblGrid>
      <w:tr w:rsidR="00AD0C64" w:rsidRPr="00E771F9" w14:paraId="4C1F6239" w14:textId="77777777" w:rsidTr="00923ED6">
        <w:tc>
          <w:tcPr>
            <w:tcW w:w="4656" w:type="dxa"/>
          </w:tcPr>
          <w:p w14:paraId="4C1F6237" w14:textId="77777777" w:rsidR="00AD0C64" w:rsidRPr="00E771F9" w:rsidRDefault="00AD0C64" w:rsidP="00923ED6">
            <w:pPr>
              <w:pStyle w:val="ListParagraph"/>
              <w:ind w:left="0"/>
              <w:outlineLvl w:val="0"/>
              <w:rPr>
                <w:rFonts w:ascii="Arial" w:hAnsi="Arial" w:cs="Arial"/>
                <w:b/>
                <w:sz w:val="24"/>
                <w:szCs w:val="24"/>
              </w:rPr>
            </w:pPr>
            <w:r w:rsidRPr="00E771F9">
              <w:rPr>
                <w:rFonts w:ascii="Arial" w:hAnsi="Arial" w:cs="Arial"/>
                <w:b/>
                <w:sz w:val="24"/>
                <w:szCs w:val="24"/>
              </w:rPr>
              <w:t>Medicare</w:t>
            </w:r>
          </w:p>
        </w:tc>
        <w:tc>
          <w:tcPr>
            <w:tcW w:w="4560" w:type="dxa"/>
          </w:tcPr>
          <w:p w14:paraId="4C1F6238" w14:textId="77777777" w:rsidR="00AD0C64" w:rsidRPr="00E771F9" w:rsidRDefault="00AD0C64" w:rsidP="00923ED6">
            <w:pPr>
              <w:pStyle w:val="ListParagraph"/>
              <w:ind w:left="0"/>
              <w:outlineLvl w:val="0"/>
              <w:rPr>
                <w:rFonts w:ascii="Arial" w:hAnsi="Arial" w:cs="Arial"/>
                <w:b/>
                <w:sz w:val="24"/>
                <w:szCs w:val="24"/>
              </w:rPr>
            </w:pPr>
            <w:r w:rsidRPr="00E771F9">
              <w:rPr>
                <w:rFonts w:ascii="Arial" w:hAnsi="Arial" w:cs="Arial"/>
                <w:b/>
                <w:sz w:val="24"/>
                <w:szCs w:val="24"/>
              </w:rPr>
              <w:t>Medicaid</w:t>
            </w:r>
          </w:p>
        </w:tc>
      </w:tr>
      <w:tr w:rsidR="00AD0C64" w:rsidRPr="00E771F9" w14:paraId="4C1F623C" w14:textId="77777777" w:rsidTr="00923ED6">
        <w:trPr>
          <w:trHeight w:val="683"/>
        </w:trPr>
        <w:tc>
          <w:tcPr>
            <w:tcW w:w="4656" w:type="dxa"/>
          </w:tcPr>
          <w:p w14:paraId="4C1F623A" w14:textId="77777777" w:rsidR="00AD0C64" w:rsidRPr="00E771F9" w:rsidRDefault="00AB2BC2" w:rsidP="00923ED6">
            <w:pPr>
              <w:outlineLvl w:val="0"/>
              <w:rPr>
                <w:rFonts w:ascii="Arial" w:hAnsi="Arial" w:cs="Arial"/>
              </w:rPr>
            </w:pPr>
            <w:r w:rsidRPr="00E771F9">
              <w:rPr>
                <w:rFonts w:ascii="Arial" w:hAnsi="Arial" w:cs="Arial"/>
              </w:rPr>
              <w:t>For Medicare</w:t>
            </w:r>
            <w:r w:rsidR="002C660B" w:rsidRPr="00E771F9">
              <w:rPr>
                <w:rFonts w:ascii="Arial" w:hAnsi="Arial" w:cs="Arial"/>
              </w:rPr>
              <w:t>,</w:t>
            </w:r>
            <w:r w:rsidRPr="00E771F9">
              <w:rPr>
                <w:rFonts w:ascii="Arial" w:hAnsi="Arial" w:cs="Arial"/>
              </w:rPr>
              <w:t xml:space="preserve"> there is not a Patient Volume requirement</w:t>
            </w:r>
            <w:r w:rsidR="00591F07" w:rsidRPr="00E771F9">
              <w:rPr>
                <w:rFonts w:ascii="Arial" w:hAnsi="Arial" w:cs="Arial"/>
              </w:rPr>
              <w:t>;</w:t>
            </w:r>
            <w:r w:rsidRPr="00E771F9">
              <w:rPr>
                <w:rFonts w:ascii="Arial" w:hAnsi="Arial" w:cs="Arial"/>
              </w:rPr>
              <w:t xml:space="preserve"> </w:t>
            </w:r>
            <w:r w:rsidR="00923ED6" w:rsidRPr="00E771F9">
              <w:rPr>
                <w:rFonts w:ascii="Arial" w:hAnsi="Arial" w:cs="Arial"/>
              </w:rPr>
              <w:t xml:space="preserve">however, you must </w:t>
            </w:r>
            <w:r w:rsidR="00923ED6" w:rsidRPr="00E771F9">
              <w:rPr>
                <w:rFonts w:ascii="Arial" w:hAnsi="Arial" w:cs="Arial"/>
                <w:b/>
              </w:rPr>
              <w:t>demo</w:t>
            </w:r>
            <w:r w:rsidRPr="00E771F9">
              <w:rPr>
                <w:rFonts w:ascii="Arial" w:hAnsi="Arial" w:cs="Arial"/>
                <w:b/>
              </w:rPr>
              <w:t>nstrate Meaningful Use</w:t>
            </w:r>
            <w:r w:rsidR="00591F07" w:rsidRPr="00E771F9">
              <w:rPr>
                <w:rFonts w:ascii="Arial" w:hAnsi="Arial" w:cs="Arial"/>
                <w:b/>
              </w:rPr>
              <w:t xml:space="preserve"> </w:t>
            </w:r>
            <w:r w:rsidR="00591F07" w:rsidRPr="00E771F9">
              <w:rPr>
                <w:rFonts w:ascii="Arial" w:hAnsi="Arial" w:cs="Arial"/>
              </w:rPr>
              <w:t>d</w:t>
            </w:r>
            <w:r w:rsidR="00825720" w:rsidRPr="00E771F9">
              <w:rPr>
                <w:rFonts w:ascii="Arial" w:hAnsi="Arial" w:cs="Arial"/>
              </w:rPr>
              <w:t xml:space="preserve">uring a consecutive 90-day period in the </w:t>
            </w:r>
            <w:r w:rsidR="00B52AEE" w:rsidRPr="00E771F9">
              <w:rPr>
                <w:rFonts w:ascii="Arial" w:hAnsi="Arial" w:cs="Arial"/>
              </w:rPr>
              <w:t>calendar year</w:t>
            </w:r>
            <w:r w:rsidR="00825720" w:rsidRPr="00E771F9">
              <w:rPr>
                <w:rFonts w:ascii="Arial" w:hAnsi="Arial" w:cs="Arial"/>
              </w:rPr>
              <w:t>.</w:t>
            </w:r>
          </w:p>
        </w:tc>
        <w:tc>
          <w:tcPr>
            <w:tcW w:w="4560" w:type="dxa"/>
          </w:tcPr>
          <w:p w14:paraId="4C1F623B" w14:textId="77777777" w:rsidR="00AD0C64" w:rsidRPr="00E771F9" w:rsidRDefault="00AD0C64" w:rsidP="007E2704">
            <w:pPr>
              <w:rPr>
                <w:rFonts w:ascii="Arial" w:hAnsi="Arial" w:cs="Arial"/>
              </w:rPr>
            </w:pPr>
            <w:r w:rsidRPr="00E771F9">
              <w:rPr>
                <w:rFonts w:ascii="Arial" w:hAnsi="Arial" w:cs="Arial"/>
              </w:rPr>
              <w:t xml:space="preserve">To be eligible to receive an incentive under the </w:t>
            </w:r>
            <w:r w:rsidRPr="00E771F9">
              <w:rPr>
                <w:rFonts w:ascii="Arial" w:hAnsi="Arial" w:cs="Arial"/>
                <w:b/>
                <w:i/>
              </w:rPr>
              <w:t>Medicaid</w:t>
            </w:r>
            <w:r w:rsidRPr="00E771F9">
              <w:rPr>
                <w:rFonts w:ascii="Arial" w:hAnsi="Arial" w:cs="Arial"/>
                <w:b/>
              </w:rPr>
              <w:t xml:space="preserve"> </w:t>
            </w:r>
            <w:r w:rsidRPr="00E771F9">
              <w:rPr>
                <w:rFonts w:ascii="Arial" w:hAnsi="Arial" w:cs="Arial"/>
              </w:rPr>
              <w:t xml:space="preserve">EHR, an eligible professional must meet </w:t>
            </w:r>
            <w:r w:rsidRPr="00E771F9">
              <w:rPr>
                <w:rFonts w:ascii="Arial" w:hAnsi="Arial" w:cs="Arial"/>
                <w:b/>
              </w:rPr>
              <w:t>one</w:t>
            </w:r>
            <w:r w:rsidRPr="00E771F9">
              <w:rPr>
                <w:rFonts w:ascii="Arial" w:hAnsi="Arial" w:cs="Arial"/>
              </w:rPr>
              <w:t xml:space="preserve"> of the following </w:t>
            </w:r>
            <w:r w:rsidRPr="00E771F9">
              <w:rPr>
                <w:rFonts w:ascii="Arial" w:hAnsi="Arial" w:cs="Arial"/>
                <w:b/>
              </w:rPr>
              <w:t>patient volume criteria</w:t>
            </w:r>
            <w:r w:rsidRPr="00E771F9">
              <w:rPr>
                <w:rFonts w:ascii="Arial" w:hAnsi="Arial" w:cs="Arial"/>
              </w:rPr>
              <w:t xml:space="preserve"> </w:t>
            </w:r>
            <w:r w:rsidR="00825720" w:rsidRPr="00E771F9">
              <w:rPr>
                <w:rFonts w:ascii="Arial" w:hAnsi="Arial" w:cs="Arial"/>
                <w:color w:val="000000"/>
              </w:rPr>
              <w:t>during a consecutive 90-day period in the calendar year</w:t>
            </w:r>
          </w:p>
        </w:tc>
      </w:tr>
      <w:tr w:rsidR="00AD0C64" w:rsidRPr="00E771F9" w14:paraId="4C1F6241" w14:textId="77777777" w:rsidTr="00923ED6">
        <w:tc>
          <w:tcPr>
            <w:tcW w:w="4656" w:type="dxa"/>
          </w:tcPr>
          <w:p w14:paraId="4C1F623D" w14:textId="77777777" w:rsidR="00825720" w:rsidRPr="00E771F9" w:rsidRDefault="00B52AEE" w:rsidP="00825720">
            <w:pPr>
              <w:rPr>
                <w:rFonts w:ascii="Arial" w:eastAsia="Times New Roman" w:hAnsi="Arial" w:cs="Arial"/>
                <w:b/>
                <w:i/>
              </w:rPr>
            </w:pPr>
            <w:r w:rsidRPr="00E771F9">
              <w:rPr>
                <w:rFonts w:ascii="Arial" w:eastAsia="Times New Roman" w:hAnsi="Arial" w:cs="Arial"/>
                <w:b/>
                <w:i/>
              </w:rPr>
              <w:t>October</w:t>
            </w:r>
            <w:r w:rsidR="00825720" w:rsidRPr="00E771F9">
              <w:rPr>
                <w:rFonts w:ascii="Arial" w:eastAsia="Times New Roman" w:hAnsi="Arial" w:cs="Arial"/>
                <w:b/>
                <w:i/>
              </w:rPr>
              <w:t xml:space="preserve"> 1, 2011 – Last day for eligible professionals to begin their 90-day reporting period for </w:t>
            </w:r>
            <w:r w:rsidR="00E23635" w:rsidRPr="00E771F9">
              <w:rPr>
                <w:rFonts w:ascii="Arial" w:eastAsia="Times New Roman" w:hAnsi="Arial" w:cs="Arial"/>
                <w:b/>
                <w:i/>
              </w:rPr>
              <w:t>calendar</w:t>
            </w:r>
            <w:r w:rsidR="00825720" w:rsidRPr="00E771F9">
              <w:rPr>
                <w:rFonts w:ascii="Arial" w:eastAsia="Times New Roman" w:hAnsi="Arial" w:cs="Arial"/>
                <w:b/>
                <w:i/>
              </w:rPr>
              <w:t xml:space="preserve"> year 2011 for the Medicare EHR Incentive Program.</w:t>
            </w:r>
          </w:p>
          <w:p w14:paraId="4C1F623E" w14:textId="77777777" w:rsidR="00AD0C64" w:rsidRPr="00E771F9" w:rsidRDefault="00AD0C64" w:rsidP="00AB2BC2">
            <w:pPr>
              <w:pStyle w:val="ListParagraph"/>
              <w:ind w:left="1152"/>
              <w:rPr>
                <w:rFonts w:ascii="Arial" w:hAnsi="Arial" w:cs="Arial"/>
                <w:b/>
              </w:rPr>
            </w:pPr>
          </w:p>
        </w:tc>
        <w:tc>
          <w:tcPr>
            <w:tcW w:w="4560" w:type="dxa"/>
          </w:tcPr>
          <w:p w14:paraId="4C1F623F" w14:textId="77777777" w:rsidR="00AD0C64" w:rsidRPr="00E771F9" w:rsidRDefault="00AD0C64" w:rsidP="002C660B">
            <w:pPr>
              <w:pStyle w:val="ListParagraph"/>
              <w:numPr>
                <w:ilvl w:val="0"/>
                <w:numId w:val="2"/>
              </w:numPr>
              <w:rPr>
                <w:rFonts w:ascii="Arial" w:hAnsi="Arial" w:cs="Arial"/>
              </w:rPr>
            </w:pPr>
            <w:r w:rsidRPr="00E771F9">
              <w:rPr>
                <w:rFonts w:ascii="Arial" w:hAnsi="Arial" w:cs="Arial"/>
              </w:rPr>
              <w:t xml:space="preserve">Have at least 30% of your </w:t>
            </w:r>
            <w:r w:rsidRPr="00E771F9">
              <w:rPr>
                <w:rFonts w:ascii="Arial" w:hAnsi="Arial" w:cs="Arial"/>
                <w:b/>
                <w:i/>
                <w:color w:val="000000" w:themeColor="text1"/>
              </w:rPr>
              <w:t>paid</w:t>
            </w:r>
            <w:r w:rsidRPr="00E771F9">
              <w:rPr>
                <w:rFonts w:ascii="Arial" w:hAnsi="Arial" w:cs="Arial"/>
              </w:rPr>
              <w:t xml:space="preserve"> services furnished to Medicaid patients in an outpatient setting (20% for pediatricians) </w:t>
            </w:r>
            <w:r w:rsidRPr="00E771F9">
              <w:rPr>
                <w:rFonts w:ascii="Arial" w:hAnsi="Arial" w:cs="Arial"/>
                <w:b/>
                <w:i/>
                <w:color w:val="000000" w:themeColor="text1"/>
              </w:rPr>
              <w:t>OR</w:t>
            </w:r>
          </w:p>
          <w:p w14:paraId="4C1F6240" w14:textId="77777777" w:rsidR="00AD0C64" w:rsidRPr="00E771F9" w:rsidRDefault="00AD0C64" w:rsidP="007E2704">
            <w:pPr>
              <w:pStyle w:val="ListParagraph"/>
              <w:numPr>
                <w:ilvl w:val="0"/>
                <w:numId w:val="2"/>
              </w:numPr>
              <w:rPr>
                <w:rFonts w:ascii="Arial" w:hAnsi="Arial" w:cs="Arial"/>
                <w:b/>
              </w:rPr>
            </w:pPr>
            <w:r w:rsidRPr="00E771F9">
              <w:rPr>
                <w:rFonts w:ascii="Arial" w:hAnsi="Arial" w:cs="Arial"/>
              </w:rPr>
              <w:t>Practice predominately in an FQHC or RHC with a 30% needy individual patient volume threshold. Needy patient volume is defined as patients who are enrolled in the Medicaid or Children’s Health Insurance Program (CHIP), receive uncompensated care, or receive care on a reduced fee scale.</w:t>
            </w:r>
          </w:p>
        </w:tc>
      </w:tr>
    </w:tbl>
    <w:p w14:paraId="4C1F6242" w14:textId="77777777" w:rsidR="00AB2BC2" w:rsidRPr="00E771F9" w:rsidRDefault="00AB2BC2" w:rsidP="00AB2BC2">
      <w:pPr>
        <w:pStyle w:val="ListParagraph"/>
        <w:spacing w:after="0" w:line="240" w:lineRule="auto"/>
        <w:ind w:left="360"/>
        <w:rPr>
          <w:rFonts w:ascii="Arial" w:hAnsi="Arial" w:cs="Arial"/>
          <w:i/>
        </w:rPr>
      </w:pPr>
    </w:p>
    <w:p w14:paraId="4C1F6243" w14:textId="77777777" w:rsidR="00AB2BC2" w:rsidRPr="00E771F9" w:rsidRDefault="00AB2BC2" w:rsidP="00AB2BC2">
      <w:pPr>
        <w:pStyle w:val="ListParagraph"/>
        <w:numPr>
          <w:ilvl w:val="0"/>
          <w:numId w:val="2"/>
        </w:numPr>
        <w:spacing w:after="0" w:line="240" w:lineRule="auto"/>
        <w:rPr>
          <w:rFonts w:ascii="Arial" w:hAnsi="Arial" w:cs="Arial"/>
          <w:i/>
        </w:rPr>
      </w:pPr>
      <w:r w:rsidRPr="00E771F9">
        <w:rPr>
          <w:rFonts w:ascii="Arial" w:hAnsi="Arial" w:cs="Arial"/>
          <w:i/>
        </w:rPr>
        <w:t>**</w:t>
      </w:r>
      <w:r w:rsidRPr="00E771F9">
        <w:rPr>
          <w:rFonts w:ascii="Arial" w:hAnsi="Arial" w:cs="Arial"/>
          <w:b/>
          <w:i/>
        </w:rPr>
        <w:t>Encourage eligible patients to sign up for Medicaid to ensure required patient volume and eligibility requirements are met</w:t>
      </w:r>
      <w:r w:rsidR="0089262B" w:rsidRPr="00E771F9">
        <w:rPr>
          <w:rFonts w:ascii="Arial" w:hAnsi="Arial" w:cs="Arial"/>
          <w:b/>
          <w:i/>
        </w:rPr>
        <w:t>. *</w:t>
      </w:r>
      <w:r w:rsidRPr="00E771F9">
        <w:rPr>
          <w:rFonts w:ascii="Arial" w:hAnsi="Arial" w:cs="Arial"/>
          <w:b/>
          <w:i/>
        </w:rPr>
        <w:t>*</w:t>
      </w:r>
    </w:p>
    <w:p w14:paraId="4C1F6244" w14:textId="77777777" w:rsidR="002F66A8" w:rsidRPr="00E771F9" w:rsidRDefault="002F66A8" w:rsidP="002F66A8">
      <w:pPr>
        <w:pStyle w:val="ListParagraph"/>
        <w:numPr>
          <w:ilvl w:val="0"/>
          <w:numId w:val="2"/>
        </w:numPr>
        <w:spacing w:after="0" w:line="240" w:lineRule="auto"/>
        <w:rPr>
          <w:rFonts w:ascii="Arial" w:hAnsi="Arial" w:cs="Arial"/>
        </w:rPr>
      </w:pPr>
      <w:r w:rsidRPr="00E771F9">
        <w:rPr>
          <w:rFonts w:ascii="Arial" w:hAnsi="Arial" w:cs="Arial"/>
        </w:rPr>
        <w:t xml:space="preserve">For more information on eligibility, go to </w:t>
      </w:r>
      <w:hyperlink r:id="rId25" w:anchor="TopOfPage" w:history="1">
        <w:r w:rsidRPr="00E771F9">
          <w:rPr>
            <w:rStyle w:val="Hyperlink"/>
            <w:rFonts w:ascii="Arial" w:hAnsi="Arial" w:cs="Arial"/>
          </w:rPr>
          <w:t>CMS EHR Incentive Program Eligibility</w:t>
        </w:r>
      </w:hyperlink>
      <w:r w:rsidRPr="00E771F9">
        <w:rPr>
          <w:rFonts w:ascii="Arial" w:hAnsi="Arial" w:cs="Arial"/>
        </w:rPr>
        <w:t xml:space="preserve">. </w:t>
      </w:r>
    </w:p>
    <w:p w14:paraId="4C1F6245" w14:textId="77777777" w:rsidR="00FA4469" w:rsidRPr="00E771F9" w:rsidRDefault="00FA4469" w:rsidP="00FA4469">
      <w:pPr>
        <w:pStyle w:val="ListParagraph"/>
        <w:spacing w:after="0" w:line="240" w:lineRule="auto"/>
        <w:ind w:left="-90"/>
        <w:rPr>
          <w:rFonts w:ascii="Arial" w:hAnsi="Arial" w:cs="Arial"/>
        </w:rPr>
      </w:pPr>
    </w:p>
    <w:p w14:paraId="4C1F6246" w14:textId="77777777" w:rsidR="008B7C67" w:rsidRPr="00E771F9" w:rsidRDefault="004013F4" w:rsidP="00FA4469">
      <w:pPr>
        <w:pStyle w:val="ListParagraph"/>
        <w:spacing w:after="0" w:line="240" w:lineRule="auto"/>
        <w:ind w:left="-90"/>
        <w:rPr>
          <w:rFonts w:ascii="Arial" w:hAnsi="Arial" w:cs="Arial"/>
        </w:rPr>
      </w:pPr>
      <w:r w:rsidRPr="00E771F9">
        <w:rPr>
          <w:rFonts w:ascii="Arial" w:hAnsi="Arial" w:cs="Arial"/>
          <w:b/>
        </w:rPr>
        <w:lastRenderedPageBreak/>
        <w:t>Calculating Patient V</w:t>
      </w:r>
      <w:r w:rsidR="008B7C67" w:rsidRPr="00E771F9">
        <w:rPr>
          <w:rFonts w:ascii="Arial" w:hAnsi="Arial" w:cs="Arial"/>
          <w:b/>
        </w:rPr>
        <w:t>olume</w:t>
      </w:r>
      <w:r w:rsidR="00923ED6" w:rsidRPr="00E771F9">
        <w:rPr>
          <w:rFonts w:ascii="Arial" w:hAnsi="Arial" w:cs="Arial"/>
          <w:b/>
        </w:rPr>
        <w:t xml:space="preserve"> for Medicaid</w:t>
      </w:r>
    </w:p>
    <w:p w14:paraId="4C1F6247" w14:textId="77777777" w:rsidR="00D72590" w:rsidRPr="00E771F9" w:rsidRDefault="00D72590" w:rsidP="00D72590">
      <w:pPr>
        <w:spacing w:after="0" w:line="240" w:lineRule="auto"/>
        <w:rPr>
          <w:rFonts w:ascii="Arial" w:hAnsi="Arial" w:cs="Arial"/>
          <w:color w:val="000000"/>
        </w:rPr>
      </w:pPr>
    </w:p>
    <w:p w14:paraId="4C1F6248" w14:textId="77777777" w:rsidR="008B7C67" w:rsidRPr="00E771F9" w:rsidRDefault="008B7C67" w:rsidP="002C660B">
      <w:pPr>
        <w:spacing w:after="0" w:line="240" w:lineRule="auto"/>
        <w:ind w:left="-90"/>
        <w:rPr>
          <w:rFonts w:ascii="Arial" w:hAnsi="Arial" w:cs="Arial"/>
          <w:color w:val="000000"/>
        </w:rPr>
      </w:pPr>
      <w:r w:rsidRPr="00E771F9">
        <w:rPr>
          <w:rFonts w:ascii="Arial" w:hAnsi="Arial" w:cs="Arial"/>
          <w:color w:val="000000"/>
        </w:rPr>
        <w:t>The calculation</w:t>
      </w:r>
      <w:r w:rsidR="00D72590" w:rsidRPr="00E771F9">
        <w:rPr>
          <w:rFonts w:ascii="Arial" w:hAnsi="Arial" w:cs="Arial"/>
          <w:color w:val="000000"/>
        </w:rPr>
        <w:t xml:space="preserve"> of patient volume</w:t>
      </w:r>
      <w:r w:rsidRPr="00E771F9">
        <w:rPr>
          <w:rFonts w:ascii="Arial" w:hAnsi="Arial" w:cs="Arial"/>
          <w:color w:val="000000"/>
        </w:rPr>
        <w:t xml:space="preserve"> </w:t>
      </w:r>
      <w:r w:rsidR="00D72590" w:rsidRPr="00E771F9">
        <w:rPr>
          <w:rFonts w:ascii="Arial" w:hAnsi="Arial" w:cs="Arial"/>
          <w:color w:val="000000"/>
        </w:rPr>
        <w:t xml:space="preserve">under Medicaid </w:t>
      </w:r>
      <w:r w:rsidRPr="00E771F9">
        <w:rPr>
          <w:rFonts w:ascii="Arial" w:hAnsi="Arial" w:cs="Arial"/>
          <w:color w:val="000000"/>
        </w:rPr>
        <w:t xml:space="preserve">is based on the total number of </w:t>
      </w:r>
      <w:r w:rsidRPr="00E771F9">
        <w:rPr>
          <w:rFonts w:ascii="Arial" w:hAnsi="Arial" w:cs="Arial"/>
          <w:b/>
          <w:i/>
          <w:color w:val="000000"/>
        </w:rPr>
        <w:t>paid</w:t>
      </w:r>
      <w:r w:rsidRPr="00E771F9">
        <w:rPr>
          <w:rFonts w:ascii="Arial" w:hAnsi="Arial" w:cs="Arial"/>
          <w:color w:val="000000"/>
        </w:rPr>
        <w:t xml:space="preserve"> encounters to the eligible professional during a consecutive 90-day period in the calendar year prior to the MU payment year. </w:t>
      </w:r>
    </w:p>
    <w:p w14:paraId="4C1F6249" w14:textId="77777777" w:rsidR="008B7C67" w:rsidRPr="00E771F9" w:rsidRDefault="008B7C67" w:rsidP="008B7C67">
      <w:pPr>
        <w:spacing w:after="0" w:line="240" w:lineRule="auto"/>
        <w:ind w:left="360"/>
        <w:rPr>
          <w:rFonts w:ascii="Arial" w:hAnsi="Arial" w:cs="Arial"/>
          <w:color w:val="000000"/>
        </w:rPr>
      </w:pPr>
    </w:p>
    <w:p w14:paraId="4C1F624A" w14:textId="77777777" w:rsidR="008B7C67" w:rsidRPr="00E771F9" w:rsidRDefault="008B7C67" w:rsidP="002C660B">
      <w:pPr>
        <w:spacing w:after="0" w:line="240" w:lineRule="auto"/>
        <w:ind w:left="-90"/>
        <w:rPr>
          <w:rFonts w:ascii="Arial" w:hAnsi="Arial" w:cs="Arial"/>
          <w:color w:val="000000"/>
        </w:rPr>
      </w:pPr>
      <w:r w:rsidRPr="00E771F9">
        <w:rPr>
          <w:rFonts w:ascii="Arial" w:hAnsi="Arial" w:cs="Arial"/>
          <w:color w:val="000000"/>
        </w:rPr>
        <w:t xml:space="preserve">The numerator is the number of encounters during the same time period where Medicaid </w:t>
      </w:r>
      <w:r w:rsidRPr="00E771F9">
        <w:rPr>
          <w:rFonts w:ascii="Arial" w:hAnsi="Arial" w:cs="Arial"/>
          <w:b/>
          <w:i/>
          <w:color w:val="000000"/>
        </w:rPr>
        <w:t>paid for</w:t>
      </w:r>
      <w:r w:rsidRPr="00E771F9">
        <w:rPr>
          <w:rFonts w:ascii="Arial" w:hAnsi="Arial" w:cs="Arial"/>
          <w:color w:val="000000"/>
        </w:rPr>
        <w:t xml:space="preserve"> all or part of the service, co-pay, premium, or cost share. Thus, the </w:t>
      </w:r>
      <w:r w:rsidRPr="00E771F9">
        <w:rPr>
          <w:rFonts w:ascii="Arial" w:hAnsi="Arial" w:cs="Arial"/>
          <w:b/>
          <w:bCs/>
          <w:i/>
          <w:iCs/>
          <w:color w:val="000000"/>
        </w:rPr>
        <w:t>patient</w:t>
      </w:r>
      <w:r w:rsidRPr="00E771F9">
        <w:rPr>
          <w:rFonts w:ascii="Arial" w:hAnsi="Arial" w:cs="Arial"/>
          <w:color w:val="000000"/>
        </w:rPr>
        <w:t xml:space="preserve"> not only has to be Medicaid eligible, but Medicaid must have </w:t>
      </w:r>
      <w:r w:rsidRPr="00E771F9">
        <w:rPr>
          <w:rFonts w:ascii="Arial" w:hAnsi="Arial" w:cs="Arial"/>
          <w:b/>
          <w:i/>
          <w:color w:val="000000"/>
        </w:rPr>
        <w:t xml:space="preserve">paid </w:t>
      </w:r>
      <w:r w:rsidRPr="00E771F9">
        <w:rPr>
          <w:rFonts w:ascii="Arial" w:hAnsi="Arial" w:cs="Arial"/>
          <w:color w:val="000000"/>
        </w:rPr>
        <w:t>for some part of the encounter. If your state has an 1115 waiver, you will include both Medicaid and CHIP paid encounters into the numerator.</w:t>
      </w:r>
    </w:p>
    <w:p w14:paraId="4C1F624B" w14:textId="77777777" w:rsidR="008B7C67" w:rsidRPr="00E771F9" w:rsidRDefault="008B7C67" w:rsidP="008B7C67">
      <w:pPr>
        <w:spacing w:after="0" w:line="240" w:lineRule="auto"/>
        <w:ind w:left="360"/>
        <w:rPr>
          <w:rFonts w:ascii="Arial" w:hAnsi="Arial" w:cs="Arial"/>
          <w:color w:val="000000"/>
        </w:rPr>
      </w:pPr>
    </w:p>
    <w:p w14:paraId="4C1F624C" w14:textId="77777777" w:rsidR="008B7C67" w:rsidRPr="00E771F9" w:rsidRDefault="008B7C67" w:rsidP="002C660B">
      <w:pPr>
        <w:spacing w:after="0" w:line="240" w:lineRule="auto"/>
        <w:ind w:left="-90"/>
        <w:rPr>
          <w:rFonts w:ascii="Arial" w:hAnsi="Arial" w:cs="Arial"/>
          <w:color w:val="000000"/>
        </w:rPr>
      </w:pPr>
      <w:r w:rsidRPr="00E771F9">
        <w:rPr>
          <w:rFonts w:ascii="Arial" w:hAnsi="Arial" w:cs="Arial"/>
          <w:color w:val="000000"/>
        </w:rPr>
        <w:t xml:space="preserve">The denominator is all patient encounters for the same eligible professional over the same 90-day period. For example, if the eligible professional had 100 encounters and 30 were </w:t>
      </w:r>
      <w:r w:rsidRPr="00E771F9">
        <w:rPr>
          <w:rFonts w:ascii="Arial" w:hAnsi="Arial" w:cs="Arial"/>
          <w:b/>
          <w:i/>
          <w:color w:val="000000"/>
        </w:rPr>
        <w:t>paid</w:t>
      </w:r>
      <w:r w:rsidRPr="00E771F9">
        <w:rPr>
          <w:rFonts w:ascii="Arial" w:hAnsi="Arial" w:cs="Arial"/>
          <w:color w:val="000000"/>
        </w:rPr>
        <w:t xml:space="preserve"> in full or in part by Medicaid, they would have a 30% patient </w:t>
      </w:r>
      <w:r w:rsidRPr="00E771F9">
        <w:rPr>
          <w:rFonts w:ascii="Arial" w:hAnsi="Arial" w:cs="Arial"/>
          <w:b/>
          <w:bCs/>
          <w:i/>
          <w:iCs/>
          <w:color w:val="000000"/>
        </w:rPr>
        <w:t>volume</w:t>
      </w:r>
      <w:r w:rsidRPr="00E771F9">
        <w:rPr>
          <w:rFonts w:ascii="Arial" w:hAnsi="Arial" w:cs="Arial"/>
          <w:color w:val="000000"/>
        </w:rPr>
        <w:t xml:space="preserve">. </w:t>
      </w:r>
    </w:p>
    <w:p w14:paraId="4C1F624D" w14:textId="77777777" w:rsidR="002C660B" w:rsidRPr="00E771F9" w:rsidRDefault="002C660B" w:rsidP="008D3B28">
      <w:pPr>
        <w:spacing w:after="0" w:line="240" w:lineRule="auto"/>
        <w:rPr>
          <w:rFonts w:ascii="Arial" w:hAnsi="Arial" w:cs="Arial"/>
          <w:color w:val="000000"/>
        </w:rPr>
      </w:pPr>
    </w:p>
    <w:tbl>
      <w:tblPr>
        <w:tblStyle w:val="TableGrid"/>
        <w:tblW w:w="9225" w:type="dxa"/>
        <w:tblInd w:w="198" w:type="dxa"/>
        <w:tblLook w:val="04A0" w:firstRow="1" w:lastRow="0" w:firstColumn="1" w:lastColumn="0" w:noHBand="0" w:noVBand="1"/>
      </w:tblPr>
      <w:tblGrid>
        <w:gridCol w:w="9225"/>
      </w:tblGrid>
      <w:tr w:rsidR="002C660B" w:rsidRPr="00E771F9" w14:paraId="4C1F624F" w14:textId="77777777" w:rsidTr="00591F07">
        <w:trPr>
          <w:trHeight w:val="465"/>
        </w:trPr>
        <w:tc>
          <w:tcPr>
            <w:tcW w:w="9225" w:type="dxa"/>
          </w:tcPr>
          <w:p w14:paraId="4C1F624E" w14:textId="77777777" w:rsidR="002C660B" w:rsidRPr="00E771F9" w:rsidRDefault="002C660B" w:rsidP="008B7C67">
            <w:pPr>
              <w:rPr>
                <w:rFonts w:ascii="Arial" w:hAnsi="Arial" w:cs="Arial"/>
                <w:color w:val="000000"/>
              </w:rPr>
            </w:pPr>
            <w:r w:rsidRPr="00E771F9">
              <w:rPr>
                <w:rFonts w:ascii="Arial" w:hAnsi="Arial" w:cs="Arial"/>
                <w:color w:val="000000"/>
              </w:rPr>
              <w:t xml:space="preserve">The calculation formula is: [Total (Medicaid) </w:t>
            </w:r>
            <w:r w:rsidRPr="00E771F9">
              <w:rPr>
                <w:rFonts w:ascii="Arial" w:hAnsi="Arial" w:cs="Arial"/>
                <w:b/>
                <w:i/>
                <w:color w:val="000000"/>
              </w:rPr>
              <w:t xml:space="preserve">paid </w:t>
            </w:r>
            <w:r w:rsidRPr="00E771F9">
              <w:rPr>
                <w:rFonts w:ascii="Arial" w:hAnsi="Arial" w:cs="Arial"/>
                <w:color w:val="000000"/>
              </w:rPr>
              <w:t>patient encounters in any representative continuous 90-day period in the preceding calendar year/Total patient encounters in that same 90-day period] *100</w:t>
            </w:r>
          </w:p>
        </w:tc>
      </w:tr>
    </w:tbl>
    <w:p w14:paraId="4C1F6250" w14:textId="77777777" w:rsidR="008B7C67" w:rsidRPr="00E771F9" w:rsidRDefault="008B7C67" w:rsidP="002C660B">
      <w:pPr>
        <w:spacing w:after="0" w:line="240" w:lineRule="auto"/>
        <w:rPr>
          <w:rFonts w:ascii="Arial" w:hAnsi="Arial" w:cs="Arial"/>
          <w:color w:val="000000"/>
        </w:rPr>
      </w:pPr>
    </w:p>
    <w:p w14:paraId="4C1F6251" w14:textId="77777777" w:rsidR="008B7C67" w:rsidRPr="00E771F9" w:rsidRDefault="008B7C67" w:rsidP="00C27BC4">
      <w:pPr>
        <w:spacing w:after="0" w:line="240" w:lineRule="auto"/>
        <w:ind w:left="-90"/>
        <w:rPr>
          <w:rFonts w:ascii="Arial" w:hAnsi="Arial" w:cs="Arial"/>
          <w:color w:val="000000"/>
        </w:rPr>
      </w:pPr>
      <w:r w:rsidRPr="00E771F9">
        <w:rPr>
          <w:rFonts w:ascii="Arial" w:hAnsi="Arial" w:cs="Arial"/>
          <w:color w:val="000000"/>
        </w:rPr>
        <w:t xml:space="preserve">There is an option to calculate or aggregate patient volume for the entire facility and then each eligible professional would use the facility's patient volume as a proxy for their individual patient volumes. However, in this case you would count encounters for ALL PROVIDERS - not just eligible professionals - when you calculate the group rate. Thus, if you have providers who see a lot of patients but those encounters are not </w:t>
      </w:r>
      <w:r w:rsidRPr="00E771F9">
        <w:rPr>
          <w:rFonts w:ascii="Arial" w:hAnsi="Arial" w:cs="Arial"/>
          <w:b/>
          <w:i/>
          <w:color w:val="000000"/>
        </w:rPr>
        <w:t>paid</w:t>
      </w:r>
      <w:r w:rsidRPr="00E771F9">
        <w:rPr>
          <w:rFonts w:ascii="Arial" w:hAnsi="Arial" w:cs="Arial"/>
          <w:color w:val="000000"/>
        </w:rPr>
        <w:t xml:space="preserve"> for by Medicaid, it can lower your group rate. The opposite also</w:t>
      </w:r>
      <w:r w:rsidR="00FA73A9" w:rsidRPr="00E771F9">
        <w:rPr>
          <w:rFonts w:ascii="Arial" w:hAnsi="Arial" w:cs="Arial"/>
          <w:color w:val="000000"/>
        </w:rPr>
        <w:t xml:space="preserve"> could be true.</w:t>
      </w:r>
    </w:p>
    <w:p w14:paraId="4C1F6252" w14:textId="77777777" w:rsidR="008B7C67" w:rsidRPr="00E771F9" w:rsidRDefault="008B7C67" w:rsidP="008B7C67">
      <w:pPr>
        <w:spacing w:after="0" w:line="240" w:lineRule="auto"/>
        <w:ind w:left="360"/>
        <w:rPr>
          <w:rFonts w:ascii="Arial" w:hAnsi="Arial" w:cs="Arial"/>
          <w:color w:val="000000"/>
        </w:rPr>
      </w:pPr>
    </w:p>
    <w:p w14:paraId="4C1F6253" w14:textId="77777777" w:rsidR="002C660B" w:rsidRPr="00E771F9" w:rsidRDefault="002C660B" w:rsidP="002C660B">
      <w:pPr>
        <w:spacing w:after="0" w:line="240" w:lineRule="auto"/>
        <w:ind w:left="-90"/>
        <w:rPr>
          <w:rFonts w:ascii="Arial" w:hAnsi="Arial" w:cs="Arial"/>
          <w:b/>
          <w:i/>
          <w:color w:val="000000"/>
        </w:rPr>
      </w:pPr>
      <w:r w:rsidRPr="00E771F9">
        <w:rPr>
          <w:rFonts w:ascii="Arial" w:hAnsi="Arial" w:cs="Arial"/>
          <w:b/>
          <w:i/>
          <w:color w:val="000000"/>
        </w:rPr>
        <w:t>**An RPMS EHR report will be available in spring 2011 that will help you calculate patient volume.  You MUST be using the RPMS Third-Party Billing package for this Patient Volume Report to work</w:t>
      </w:r>
      <w:r w:rsidR="00393A00" w:rsidRPr="00E771F9">
        <w:rPr>
          <w:rFonts w:ascii="Arial" w:hAnsi="Arial" w:cs="Arial"/>
          <w:b/>
          <w:i/>
          <w:color w:val="000000"/>
        </w:rPr>
        <w:t>. *</w:t>
      </w:r>
      <w:r w:rsidRPr="00E771F9">
        <w:rPr>
          <w:rFonts w:ascii="Arial" w:hAnsi="Arial" w:cs="Arial"/>
          <w:b/>
          <w:i/>
          <w:color w:val="000000"/>
        </w:rPr>
        <w:t>*</w:t>
      </w:r>
    </w:p>
    <w:p w14:paraId="4C1F6254" w14:textId="77777777" w:rsidR="00B45A12" w:rsidRPr="00E771F9" w:rsidRDefault="00B45A12" w:rsidP="00825720">
      <w:pPr>
        <w:pStyle w:val="ListParagraph"/>
        <w:spacing w:after="0" w:line="240" w:lineRule="auto"/>
        <w:rPr>
          <w:rFonts w:ascii="Arial" w:hAnsi="Arial" w:cs="Arial"/>
        </w:rPr>
      </w:pPr>
    </w:p>
    <w:p w14:paraId="4C1F6255" w14:textId="77777777" w:rsidR="00AF4ACF" w:rsidRPr="00E771F9" w:rsidRDefault="003021E4" w:rsidP="0089262B">
      <w:pPr>
        <w:spacing w:line="240" w:lineRule="auto"/>
        <w:ind w:left="-180" w:firstLine="90"/>
        <w:rPr>
          <w:rFonts w:ascii="Arial" w:hAnsi="Arial" w:cs="Arial"/>
          <w:b/>
        </w:rPr>
      </w:pPr>
      <w:r w:rsidRPr="00E771F9">
        <w:rPr>
          <w:rFonts w:ascii="Arial" w:hAnsi="Arial" w:cs="Arial"/>
          <w:b/>
        </w:rPr>
        <w:t>Calculating</w:t>
      </w:r>
      <w:r w:rsidR="00AF4ACF" w:rsidRPr="00E771F9">
        <w:rPr>
          <w:rFonts w:ascii="Arial" w:hAnsi="Arial" w:cs="Arial"/>
          <w:b/>
        </w:rPr>
        <w:t xml:space="preserve"> Incentive Payments</w:t>
      </w:r>
      <w:r w:rsidR="00E4168B" w:rsidRPr="00E771F9">
        <w:rPr>
          <w:rFonts w:ascii="Arial" w:hAnsi="Arial" w:cs="Arial"/>
          <w:b/>
        </w:rPr>
        <w:t xml:space="preserve"> </w:t>
      </w:r>
      <w:r w:rsidR="007E2704" w:rsidRPr="00E771F9">
        <w:rPr>
          <w:rFonts w:ascii="Arial" w:hAnsi="Arial" w:cs="Arial"/>
          <w:b/>
        </w:rPr>
        <w:t>for Medicare and</w:t>
      </w:r>
      <w:r w:rsidR="00E4168B" w:rsidRPr="00E771F9">
        <w:rPr>
          <w:rFonts w:ascii="Arial" w:hAnsi="Arial" w:cs="Arial"/>
          <w:b/>
        </w:rPr>
        <w:t xml:space="preserve"> Medicaid</w:t>
      </w:r>
    </w:p>
    <w:p w14:paraId="4C1F6256" w14:textId="77777777" w:rsidR="00E4168B" w:rsidRPr="00E771F9" w:rsidRDefault="00E4168B" w:rsidP="00825720">
      <w:pPr>
        <w:spacing w:line="240" w:lineRule="auto"/>
        <w:ind w:hanging="90"/>
        <w:rPr>
          <w:rFonts w:ascii="Webdings" w:hAnsi="Webdings" w:cs="Arial"/>
        </w:rPr>
      </w:pPr>
      <w:r w:rsidRPr="00E771F9">
        <w:rPr>
          <w:rFonts w:ascii="Arial" w:hAnsi="Arial" w:cs="Arial"/>
        </w:rPr>
        <w:t>Tools are available to help you calculate provider payment</w:t>
      </w:r>
      <w:r w:rsidR="000827BD" w:rsidRPr="00E771F9">
        <w:rPr>
          <w:rFonts w:ascii="Arial" w:hAnsi="Arial" w:cs="Arial"/>
        </w:rPr>
        <w:t>s</w:t>
      </w:r>
      <w:r w:rsidRPr="00E771F9">
        <w:rPr>
          <w:rFonts w:ascii="Arial" w:hAnsi="Arial" w:cs="Arial"/>
        </w:rPr>
        <w:t xml:space="preserve"> under </w:t>
      </w:r>
      <w:r w:rsidR="007E2704" w:rsidRPr="00E771F9">
        <w:rPr>
          <w:rFonts w:ascii="Arial" w:hAnsi="Arial" w:cs="Arial"/>
        </w:rPr>
        <w:t xml:space="preserve">Medicare and </w:t>
      </w:r>
      <w:r w:rsidRPr="00E771F9">
        <w:rPr>
          <w:rFonts w:ascii="Arial" w:hAnsi="Arial" w:cs="Arial"/>
        </w:rPr>
        <w:t>Medicaid.</w:t>
      </w:r>
    </w:p>
    <w:p w14:paraId="4C1F6257" w14:textId="77777777" w:rsidR="002F66A8" w:rsidRPr="00E771F9" w:rsidRDefault="002F66A8" w:rsidP="002F66A8">
      <w:pPr>
        <w:pStyle w:val="ListParagraph"/>
        <w:numPr>
          <w:ilvl w:val="0"/>
          <w:numId w:val="15"/>
        </w:numPr>
        <w:spacing w:after="0" w:line="240" w:lineRule="auto"/>
        <w:ind w:left="504"/>
        <w:rPr>
          <w:rFonts w:ascii="Arial" w:eastAsia="Times New Roman" w:hAnsi="Arial" w:cs="Arial"/>
          <w:b/>
        </w:rPr>
      </w:pPr>
      <w:r w:rsidRPr="00E771F9">
        <w:rPr>
          <w:rFonts w:ascii="Arial" w:hAnsi="Arial" w:cs="Arial"/>
        </w:rPr>
        <w:t xml:space="preserve">Go to the </w:t>
      </w:r>
      <w:hyperlink r:id="rId26" w:history="1">
        <w:r w:rsidRPr="00E771F9">
          <w:rPr>
            <w:rStyle w:val="Hyperlink"/>
            <w:rFonts w:ascii="Arial" w:hAnsi="Arial" w:cs="Arial"/>
          </w:rPr>
          <w:t>MU Resources page</w:t>
        </w:r>
      </w:hyperlink>
      <w:r w:rsidRPr="00E771F9">
        <w:rPr>
          <w:rFonts w:ascii="Arial" w:hAnsi="Arial" w:cs="Arial"/>
        </w:rPr>
        <w:t xml:space="preserve"> to calculate provider payments. Scroll to center of page to provider incentive payment estimator.</w:t>
      </w:r>
    </w:p>
    <w:p w14:paraId="4C1F6258" w14:textId="77777777" w:rsidR="00825720" w:rsidRPr="00E771F9" w:rsidRDefault="00825720" w:rsidP="00825720">
      <w:pPr>
        <w:pStyle w:val="ListParagraph"/>
        <w:spacing w:after="0" w:line="240" w:lineRule="auto"/>
        <w:ind w:left="504"/>
        <w:rPr>
          <w:rFonts w:ascii="Arial" w:eastAsia="Times New Roman" w:hAnsi="Arial" w:cs="Arial"/>
          <w:b/>
        </w:rPr>
      </w:pPr>
    </w:p>
    <w:p w14:paraId="4C1F6259" w14:textId="77777777" w:rsidR="009A4B35" w:rsidRPr="00E771F9" w:rsidRDefault="00C12877" w:rsidP="0080658A">
      <w:pPr>
        <w:spacing w:line="240" w:lineRule="auto"/>
        <w:ind w:left="360" w:hanging="540"/>
        <w:rPr>
          <w:rFonts w:ascii="Arial" w:hAnsi="Arial" w:cs="Arial"/>
          <w:sz w:val="24"/>
          <w:szCs w:val="24"/>
        </w:rPr>
      </w:pPr>
      <w:r>
        <w:rPr>
          <w:rFonts w:ascii="Arial" w:hAnsi="Arial" w:cs="Arial"/>
          <w:b/>
          <w:sz w:val="24"/>
          <w:szCs w:val="24"/>
        </w:rPr>
        <w:t>Register</w:t>
      </w:r>
      <w:r w:rsidR="00653B62" w:rsidRPr="00E771F9">
        <w:rPr>
          <w:rFonts w:ascii="Arial" w:hAnsi="Arial" w:cs="Arial"/>
          <w:b/>
          <w:sz w:val="24"/>
          <w:szCs w:val="24"/>
        </w:rPr>
        <w:t xml:space="preserve"> for </w:t>
      </w:r>
      <w:r w:rsidR="009A4B35" w:rsidRPr="00E771F9">
        <w:rPr>
          <w:rFonts w:ascii="Arial" w:hAnsi="Arial" w:cs="Arial"/>
          <w:b/>
          <w:sz w:val="24"/>
          <w:szCs w:val="24"/>
        </w:rPr>
        <w:t xml:space="preserve">Medicare and Medicaid </w:t>
      </w:r>
      <w:r w:rsidR="00653B62" w:rsidRPr="00E771F9">
        <w:rPr>
          <w:rFonts w:ascii="Arial" w:hAnsi="Arial" w:cs="Arial"/>
          <w:b/>
          <w:sz w:val="24"/>
          <w:szCs w:val="24"/>
        </w:rPr>
        <w:t>EHR Incentive Program</w:t>
      </w:r>
      <w:r w:rsidR="00B76488">
        <w:rPr>
          <w:rFonts w:ascii="Arial" w:hAnsi="Arial" w:cs="Arial"/>
          <w:b/>
          <w:sz w:val="24"/>
          <w:szCs w:val="24"/>
        </w:rPr>
        <w:t>s</w:t>
      </w:r>
      <w:r w:rsidR="00653B62" w:rsidRPr="00E771F9">
        <w:rPr>
          <w:rFonts w:ascii="Arial" w:hAnsi="Arial" w:cs="Arial"/>
          <w:b/>
          <w:sz w:val="24"/>
          <w:szCs w:val="24"/>
        </w:rPr>
        <w:t xml:space="preserve"> </w:t>
      </w:r>
    </w:p>
    <w:p w14:paraId="4C1F625A" w14:textId="77777777" w:rsidR="00DA269E" w:rsidRPr="00E771F9" w:rsidRDefault="00980154" w:rsidP="00825720">
      <w:pPr>
        <w:tabs>
          <w:tab w:val="left" w:pos="720"/>
        </w:tabs>
        <w:spacing w:after="0" w:line="240" w:lineRule="auto"/>
        <w:ind w:left="-180"/>
        <w:rPr>
          <w:rFonts w:ascii="Arial" w:hAnsi="Arial" w:cs="Arial"/>
        </w:rPr>
      </w:pPr>
      <w:r w:rsidRPr="00E771F9">
        <w:rPr>
          <w:rFonts w:ascii="Arial" w:eastAsia="Times New Roman" w:hAnsi="Arial" w:cs="Arial"/>
          <w:color w:val="000000" w:themeColor="text1"/>
        </w:rPr>
        <w:t>Before registering</w:t>
      </w:r>
      <w:r w:rsidR="00DA269E" w:rsidRPr="00E771F9">
        <w:rPr>
          <w:rFonts w:ascii="Arial" w:eastAsia="Times New Roman" w:hAnsi="Arial" w:cs="Arial"/>
          <w:color w:val="000000" w:themeColor="text1"/>
        </w:rPr>
        <w:t xml:space="preserve">, eligible professionals will need to decide whether to register under the Medicare or Medicaid Incentive program. </w:t>
      </w:r>
      <w:r w:rsidRPr="00E771F9">
        <w:rPr>
          <w:rFonts w:ascii="Arial" w:eastAsia="Times New Roman" w:hAnsi="Arial" w:cs="Arial"/>
          <w:color w:val="000000" w:themeColor="text1"/>
        </w:rPr>
        <w:t xml:space="preserve"> </w:t>
      </w:r>
      <w:r w:rsidR="00FA06C7" w:rsidRPr="00E771F9">
        <w:rPr>
          <w:rFonts w:ascii="Arial" w:hAnsi="Arial" w:cs="Arial"/>
        </w:rPr>
        <w:t>Eligible professionals who qualify for Medicare and Medicaid programs may only participate in one program</w:t>
      </w:r>
      <w:r w:rsidRPr="00E771F9">
        <w:rPr>
          <w:rFonts w:ascii="Arial" w:hAnsi="Arial" w:cs="Arial"/>
        </w:rPr>
        <w:t xml:space="preserve"> either the Medicare or Medicaid Incentive program</w:t>
      </w:r>
      <w:r w:rsidR="00FA06C7" w:rsidRPr="00E771F9">
        <w:rPr>
          <w:rFonts w:ascii="Arial" w:hAnsi="Arial" w:cs="Arial"/>
        </w:rPr>
        <w:t xml:space="preserve">. </w:t>
      </w:r>
    </w:p>
    <w:p w14:paraId="4C1F625B" w14:textId="77777777" w:rsidR="00DA269E" w:rsidRPr="00E771F9" w:rsidRDefault="00DA269E" w:rsidP="00DA269E">
      <w:pPr>
        <w:tabs>
          <w:tab w:val="left" w:pos="720"/>
        </w:tabs>
        <w:spacing w:after="0" w:line="240" w:lineRule="auto"/>
        <w:ind w:left="-180"/>
        <w:rPr>
          <w:rFonts w:ascii="Arial" w:hAnsi="Arial" w:cs="Arial"/>
        </w:rPr>
      </w:pPr>
    </w:p>
    <w:p w14:paraId="4C1F625C" w14:textId="77777777" w:rsidR="007D3BBD" w:rsidRPr="00E771F9" w:rsidRDefault="007D3BBD" w:rsidP="00825720">
      <w:pPr>
        <w:tabs>
          <w:tab w:val="left" w:pos="720"/>
        </w:tabs>
        <w:spacing w:after="0" w:line="240" w:lineRule="auto"/>
        <w:ind w:left="-180"/>
        <w:rPr>
          <w:rFonts w:ascii="Arial" w:eastAsia="Times New Roman" w:hAnsi="Arial" w:cs="Arial"/>
        </w:rPr>
      </w:pPr>
      <w:r w:rsidRPr="00E771F9">
        <w:rPr>
          <w:rFonts w:ascii="Arial" w:hAnsi="Arial" w:cs="Arial"/>
        </w:rPr>
        <w:t xml:space="preserve">Eligible professionals eligible to receive EHR incentive payments under both programs will maximize their payments by choosing the </w:t>
      </w:r>
      <w:r w:rsidRPr="00E771F9">
        <w:rPr>
          <w:rFonts w:ascii="Arial" w:hAnsi="Arial" w:cs="Arial"/>
          <w:b/>
        </w:rPr>
        <w:t>Medicaid</w:t>
      </w:r>
      <w:r w:rsidRPr="00E771F9">
        <w:rPr>
          <w:rFonts w:ascii="Arial" w:hAnsi="Arial" w:cs="Arial"/>
        </w:rPr>
        <w:t xml:space="preserve"> EHR Incentive Program.</w:t>
      </w:r>
      <w:r w:rsidR="00DA269E" w:rsidRPr="00E771F9">
        <w:rPr>
          <w:rFonts w:ascii="Arial" w:hAnsi="Arial" w:cs="Arial"/>
        </w:rPr>
        <w:t xml:space="preserve"> </w:t>
      </w:r>
      <w:r w:rsidRPr="00E771F9">
        <w:rPr>
          <w:rFonts w:ascii="Arial" w:eastAsia="Times New Roman" w:hAnsi="Arial" w:cs="Arial"/>
        </w:rPr>
        <w:t>Incentive payments for eligible professionals are based on individual practitioners. If you’re part of a practice, each eligible professional may qualify for an incentive payment if each eligible professional successfully demonstrates MU of certified EHR technology.</w:t>
      </w:r>
    </w:p>
    <w:p w14:paraId="4C1F625D" w14:textId="77777777" w:rsidR="00C95303" w:rsidRPr="00E771F9" w:rsidRDefault="00C95303" w:rsidP="00825720">
      <w:pPr>
        <w:tabs>
          <w:tab w:val="left" w:pos="720"/>
        </w:tabs>
        <w:spacing w:after="0" w:line="240" w:lineRule="auto"/>
        <w:ind w:left="-180"/>
        <w:rPr>
          <w:rFonts w:ascii="Arial" w:eastAsia="Times New Roman" w:hAnsi="Arial" w:cs="Arial"/>
        </w:rPr>
      </w:pPr>
    </w:p>
    <w:p w14:paraId="4C1F625E" w14:textId="77777777" w:rsidR="00C95303" w:rsidRPr="00E771F9" w:rsidRDefault="00035C76" w:rsidP="00C95303">
      <w:pPr>
        <w:tabs>
          <w:tab w:val="left" w:pos="720"/>
        </w:tabs>
        <w:spacing w:after="0" w:line="240" w:lineRule="auto"/>
        <w:ind w:left="-180"/>
        <w:rPr>
          <w:rFonts w:ascii="Arial" w:eastAsia="Times New Roman" w:hAnsi="Arial" w:cs="Arial"/>
          <w:b/>
          <w:i/>
        </w:rPr>
      </w:pPr>
      <w:r w:rsidRPr="00E771F9">
        <w:rPr>
          <w:rFonts w:ascii="Arial" w:eastAsia="Times New Roman" w:hAnsi="Arial" w:cs="Arial"/>
          <w:b/>
          <w:i/>
        </w:rPr>
        <w:lastRenderedPageBreak/>
        <w:t>Before 2015, eligible professionals may switch incentive programs only once after the first incentive payment is initiated.</w:t>
      </w:r>
    </w:p>
    <w:p w14:paraId="4C1F625F" w14:textId="77777777" w:rsidR="00C95303" w:rsidRPr="00E771F9" w:rsidRDefault="00C95303" w:rsidP="00C95303">
      <w:pPr>
        <w:tabs>
          <w:tab w:val="left" w:pos="720"/>
        </w:tabs>
        <w:spacing w:after="0" w:line="240" w:lineRule="auto"/>
        <w:ind w:left="-180"/>
        <w:rPr>
          <w:rFonts w:ascii="Arial" w:eastAsia="Times New Roman" w:hAnsi="Arial" w:cs="Arial"/>
          <w:b/>
        </w:rPr>
      </w:pPr>
    </w:p>
    <w:p w14:paraId="4C1F6260" w14:textId="77777777" w:rsidR="00035C76" w:rsidRPr="00E771F9" w:rsidRDefault="004F3908" w:rsidP="00A67421">
      <w:pPr>
        <w:spacing w:line="240" w:lineRule="auto"/>
        <w:ind w:left="-180"/>
        <w:rPr>
          <w:rFonts w:ascii="Arial" w:eastAsia="Times New Roman" w:hAnsi="Arial" w:cs="Arial"/>
          <w:b/>
        </w:rPr>
      </w:pPr>
      <w:r w:rsidRPr="00E771F9">
        <w:rPr>
          <w:rFonts w:ascii="Arial" w:eastAsia="Times New Roman" w:hAnsi="Arial" w:cs="Arial"/>
          <w:b/>
        </w:rPr>
        <w:t>Gathering Information for CMS Registration</w:t>
      </w:r>
    </w:p>
    <w:p w14:paraId="4C1F6261" w14:textId="77777777" w:rsidR="009A0E8F" w:rsidRPr="00E771F9" w:rsidRDefault="0016244F" w:rsidP="009A1C36">
      <w:pPr>
        <w:spacing w:after="0" w:line="240" w:lineRule="auto"/>
        <w:ind w:left="-180"/>
        <w:rPr>
          <w:rFonts w:ascii="Arial" w:eastAsia="Times New Roman" w:hAnsi="Arial" w:cs="Arial"/>
        </w:rPr>
      </w:pPr>
      <w:r w:rsidRPr="00E771F9">
        <w:rPr>
          <w:rFonts w:ascii="Arial" w:eastAsia="Times New Roman" w:hAnsi="Arial" w:cs="Arial"/>
        </w:rPr>
        <w:t>Prior to</w:t>
      </w:r>
      <w:r w:rsidR="00FA06C7" w:rsidRPr="00E771F9">
        <w:rPr>
          <w:rFonts w:ascii="Arial" w:eastAsia="Times New Roman" w:hAnsi="Arial" w:cs="Arial"/>
        </w:rPr>
        <w:t xml:space="preserve"> register</w:t>
      </w:r>
      <w:r w:rsidRPr="00E771F9">
        <w:rPr>
          <w:rFonts w:ascii="Arial" w:eastAsia="Times New Roman" w:hAnsi="Arial" w:cs="Arial"/>
        </w:rPr>
        <w:t>ing</w:t>
      </w:r>
      <w:r w:rsidR="00FA06C7" w:rsidRPr="00E771F9">
        <w:rPr>
          <w:rFonts w:ascii="Arial" w:eastAsia="Times New Roman" w:hAnsi="Arial" w:cs="Arial"/>
        </w:rPr>
        <w:t xml:space="preserve"> for </w:t>
      </w:r>
      <w:r w:rsidRPr="00E771F9">
        <w:rPr>
          <w:rFonts w:ascii="Arial" w:eastAsia="Times New Roman" w:hAnsi="Arial" w:cs="Arial"/>
        </w:rPr>
        <w:t xml:space="preserve">the </w:t>
      </w:r>
      <w:r w:rsidR="00FA06C7" w:rsidRPr="00E771F9">
        <w:rPr>
          <w:rFonts w:ascii="Arial" w:eastAsia="Times New Roman" w:hAnsi="Arial" w:cs="Arial"/>
        </w:rPr>
        <w:t>CMS Incen</w:t>
      </w:r>
      <w:r w:rsidR="009A0E8F" w:rsidRPr="00E771F9">
        <w:rPr>
          <w:rFonts w:ascii="Arial" w:eastAsia="Times New Roman" w:hAnsi="Arial" w:cs="Arial"/>
        </w:rPr>
        <w:t>tive Program, eligible professionals</w:t>
      </w:r>
      <w:r w:rsidR="00FA06C7" w:rsidRPr="00E771F9">
        <w:rPr>
          <w:rFonts w:ascii="Arial" w:eastAsia="Times New Roman" w:hAnsi="Arial" w:cs="Arial"/>
        </w:rPr>
        <w:t xml:space="preserve"> </w:t>
      </w:r>
      <w:r w:rsidR="004C5976" w:rsidRPr="00E771F9">
        <w:rPr>
          <w:rFonts w:ascii="Arial" w:eastAsia="Times New Roman" w:hAnsi="Arial" w:cs="Arial"/>
        </w:rPr>
        <w:t>will need to gather the fo</w:t>
      </w:r>
      <w:r w:rsidR="00035C76" w:rsidRPr="00E771F9">
        <w:rPr>
          <w:rFonts w:ascii="Arial" w:eastAsia="Times New Roman" w:hAnsi="Arial" w:cs="Arial"/>
        </w:rPr>
        <w:t xml:space="preserve">llowing </w:t>
      </w:r>
      <w:r w:rsidR="004C5976" w:rsidRPr="00E771F9">
        <w:rPr>
          <w:rFonts w:ascii="Arial" w:eastAsia="Times New Roman" w:hAnsi="Arial" w:cs="Arial"/>
        </w:rPr>
        <w:t>information</w:t>
      </w:r>
      <w:r w:rsidRPr="00E771F9">
        <w:rPr>
          <w:rFonts w:ascii="Arial" w:eastAsia="Times New Roman" w:hAnsi="Arial" w:cs="Arial"/>
        </w:rPr>
        <w:t xml:space="preserve">. </w:t>
      </w:r>
      <w:r w:rsidR="006732C8" w:rsidRPr="00E771F9">
        <w:rPr>
          <w:rFonts w:ascii="Arial" w:eastAsia="Times New Roman" w:hAnsi="Arial" w:cs="Arial"/>
        </w:rPr>
        <w:t xml:space="preserve">This will </w:t>
      </w:r>
      <w:r w:rsidR="00DC0C75" w:rsidRPr="00E771F9">
        <w:rPr>
          <w:rFonts w:ascii="Arial" w:eastAsia="Times New Roman" w:hAnsi="Arial" w:cs="Arial"/>
        </w:rPr>
        <w:t>help expedite</w:t>
      </w:r>
      <w:r w:rsidR="0080658A" w:rsidRPr="00E771F9">
        <w:rPr>
          <w:rFonts w:ascii="Arial" w:eastAsia="Times New Roman" w:hAnsi="Arial" w:cs="Arial"/>
        </w:rPr>
        <w:t xml:space="preserve"> </w:t>
      </w:r>
      <w:r w:rsidR="006732C8" w:rsidRPr="00E771F9">
        <w:rPr>
          <w:rFonts w:ascii="Arial" w:eastAsia="Times New Roman" w:hAnsi="Arial" w:cs="Arial"/>
        </w:rPr>
        <w:t>the registration process.</w:t>
      </w:r>
      <w:r w:rsidR="008B0F0D" w:rsidRPr="00E771F9">
        <w:rPr>
          <w:rFonts w:ascii="Arial" w:eastAsia="Times New Roman" w:hAnsi="Arial" w:cs="Arial"/>
        </w:rPr>
        <w:t xml:space="preserve"> Also verify eligible professionals are enrolled in CMS Medicare FFS</w:t>
      </w:r>
      <w:r w:rsidR="00074253" w:rsidRPr="00E771F9">
        <w:rPr>
          <w:rFonts w:ascii="Arial" w:eastAsia="Times New Roman" w:hAnsi="Arial" w:cs="Arial"/>
        </w:rPr>
        <w:t xml:space="preserve"> or Medic</w:t>
      </w:r>
      <w:r w:rsidR="00C06574" w:rsidRPr="00E771F9">
        <w:rPr>
          <w:rFonts w:ascii="Arial" w:eastAsia="Times New Roman" w:hAnsi="Arial" w:cs="Arial"/>
        </w:rPr>
        <w:t>aid programs.</w:t>
      </w:r>
    </w:p>
    <w:tbl>
      <w:tblPr>
        <w:tblStyle w:val="TableGrid"/>
        <w:tblW w:w="0" w:type="auto"/>
        <w:tblLook w:val="04A0" w:firstRow="1" w:lastRow="0" w:firstColumn="1" w:lastColumn="0" w:noHBand="0" w:noVBand="1"/>
      </w:tblPr>
      <w:tblGrid>
        <w:gridCol w:w="9576"/>
      </w:tblGrid>
      <w:tr w:rsidR="00035C76" w:rsidRPr="00E771F9" w14:paraId="4C1F6265" w14:textId="77777777" w:rsidTr="00035C76">
        <w:tc>
          <w:tcPr>
            <w:tcW w:w="9576" w:type="dxa"/>
          </w:tcPr>
          <w:p w14:paraId="4C1F6262" w14:textId="77777777" w:rsidR="00035C76" w:rsidRPr="00E771F9" w:rsidRDefault="00035C76" w:rsidP="00035C76">
            <w:pPr>
              <w:pStyle w:val="ListParagraph"/>
              <w:numPr>
                <w:ilvl w:val="0"/>
                <w:numId w:val="16"/>
              </w:numPr>
              <w:ind w:left="360"/>
              <w:rPr>
                <w:rFonts w:ascii="Arial" w:eastAsia="Times New Roman" w:hAnsi="Arial" w:cs="Arial"/>
              </w:rPr>
            </w:pPr>
            <w:r w:rsidRPr="00E771F9">
              <w:rPr>
                <w:rFonts w:ascii="Arial" w:eastAsia="Times New Roman" w:hAnsi="Arial" w:cs="Arial"/>
              </w:rPr>
              <w:t>National Provider Identifier (NPI)</w:t>
            </w:r>
          </w:p>
          <w:p w14:paraId="4C1F6263" w14:textId="77777777" w:rsidR="00035C76" w:rsidRPr="00E771F9" w:rsidRDefault="00035C76" w:rsidP="00035C76">
            <w:pPr>
              <w:pStyle w:val="ListParagraph"/>
              <w:numPr>
                <w:ilvl w:val="0"/>
                <w:numId w:val="31"/>
              </w:numPr>
              <w:rPr>
                <w:rFonts w:ascii="Arial" w:eastAsia="Times New Roman" w:hAnsi="Arial" w:cs="Arial"/>
              </w:rPr>
            </w:pPr>
            <w:r w:rsidRPr="00E771F9">
              <w:rPr>
                <w:rFonts w:ascii="Arial" w:hAnsi="Arial" w:cs="Arial"/>
              </w:rPr>
              <w:t xml:space="preserve">To locate your NPI number, go to </w:t>
            </w:r>
            <w:hyperlink r:id="rId27" w:history="1">
              <w:r w:rsidR="002F66A8" w:rsidRPr="00E771F9">
                <w:rPr>
                  <w:rStyle w:val="Hyperlink"/>
                  <w:rFonts w:ascii="Arial" w:hAnsi="Arial" w:cs="Arial"/>
                </w:rPr>
                <w:t>NPPES NPI Registry page</w:t>
              </w:r>
            </w:hyperlink>
            <w:r w:rsidR="002F66A8" w:rsidRPr="00E771F9">
              <w:rPr>
                <w:rFonts w:ascii="Arial" w:hAnsi="Arial" w:cs="Arial"/>
              </w:rPr>
              <w:t>.</w:t>
            </w:r>
          </w:p>
          <w:p w14:paraId="4C1F6264" w14:textId="77777777" w:rsidR="00035C76" w:rsidRPr="00E771F9" w:rsidRDefault="00035C76" w:rsidP="00035C76">
            <w:pPr>
              <w:pStyle w:val="ListParagraph"/>
              <w:numPr>
                <w:ilvl w:val="0"/>
                <w:numId w:val="31"/>
              </w:numPr>
              <w:rPr>
                <w:rFonts w:ascii="Arial" w:eastAsia="Times New Roman" w:hAnsi="Arial" w:cs="Arial"/>
              </w:rPr>
            </w:pPr>
            <w:r w:rsidRPr="00E771F9">
              <w:rPr>
                <w:rFonts w:ascii="Arial" w:eastAsia="Times New Roman" w:hAnsi="Arial" w:cs="Arial"/>
              </w:rPr>
              <w:t xml:space="preserve">If you do not have an NPI number, to apply go to </w:t>
            </w:r>
            <w:hyperlink r:id="rId28" w:history="1">
              <w:r w:rsidR="002F66A8" w:rsidRPr="00E771F9">
                <w:rPr>
                  <w:rStyle w:val="Hyperlink"/>
                  <w:rFonts w:ascii="Arial" w:eastAsia="Times New Roman" w:hAnsi="Arial" w:cs="Arial"/>
                </w:rPr>
                <w:t>NPPES home page</w:t>
              </w:r>
            </w:hyperlink>
          </w:p>
        </w:tc>
      </w:tr>
      <w:tr w:rsidR="00035C76" w:rsidRPr="00E771F9" w14:paraId="4C1F6269" w14:textId="77777777" w:rsidTr="00035C76">
        <w:tc>
          <w:tcPr>
            <w:tcW w:w="9576" w:type="dxa"/>
          </w:tcPr>
          <w:p w14:paraId="4C1F6266" w14:textId="77777777" w:rsidR="00035C76" w:rsidRPr="00E771F9" w:rsidRDefault="00035C76" w:rsidP="00035C76">
            <w:pPr>
              <w:pStyle w:val="ListParagraph"/>
              <w:numPr>
                <w:ilvl w:val="0"/>
                <w:numId w:val="16"/>
              </w:numPr>
              <w:tabs>
                <w:tab w:val="left" w:pos="180"/>
              </w:tabs>
              <w:ind w:left="360"/>
              <w:rPr>
                <w:rFonts w:ascii="Arial" w:hAnsi="Arial" w:cs="Arial"/>
              </w:rPr>
            </w:pPr>
            <w:r w:rsidRPr="00E771F9">
              <w:rPr>
                <w:rFonts w:ascii="Arial" w:hAnsi="Arial" w:cs="Arial"/>
              </w:rPr>
              <w:t xml:space="preserve">An enrollment record in Provider Enrollment, Chain and Ownership System (PECOS) if you are a Medicare eligible professional.  </w:t>
            </w:r>
          </w:p>
          <w:p w14:paraId="4C1F6267" w14:textId="77777777" w:rsidR="00035C76" w:rsidRPr="00E771F9" w:rsidRDefault="00035C76" w:rsidP="00035C76">
            <w:pPr>
              <w:pStyle w:val="ListParagraph"/>
              <w:numPr>
                <w:ilvl w:val="0"/>
                <w:numId w:val="17"/>
              </w:numPr>
              <w:tabs>
                <w:tab w:val="left" w:pos="180"/>
              </w:tabs>
              <w:rPr>
                <w:rFonts w:ascii="Arial" w:hAnsi="Arial" w:cs="Arial"/>
              </w:rPr>
            </w:pPr>
            <w:r w:rsidRPr="00E771F9">
              <w:rPr>
                <w:rFonts w:ascii="Arial" w:eastAsia="Times New Roman" w:hAnsi="Arial" w:cs="Arial"/>
              </w:rPr>
              <w:t>Note: If you do not have an enrollment record in PECOS, you should still register for the Medicare and Medicaid EHR incentive programs.</w:t>
            </w:r>
            <w:r w:rsidRPr="00E771F9">
              <w:rPr>
                <w:rFonts w:ascii="Arial" w:hAnsi="Arial" w:cs="Arial"/>
              </w:rPr>
              <w:t xml:space="preserve"> For more information about PECOS, go to: </w:t>
            </w:r>
            <w:hyperlink r:id="rId29" w:history="1">
              <w:r w:rsidR="002F66A8" w:rsidRPr="00E771F9">
                <w:rPr>
                  <w:rStyle w:val="Hyperlink"/>
                  <w:rFonts w:ascii="Arial" w:hAnsi="Arial" w:cs="Arial"/>
                </w:rPr>
                <w:t>PECOS home page</w:t>
              </w:r>
            </w:hyperlink>
            <w:r w:rsidR="002F66A8" w:rsidRPr="00E771F9">
              <w:rPr>
                <w:rFonts w:ascii="Arial" w:hAnsi="Arial" w:cs="Arial"/>
              </w:rPr>
              <w:t>.</w:t>
            </w:r>
          </w:p>
          <w:p w14:paraId="4C1F6268" w14:textId="77777777" w:rsidR="00035C76" w:rsidRPr="00E771F9" w:rsidRDefault="00035C76" w:rsidP="00035C76">
            <w:pPr>
              <w:pStyle w:val="ListParagraph"/>
              <w:numPr>
                <w:ilvl w:val="0"/>
                <w:numId w:val="16"/>
              </w:numPr>
              <w:tabs>
                <w:tab w:val="left" w:pos="180"/>
              </w:tabs>
              <w:rPr>
                <w:rFonts w:ascii="Arial" w:eastAsia="Times New Roman" w:hAnsi="Arial" w:cs="Arial"/>
              </w:rPr>
            </w:pPr>
            <w:r w:rsidRPr="00E771F9">
              <w:rPr>
                <w:rFonts w:ascii="Arial" w:eastAsia="Times New Roman" w:hAnsi="Arial" w:cs="Arial"/>
                <w:bCs/>
              </w:rPr>
              <w:t>Eligible professionals who are only participatin</w:t>
            </w:r>
            <w:r w:rsidR="00A17D3D" w:rsidRPr="00E771F9">
              <w:rPr>
                <w:rFonts w:ascii="Arial" w:eastAsia="Times New Roman" w:hAnsi="Arial" w:cs="Arial"/>
                <w:bCs/>
              </w:rPr>
              <w:t>g in the Medicaid EHR incentive</w:t>
            </w:r>
            <w:r w:rsidRPr="00E771F9">
              <w:rPr>
                <w:rFonts w:ascii="Arial" w:eastAsia="Times New Roman" w:hAnsi="Arial" w:cs="Arial"/>
                <w:bCs/>
              </w:rPr>
              <w:t xml:space="preserve"> program are </w:t>
            </w:r>
            <w:r w:rsidRPr="00E771F9">
              <w:rPr>
                <w:rFonts w:ascii="Arial" w:eastAsia="Times New Roman" w:hAnsi="Arial" w:cs="Arial"/>
                <w:b/>
                <w:bCs/>
                <w:i/>
              </w:rPr>
              <w:t>not</w:t>
            </w:r>
            <w:r w:rsidRPr="00E771F9">
              <w:rPr>
                <w:rFonts w:ascii="Arial" w:eastAsia="Times New Roman" w:hAnsi="Arial" w:cs="Arial"/>
                <w:bCs/>
              </w:rPr>
              <w:t xml:space="preserve"> required to be enrolled in PECOS</w:t>
            </w:r>
            <w:r w:rsidR="000827BD" w:rsidRPr="00E771F9">
              <w:rPr>
                <w:rFonts w:ascii="Arial" w:eastAsia="Times New Roman" w:hAnsi="Arial" w:cs="Arial"/>
                <w:bCs/>
              </w:rPr>
              <w:t>.</w:t>
            </w:r>
          </w:p>
        </w:tc>
      </w:tr>
      <w:tr w:rsidR="00035C76" w:rsidRPr="00E771F9" w14:paraId="4C1F626B" w14:textId="77777777" w:rsidTr="00035C76">
        <w:tc>
          <w:tcPr>
            <w:tcW w:w="9576" w:type="dxa"/>
          </w:tcPr>
          <w:p w14:paraId="4C1F626A" w14:textId="77777777" w:rsidR="00035C76" w:rsidRPr="00E771F9" w:rsidRDefault="00035C76" w:rsidP="00035C76">
            <w:pPr>
              <w:pStyle w:val="ListParagraph"/>
              <w:numPr>
                <w:ilvl w:val="0"/>
                <w:numId w:val="16"/>
              </w:numPr>
              <w:ind w:left="360"/>
              <w:rPr>
                <w:rFonts w:ascii="Arial" w:eastAsia="Times New Roman" w:hAnsi="Arial" w:cs="Arial"/>
              </w:rPr>
            </w:pPr>
            <w:r w:rsidRPr="00E771F9">
              <w:rPr>
                <w:rFonts w:ascii="Arial" w:hAnsi="Arial" w:cs="Arial"/>
              </w:rPr>
              <w:t>National Plan and Provider Enumeration System (NPPES) User and ID and Password. If you do not have an NPPES Web user account, go</w:t>
            </w:r>
            <w:r w:rsidR="002F66A8" w:rsidRPr="00E771F9">
              <w:rPr>
                <w:rFonts w:ascii="Arial" w:hAnsi="Arial" w:cs="Arial"/>
              </w:rPr>
              <w:t xml:space="preserve"> to</w:t>
            </w:r>
            <w:r w:rsidRPr="00E771F9">
              <w:rPr>
                <w:rFonts w:ascii="Arial" w:hAnsi="Arial" w:cs="Arial"/>
              </w:rPr>
              <w:t xml:space="preserve"> </w:t>
            </w:r>
            <w:hyperlink r:id="rId30" w:history="1">
              <w:r w:rsidR="002F66A8" w:rsidRPr="00E771F9">
                <w:rPr>
                  <w:rStyle w:val="Hyperlink"/>
                  <w:rFonts w:ascii="Arial" w:hAnsi="Arial" w:cs="Arial"/>
                </w:rPr>
                <w:t>NPPES home page</w:t>
              </w:r>
            </w:hyperlink>
            <w:r w:rsidR="002F66A8" w:rsidRPr="00E771F9">
              <w:rPr>
                <w:rFonts w:ascii="Arial" w:hAnsi="Arial" w:cs="Arial"/>
              </w:rPr>
              <w:t>.</w:t>
            </w:r>
          </w:p>
        </w:tc>
      </w:tr>
      <w:tr w:rsidR="00035C76" w:rsidRPr="00E771F9" w14:paraId="4C1F626D" w14:textId="77777777" w:rsidTr="00035C76">
        <w:tc>
          <w:tcPr>
            <w:tcW w:w="9576" w:type="dxa"/>
          </w:tcPr>
          <w:p w14:paraId="4C1F626C" w14:textId="77777777" w:rsidR="00035C76" w:rsidRPr="00E771F9" w:rsidRDefault="00035C76" w:rsidP="00035C76">
            <w:pPr>
              <w:pStyle w:val="ListParagraph"/>
              <w:numPr>
                <w:ilvl w:val="0"/>
                <w:numId w:val="16"/>
              </w:numPr>
              <w:ind w:left="360"/>
              <w:rPr>
                <w:rFonts w:ascii="Arial" w:eastAsia="Times New Roman" w:hAnsi="Arial" w:cs="Arial"/>
              </w:rPr>
            </w:pPr>
            <w:r w:rsidRPr="00E771F9">
              <w:rPr>
                <w:rFonts w:ascii="Arial" w:eastAsia="Times New Roman" w:hAnsi="Arial" w:cs="Arial"/>
              </w:rPr>
              <w:t>Payee Tax Identification Number (for reassignment of individual provider benefits to facility)</w:t>
            </w:r>
          </w:p>
        </w:tc>
      </w:tr>
      <w:tr w:rsidR="00035C76" w:rsidRPr="00E771F9" w14:paraId="4C1F626F" w14:textId="77777777" w:rsidTr="00035C76">
        <w:tc>
          <w:tcPr>
            <w:tcW w:w="9576" w:type="dxa"/>
          </w:tcPr>
          <w:p w14:paraId="4C1F626E" w14:textId="77777777" w:rsidR="00035C76" w:rsidRPr="00E771F9" w:rsidRDefault="00035C76" w:rsidP="00035C76">
            <w:pPr>
              <w:pStyle w:val="ListParagraph"/>
              <w:numPr>
                <w:ilvl w:val="0"/>
                <w:numId w:val="16"/>
              </w:numPr>
              <w:ind w:left="360"/>
              <w:rPr>
                <w:rFonts w:ascii="Arial" w:eastAsia="Times New Roman" w:hAnsi="Arial" w:cs="Arial"/>
              </w:rPr>
            </w:pPr>
            <w:r w:rsidRPr="00E771F9">
              <w:rPr>
                <w:rFonts w:ascii="Arial" w:eastAsia="Times New Roman" w:hAnsi="Arial" w:cs="Arial"/>
              </w:rPr>
              <w:t>Payee National Provider Identifier (NPI) (for reassignment of individual provider benefits to facility)</w:t>
            </w:r>
          </w:p>
        </w:tc>
      </w:tr>
      <w:tr w:rsidR="00035C76" w:rsidRPr="00E771F9" w14:paraId="4C1F6271" w14:textId="77777777" w:rsidTr="00035C76">
        <w:tc>
          <w:tcPr>
            <w:tcW w:w="9576" w:type="dxa"/>
          </w:tcPr>
          <w:p w14:paraId="4C1F6270" w14:textId="77777777" w:rsidR="00035C76" w:rsidRPr="00E771F9" w:rsidRDefault="00035C76" w:rsidP="00503C66">
            <w:pPr>
              <w:pStyle w:val="ListParagraph"/>
              <w:numPr>
                <w:ilvl w:val="0"/>
                <w:numId w:val="16"/>
              </w:numPr>
              <w:ind w:left="360"/>
              <w:rPr>
                <w:rFonts w:ascii="Arial" w:eastAsia="Times New Roman" w:hAnsi="Arial" w:cs="Arial"/>
              </w:rPr>
            </w:pPr>
            <w:r w:rsidRPr="00E771F9">
              <w:rPr>
                <w:rFonts w:ascii="Arial" w:hAnsi="Arial" w:cs="Arial"/>
              </w:rPr>
              <w:t>Confirmed facility tax ID number (T</w:t>
            </w:r>
            <w:r w:rsidR="000827BD" w:rsidRPr="00E771F9">
              <w:rPr>
                <w:rFonts w:ascii="Arial" w:hAnsi="Arial" w:cs="Arial"/>
              </w:rPr>
              <w:t>IN)</w:t>
            </w:r>
            <w:r w:rsidR="00C34AA1" w:rsidRPr="00E771F9">
              <w:rPr>
                <w:rFonts w:ascii="Arial" w:hAnsi="Arial" w:cs="Arial"/>
              </w:rPr>
              <w:t xml:space="preserve"> </w:t>
            </w:r>
            <w:r w:rsidRPr="00E771F9">
              <w:rPr>
                <w:rFonts w:ascii="Arial" w:hAnsi="Arial" w:cs="Arial"/>
              </w:rPr>
              <w:t>for ince</w:t>
            </w:r>
            <w:r w:rsidR="000827BD" w:rsidRPr="00E771F9">
              <w:rPr>
                <w:rFonts w:ascii="Arial" w:hAnsi="Arial" w:cs="Arial"/>
              </w:rPr>
              <w:t xml:space="preserve">ntive benefit re-assignment by </w:t>
            </w:r>
            <w:r w:rsidRPr="00E771F9">
              <w:rPr>
                <w:rFonts w:ascii="Arial" w:hAnsi="Arial" w:cs="Arial"/>
              </w:rPr>
              <w:t>IHS eligible professionals in group practices</w:t>
            </w:r>
          </w:p>
        </w:tc>
      </w:tr>
      <w:tr w:rsidR="00035C76" w:rsidRPr="00E771F9" w14:paraId="4C1F6273" w14:textId="77777777" w:rsidTr="00035C76">
        <w:tc>
          <w:tcPr>
            <w:tcW w:w="9576" w:type="dxa"/>
          </w:tcPr>
          <w:p w14:paraId="4C1F6272" w14:textId="77777777" w:rsidR="00035C76" w:rsidRPr="00E771F9" w:rsidRDefault="00035C76" w:rsidP="00BB39DF">
            <w:pPr>
              <w:pStyle w:val="ListParagraph"/>
              <w:numPr>
                <w:ilvl w:val="0"/>
                <w:numId w:val="16"/>
              </w:numPr>
              <w:ind w:left="360"/>
              <w:rPr>
                <w:rFonts w:ascii="Arial" w:eastAsia="Times New Roman" w:hAnsi="Arial" w:cs="Arial"/>
              </w:rPr>
            </w:pPr>
            <w:r w:rsidRPr="00E771F9">
              <w:rPr>
                <w:rFonts w:ascii="Arial" w:hAnsi="Arial" w:cs="Arial"/>
              </w:rPr>
              <w:t>IHS eligible professionals must re-assign ince</w:t>
            </w:r>
            <w:r w:rsidR="00BB39DF" w:rsidRPr="00E771F9">
              <w:rPr>
                <w:rFonts w:ascii="Arial" w:hAnsi="Arial" w:cs="Arial"/>
              </w:rPr>
              <w:t>ntive payment to their facility.</w:t>
            </w:r>
            <w:r w:rsidRPr="00E771F9">
              <w:rPr>
                <w:rFonts w:ascii="Arial" w:hAnsi="Arial" w:cs="Arial"/>
              </w:rPr>
              <w:t xml:space="preserve"> Tribal eligible professionals should confer with their Tribal and facility management to determine re-assignment</w:t>
            </w:r>
            <w:r w:rsidR="000827BD" w:rsidRPr="00E771F9">
              <w:rPr>
                <w:rFonts w:ascii="Arial" w:hAnsi="Arial" w:cs="Arial"/>
              </w:rPr>
              <w:t>.</w:t>
            </w:r>
          </w:p>
        </w:tc>
      </w:tr>
      <w:tr w:rsidR="00035C76" w:rsidRPr="00E771F9" w14:paraId="4C1F6275" w14:textId="77777777" w:rsidTr="00035C76">
        <w:tc>
          <w:tcPr>
            <w:tcW w:w="9576" w:type="dxa"/>
          </w:tcPr>
          <w:p w14:paraId="4C1F6274" w14:textId="77777777" w:rsidR="00035C76" w:rsidRPr="00E771F9" w:rsidRDefault="00035C76" w:rsidP="00035C76">
            <w:pPr>
              <w:pStyle w:val="ListParagraph"/>
              <w:numPr>
                <w:ilvl w:val="0"/>
                <w:numId w:val="16"/>
              </w:numPr>
              <w:ind w:left="360"/>
              <w:rPr>
                <w:rFonts w:ascii="Arial" w:hAnsi="Arial" w:cs="Arial"/>
              </w:rPr>
            </w:pPr>
            <w:r w:rsidRPr="00E771F9">
              <w:rPr>
                <w:rFonts w:ascii="Arial" w:hAnsi="Arial" w:cs="Arial"/>
              </w:rPr>
              <w:t xml:space="preserve">Address from IRS form CP-575 and copy of form </w:t>
            </w:r>
          </w:p>
        </w:tc>
      </w:tr>
    </w:tbl>
    <w:p w14:paraId="4C1F6276" w14:textId="77777777" w:rsidR="001E3688" w:rsidRPr="00E771F9" w:rsidRDefault="001E3688" w:rsidP="00E771F9">
      <w:pPr>
        <w:spacing w:after="0" w:line="240" w:lineRule="auto"/>
        <w:rPr>
          <w:rFonts w:ascii="Arial" w:hAnsi="Arial" w:cs="Arial"/>
          <w:b/>
        </w:rPr>
      </w:pPr>
    </w:p>
    <w:p w14:paraId="4C1F6277" w14:textId="77777777" w:rsidR="004F3908" w:rsidRPr="00E771F9" w:rsidRDefault="00480C0B" w:rsidP="00E771F9">
      <w:pPr>
        <w:spacing w:after="0" w:line="240" w:lineRule="auto"/>
        <w:ind w:hanging="90"/>
        <w:rPr>
          <w:rFonts w:ascii="Arial" w:hAnsi="Arial" w:cs="Arial"/>
          <w:b/>
        </w:rPr>
      </w:pPr>
      <w:r w:rsidRPr="00E771F9">
        <w:rPr>
          <w:rFonts w:ascii="Arial" w:hAnsi="Arial" w:cs="Arial"/>
          <w:b/>
        </w:rPr>
        <w:t xml:space="preserve">How to Register </w:t>
      </w:r>
      <w:r w:rsidR="004F3908" w:rsidRPr="00E771F9">
        <w:rPr>
          <w:rFonts w:ascii="Arial" w:hAnsi="Arial" w:cs="Arial"/>
          <w:b/>
        </w:rPr>
        <w:t>for Incentive Program</w:t>
      </w:r>
      <w:r w:rsidR="00AB09C5" w:rsidRPr="00E771F9">
        <w:rPr>
          <w:rFonts w:ascii="Arial" w:hAnsi="Arial" w:cs="Arial"/>
          <w:b/>
        </w:rPr>
        <w:t>s</w:t>
      </w:r>
    </w:p>
    <w:p w14:paraId="4C1F6278" w14:textId="77777777" w:rsidR="0016244F" w:rsidRPr="00E771F9" w:rsidRDefault="0016244F" w:rsidP="0016244F">
      <w:pPr>
        <w:spacing w:after="0" w:line="240" w:lineRule="auto"/>
        <w:rPr>
          <w:rFonts w:ascii="Arial" w:hAnsi="Arial" w:cs="Arial"/>
        </w:rPr>
      </w:pPr>
    </w:p>
    <w:p w14:paraId="4C1F6279" w14:textId="77777777" w:rsidR="00AB09C5" w:rsidRPr="00E771F9" w:rsidRDefault="00FA5CBA" w:rsidP="0016244F">
      <w:pPr>
        <w:spacing w:after="0" w:line="240" w:lineRule="auto"/>
        <w:ind w:left="-90"/>
        <w:rPr>
          <w:rFonts w:ascii="Arial" w:hAnsi="Arial" w:cs="Arial"/>
        </w:rPr>
      </w:pPr>
      <w:r w:rsidRPr="00E771F9">
        <w:rPr>
          <w:rFonts w:ascii="Arial" w:hAnsi="Arial" w:cs="Arial"/>
        </w:rPr>
        <w:t xml:space="preserve">Now that </w:t>
      </w:r>
      <w:r w:rsidR="00425752" w:rsidRPr="00E771F9">
        <w:rPr>
          <w:rFonts w:ascii="Arial" w:hAnsi="Arial" w:cs="Arial"/>
        </w:rPr>
        <w:t>all</w:t>
      </w:r>
      <w:r w:rsidRPr="00E771F9">
        <w:rPr>
          <w:rFonts w:ascii="Arial" w:hAnsi="Arial" w:cs="Arial"/>
        </w:rPr>
        <w:t xml:space="preserve"> the information </w:t>
      </w:r>
      <w:r w:rsidR="00425752" w:rsidRPr="00E771F9">
        <w:rPr>
          <w:rFonts w:ascii="Arial" w:hAnsi="Arial" w:cs="Arial"/>
        </w:rPr>
        <w:t>has been gathered, the next step is to</w:t>
      </w:r>
      <w:r w:rsidRPr="00E771F9">
        <w:rPr>
          <w:rFonts w:ascii="Arial" w:hAnsi="Arial" w:cs="Arial"/>
        </w:rPr>
        <w:t xml:space="preserve"> register with </w:t>
      </w:r>
      <w:r w:rsidR="00867D46" w:rsidRPr="00E771F9">
        <w:rPr>
          <w:rFonts w:ascii="Arial" w:hAnsi="Arial" w:cs="Arial"/>
        </w:rPr>
        <w:t>CMS</w:t>
      </w:r>
      <w:r w:rsidRPr="00E771F9">
        <w:rPr>
          <w:rFonts w:ascii="Arial" w:hAnsi="Arial" w:cs="Arial"/>
        </w:rPr>
        <w:t xml:space="preserve">. </w:t>
      </w:r>
      <w:r w:rsidR="00AB09C5" w:rsidRPr="00E771F9">
        <w:rPr>
          <w:rFonts w:ascii="Arial" w:hAnsi="Arial" w:cs="Arial"/>
        </w:rPr>
        <w:t xml:space="preserve">All eligible professionals </w:t>
      </w:r>
      <w:r w:rsidR="00516CF9" w:rsidRPr="00E771F9">
        <w:rPr>
          <w:rFonts w:ascii="Arial" w:hAnsi="Arial" w:cs="Arial"/>
        </w:rPr>
        <w:t xml:space="preserve">who are participating in the EHR </w:t>
      </w:r>
      <w:r w:rsidR="00AF69FE" w:rsidRPr="00E771F9">
        <w:rPr>
          <w:rFonts w:ascii="Arial" w:hAnsi="Arial" w:cs="Arial"/>
        </w:rPr>
        <w:t>I</w:t>
      </w:r>
      <w:r w:rsidR="00516CF9" w:rsidRPr="00E771F9">
        <w:rPr>
          <w:rFonts w:ascii="Arial" w:hAnsi="Arial" w:cs="Arial"/>
        </w:rPr>
        <w:t xml:space="preserve">ncentive </w:t>
      </w:r>
      <w:r w:rsidR="00AF69FE" w:rsidRPr="00E771F9">
        <w:rPr>
          <w:rFonts w:ascii="Arial" w:hAnsi="Arial" w:cs="Arial"/>
        </w:rPr>
        <w:t>P</w:t>
      </w:r>
      <w:r w:rsidR="00516CF9" w:rsidRPr="00E771F9">
        <w:rPr>
          <w:rFonts w:ascii="Arial" w:hAnsi="Arial" w:cs="Arial"/>
        </w:rPr>
        <w:t xml:space="preserve">rogram </w:t>
      </w:r>
      <w:r w:rsidR="00AB09C5" w:rsidRPr="00E771F9">
        <w:rPr>
          <w:rFonts w:ascii="Arial" w:hAnsi="Arial" w:cs="Arial"/>
        </w:rPr>
        <w:t xml:space="preserve">must register for either the Medicare or Medicaid Incentive programs through </w:t>
      </w:r>
      <w:r w:rsidRPr="00E771F9">
        <w:rPr>
          <w:rFonts w:ascii="Arial" w:hAnsi="Arial" w:cs="Arial"/>
        </w:rPr>
        <w:t>CMS.</w:t>
      </w:r>
      <w:r w:rsidR="00AB09C5" w:rsidRPr="00E771F9">
        <w:rPr>
          <w:rFonts w:ascii="Arial" w:hAnsi="Arial" w:cs="Arial"/>
        </w:rPr>
        <w:t xml:space="preserve"> This can be done using CMS’s </w:t>
      </w:r>
      <w:r w:rsidR="00AB09C5" w:rsidRPr="00E771F9">
        <w:rPr>
          <w:rFonts w:ascii="Arial" w:hAnsi="Arial" w:cs="Arial"/>
          <w:i/>
        </w:rPr>
        <w:t xml:space="preserve">Step-by-Step Guide </w:t>
      </w:r>
      <w:r w:rsidR="00AB09C5" w:rsidRPr="00E771F9">
        <w:rPr>
          <w:rFonts w:ascii="Arial" w:hAnsi="Arial" w:cs="Arial"/>
        </w:rPr>
        <w:t xml:space="preserve">at </w:t>
      </w:r>
      <w:hyperlink r:id="rId31" w:history="1">
        <w:r w:rsidR="002F66A8" w:rsidRPr="00E771F9">
          <w:rPr>
            <w:rStyle w:val="Hyperlink"/>
            <w:rFonts w:ascii="Arial" w:hAnsi="Arial" w:cs="Arial"/>
          </w:rPr>
          <w:t>Registration and Attestation EHR Incentive Programs</w:t>
        </w:r>
      </w:hyperlink>
      <w:r w:rsidR="002F66A8" w:rsidRPr="00E771F9">
        <w:rPr>
          <w:rFonts w:ascii="Arial" w:hAnsi="Arial" w:cs="Arial"/>
        </w:rPr>
        <w:t>.</w:t>
      </w:r>
    </w:p>
    <w:p w14:paraId="4C1F627A" w14:textId="77777777" w:rsidR="00AB09C5" w:rsidRPr="00E771F9" w:rsidRDefault="00AB09C5" w:rsidP="0016244F">
      <w:pPr>
        <w:spacing w:after="0" w:line="240" w:lineRule="auto"/>
        <w:ind w:left="-90"/>
        <w:rPr>
          <w:rFonts w:ascii="Arial" w:hAnsi="Arial" w:cs="Arial"/>
        </w:rPr>
      </w:pPr>
    </w:p>
    <w:p w14:paraId="4C1F627B" w14:textId="77777777" w:rsidR="00AB09C5" w:rsidRPr="00E771F9" w:rsidRDefault="00516CF9" w:rsidP="00AF69FE">
      <w:pPr>
        <w:spacing w:after="0" w:line="240" w:lineRule="auto"/>
        <w:ind w:left="-90"/>
        <w:rPr>
          <w:rFonts w:ascii="Arial" w:hAnsi="Arial" w:cs="Arial"/>
        </w:rPr>
      </w:pPr>
      <w:r w:rsidRPr="00E771F9">
        <w:rPr>
          <w:rFonts w:ascii="Arial" w:hAnsi="Arial" w:cs="Arial"/>
        </w:rPr>
        <w:t>Eligible professional who intend to participate</w:t>
      </w:r>
      <w:r w:rsidR="00AF69FE" w:rsidRPr="00E771F9">
        <w:rPr>
          <w:rFonts w:ascii="Arial" w:hAnsi="Arial" w:cs="Arial"/>
        </w:rPr>
        <w:t xml:space="preserve"> in the Medicaid Incentive Program also must register on their state Medicaid Web site. </w:t>
      </w:r>
      <w:r w:rsidR="00AB09C5" w:rsidRPr="00E771F9">
        <w:rPr>
          <w:rFonts w:ascii="Arial" w:hAnsi="Arial" w:cs="Arial"/>
        </w:rPr>
        <w:t xml:space="preserve">Although the Medicaid EHR incentive programs opened in January 2011, some states are not ready to participate. Information on when registration will be available for Medicaid EHR incentive programs in specific states is posted at </w:t>
      </w:r>
      <w:hyperlink r:id="rId32" w:history="1">
        <w:r w:rsidR="002F66A8" w:rsidRPr="00E771F9">
          <w:rPr>
            <w:rStyle w:val="Hyperlink"/>
            <w:rFonts w:ascii="Arial" w:hAnsi="Arial" w:cs="Arial"/>
          </w:rPr>
          <w:t>EHR Incentive Programs Medicaid State Information</w:t>
        </w:r>
      </w:hyperlink>
      <w:r w:rsidR="002F66A8" w:rsidRPr="00E771F9">
        <w:rPr>
          <w:rFonts w:ascii="Arial" w:hAnsi="Arial" w:cs="Arial"/>
        </w:rPr>
        <w:t>.</w:t>
      </w:r>
    </w:p>
    <w:p w14:paraId="4C1F627C" w14:textId="77777777" w:rsidR="00C95303" w:rsidRPr="00E771F9" w:rsidRDefault="00C95303" w:rsidP="00AF69FE">
      <w:pPr>
        <w:spacing w:after="0" w:line="240" w:lineRule="auto"/>
        <w:ind w:left="-90"/>
        <w:rPr>
          <w:rFonts w:ascii="Arial" w:hAnsi="Arial" w:cs="Arial"/>
        </w:rPr>
      </w:pPr>
    </w:p>
    <w:tbl>
      <w:tblPr>
        <w:tblStyle w:val="TableGrid"/>
        <w:tblW w:w="0" w:type="auto"/>
        <w:tblInd w:w="-90" w:type="dxa"/>
        <w:tblLook w:val="04A0" w:firstRow="1" w:lastRow="0" w:firstColumn="1" w:lastColumn="0" w:noHBand="0" w:noVBand="1"/>
      </w:tblPr>
      <w:tblGrid>
        <w:gridCol w:w="9576"/>
      </w:tblGrid>
      <w:tr w:rsidR="00C95303" w:rsidRPr="00E771F9" w14:paraId="4C1F627E" w14:textId="77777777" w:rsidTr="00C95303">
        <w:tc>
          <w:tcPr>
            <w:tcW w:w="9576" w:type="dxa"/>
          </w:tcPr>
          <w:p w14:paraId="4C1F627D" w14:textId="77777777" w:rsidR="00C95303" w:rsidRPr="00E771F9" w:rsidRDefault="00C95303" w:rsidP="00AF69FE">
            <w:pPr>
              <w:rPr>
                <w:rFonts w:ascii="Arial" w:hAnsi="Arial" w:cs="Arial"/>
              </w:rPr>
            </w:pPr>
            <w:r w:rsidRPr="00E771F9">
              <w:rPr>
                <w:rFonts w:ascii="Arial" w:hAnsi="Arial" w:cs="Arial"/>
                <w:b/>
                <w:i/>
              </w:rPr>
              <w:t>CMS recommends waiting until your state Medicaid site is available before registering with CMS.</w:t>
            </w:r>
          </w:p>
        </w:tc>
      </w:tr>
    </w:tbl>
    <w:p w14:paraId="4C1F627F" w14:textId="77777777" w:rsidR="00AB09C5" w:rsidRPr="00E771F9" w:rsidRDefault="00AB09C5" w:rsidP="00C95303">
      <w:pPr>
        <w:spacing w:after="0" w:line="240" w:lineRule="auto"/>
        <w:rPr>
          <w:rFonts w:ascii="Arial" w:hAnsi="Arial" w:cs="Arial"/>
        </w:rPr>
      </w:pPr>
    </w:p>
    <w:p w14:paraId="4C1F6280" w14:textId="77777777" w:rsidR="00AF69FE" w:rsidRPr="00E771F9" w:rsidRDefault="00AB09C5" w:rsidP="00C737CE">
      <w:pPr>
        <w:pStyle w:val="ListParagraph"/>
        <w:numPr>
          <w:ilvl w:val="0"/>
          <w:numId w:val="3"/>
        </w:numPr>
        <w:tabs>
          <w:tab w:val="left" w:pos="-90"/>
        </w:tabs>
        <w:spacing w:after="0" w:line="240" w:lineRule="auto"/>
        <w:ind w:left="270"/>
        <w:rPr>
          <w:rFonts w:ascii="Arial" w:hAnsi="Arial" w:cs="Arial"/>
        </w:rPr>
      </w:pPr>
      <w:r w:rsidRPr="00E771F9">
        <w:rPr>
          <w:rFonts w:ascii="Arial" w:hAnsi="Arial" w:cs="Arial"/>
        </w:rPr>
        <w:t xml:space="preserve">Confer with MU </w:t>
      </w:r>
      <w:r w:rsidR="00B328B7" w:rsidRPr="00E771F9">
        <w:rPr>
          <w:rFonts w:ascii="Arial" w:hAnsi="Arial" w:cs="Arial"/>
        </w:rPr>
        <w:t>Coordinator</w:t>
      </w:r>
      <w:r w:rsidRPr="00E771F9">
        <w:rPr>
          <w:rFonts w:ascii="Arial" w:hAnsi="Arial" w:cs="Arial"/>
        </w:rPr>
        <w:t xml:space="preserve"> and MU </w:t>
      </w:r>
      <w:r w:rsidR="00B328B7" w:rsidRPr="00E771F9">
        <w:rPr>
          <w:rFonts w:ascii="Arial" w:hAnsi="Arial" w:cs="Arial"/>
        </w:rPr>
        <w:t>Consultant</w:t>
      </w:r>
      <w:r w:rsidRPr="00E771F9">
        <w:rPr>
          <w:rFonts w:ascii="Arial" w:hAnsi="Arial" w:cs="Arial"/>
        </w:rPr>
        <w:t xml:space="preserve"> to determine when your state’s registration site for Medicaid EHR incentive programs is available.</w:t>
      </w:r>
    </w:p>
    <w:p w14:paraId="4C1F6281" w14:textId="77777777" w:rsidR="00503C66" w:rsidRPr="00E771F9" w:rsidRDefault="00503C66" w:rsidP="00503C66">
      <w:pPr>
        <w:spacing w:after="0" w:line="240" w:lineRule="auto"/>
        <w:rPr>
          <w:rFonts w:ascii="Arial" w:hAnsi="Arial" w:cs="Arial"/>
          <w:b/>
        </w:rPr>
      </w:pPr>
    </w:p>
    <w:p w14:paraId="4D101219" w14:textId="77777777" w:rsidR="00D7248D" w:rsidRPr="0076737B" w:rsidRDefault="00D7248D" w:rsidP="00D7248D">
      <w:pPr>
        <w:spacing w:after="0" w:line="240" w:lineRule="auto"/>
        <w:outlineLvl w:val="0"/>
        <w:rPr>
          <w:rFonts w:ascii="Arial" w:hAnsi="Arial" w:cs="Arial"/>
          <w:i/>
          <w:lang w:val="en-GB"/>
        </w:rPr>
      </w:pPr>
      <w:r w:rsidRPr="00D7248D">
        <w:rPr>
          <w:rFonts w:ascii="Arial" w:hAnsi="Arial" w:cs="Arial"/>
          <w:b/>
          <w:bCs/>
          <w:i/>
        </w:rPr>
        <w:lastRenderedPageBreak/>
        <w:t>UPDATE regarding third-party registration:</w:t>
      </w:r>
      <w:r w:rsidRPr="00D7248D">
        <w:rPr>
          <w:rFonts w:ascii="Arial" w:hAnsi="Arial" w:cs="Arial"/>
          <w:i/>
        </w:rPr>
        <w:t xml:space="preserve"> In April 2011, CMS implemented functionality that allows an EP to designate a third party to register and attest on his or her behalf. To do so, users working on behalf of an EP must have an Identity and Access Management System (I&amp;A) web user account (User ID/Password), and be associated to the EP's NPI. If you are working on behalf of an EP(s) and do not have </w:t>
      </w:r>
      <w:proofErr w:type="gramStart"/>
      <w:r w:rsidRPr="00D7248D">
        <w:rPr>
          <w:rFonts w:ascii="Arial" w:hAnsi="Arial" w:cs="Arial"/>
          <w:i/>
        </w:rPr>
        <w:t>an I</w:t>
      </w:r>
      <w:proofErr w:type="gramEnd"/>
      <w:r w:rsidRPr="00D7248D">
        <w:rPr>
          <w:rFonts w:ascii="Arial" w:hAnsi="Arial" w:cs="Arial"/>
          <w:i/>
        </w:rPr>
        <w:t xml:space="preserve">&amp;A web user account, please visit </w:t>
      </w:r>
      <w:hyperlink r:id="rId33" w:history="1">
        <w:r w:rsidRPr="00D7248D">
          <w:rPr>
            <w:rStyle w:val="Hyperlink"/>
            <w:rFonts w:ascii="Arial" w:hAnsi="Arial" w:cs="Arial"/>
            <w:b/>
            <w:bCs/>
            <w:i/>
          </w:rPr>
          <w:t>I&amp;A Security Check</w:t>
        </w:r>
      </w:hyperlink>
      <w:r w:rsidRPr="00D7248D">
        <w:rPr>
          <w:rFonts w:ascii="Arial" w:hAnsi="Arial" w:cs="Arial"/>
          <w:i/>
        </w:rPr>
        <w:t> to create one. States will not necessarily offer the same functionality for attestation in the Medicaid EHR Incentive Program. Check with your State to see what functionality will be offered.</w:t>
      </w:r>
    </w:p>
    <w:p w14:paraId="4C1F6283" w14:textId="77777777" w:rsidR="00715969" w:rsidRPr="00E771F9" w:rsidRDefault="00715969" w:rsidP="00715969">
      <w:pPr>
        <w:spacing w:after="0" w:line="240" w:lineRule="auto"/>
        <w:outlineLvl w:val="0"/>
        <w:rPr>
          <w:rFonts w:ascii="Arial" w:hAnsi="Arial" w:cs="Arial"/>
          <w:b/>
        </w:rPr>
      </w:pPr>
    </w:p>
    <w:p w14:paraId="4C1F6284" w14:textId="77777777" w:rsidR="00715969" w:rsidRPr="00C12877" w:rsidRDefault="00C12877" w:rsidP="00C12877">
      <w:pPr>
        <w:spacing w:after="0" w:line="240" w:lineRule="auto"/>
        <w:ind w:hanging="90"/>
        <w:outlineLvl w:val="0"/>
        <w:rPr>
          <w:rFonts w:ascii="Arial" w:hAnsi="Arial" w:cs="Arial"/>
          <w:b/>
          <w:sz w:val="24"/>
          <w:szCs w:val="24"/>
        </w:rPr>
      </w:pPr>
      <w:r>
        <w:rPr>
          <w:rFonts w:ascii="Arial" w:hAnsi="Arial" w:cs="Arial"/>
          <w:b/>
          <w:sz w:val="24"/>
          <w:szCs w:val="24"/>
        </w:rPr>
        <w:t>Demonstrate</w:t>
      </w:r>
      <w:r w:rsidR="00715969" w:rsidRPr="00C12877">
        <w:rPr>
          <w:rFonts w:ascii="Arial" w:hAnsi="Arial" w:cs="Arial"/>
          <w:b/>
          <w:sz w:val="24"/>
          <w:szCs w:val="24"/>
        </w:rPr>
        <w:t xml:space="preserve"> </w:t>
      </w:r>
      <w:r>
        <w:rPr>
          <w:rFonts w:ascii="Arial" w:hAnsi="Arial" w:cs="Arial"/>
          <w:b/>
          <w:sz w:val="24"/>
          <w:szCs w:val="24"/>
        </w:rPr>
        <w:t xml:space="preserve">Achievement of </w:t>
      </w:r>
      <w:r w:rsidR="00715969" w:rsidRPr="00C12877">
        <w:rPr>
          <w:rFonts w:ascii="Arial" w:hAnsi="Arial" w:cs="Arial"/>
          <w:b/>
          <w:sz w:val="24"/>
          <w:szCs w:val="24"/>
        </w:rPr>
        <w:t xml:space="preserve">Meaningful Use in Stage 1 </w:t>
      </w:r>
    </w:p>
    <w:p w14:paraId="4C1F6285" w14:textId="77777777" w:rsidR="00477FCA" w:rsidRPr="00E771F9" w:rsidRDefault="00477FCA" w:rsidP="00715969">
      <w:pPr>
        <w:tabs>
          <w:tab w:val="left" w:pos="0"/>
          <w:tab w:val="left" w:pos="180"/>
          <w:tab w:val="left" w:pos="630"/>
        </w:tabs>
        <w:spacing w:after="0" w:line="240" w:lineRule="auto"/>
        <w:outlineLvl w:val="0"/>
        <w:rPr>
          <w:rFonts w:ascii="Arial" w:hAnsi="Arial" w:cs="Arial"/>
          <w:highlight w:val="yellow"/>
        </w:rPr>
      </w:pPr>
    </w:p>
    <w:p w14:paraId="4C1F6286" w14:textId="77777777" w:rsidR="00715969" w:rsidRPr="00E771F9" w:rsidRDefault="00E72BB6" w:rsidP="00C12877">
      <w:pPr>
        <w:tabs>
          <w:tab w:val="left" w:pos="-180"/>
          <w:tab w:val="left" w:pos="180"/>
          <w:tab w:val="left" w:pos="630"/>
        </w:tabs>
        <w:spacing w:after="0" w:line="240" w:lineRule="auto"/>
        <w:ind w:left="-90"/>
        <w:outlineLvl w:val="0"/>
        <w:rPr>
          <w:rFonts w:ascii="Arial" w:hAnsi="Arial" w:cs="Arial"/>
        </w:rPr>
      </w:pPr>
      <w:r w:rsidRPr="00E771F9">
        <w:rPr>
          <w:rFonts w:ascii="Arial" w:hAnsi="Arial" w:cs="Arial"/>
        </w:rPr>
        <w:t>As stated under the section “Eligibility for Medicare and Medicaid Incentive Payments</w:t>
      </w:r>
      <w:r w:rsidR="00BB39DF" w:rsidRPr="00E771F9">
        <w:rPr>
          <w:rFonts w:ascii="Arial" w:hAnsi="Arial" w:cs="Arial"/>
        </w:rPr>
        <w:t>”</w:t>
      </w:r>
      <w:r w:rsidRPr="00E771F9">
        <w:rPr>
          <w:rFonts w:ascii="Arial" w:hAnsi="Arial" w:cs="Arial"/>
        </w:rPr>
        <w:t xml:space="preserve">, eligible professionals must demonstrate meaningful use. </w:t>
      </w:r>
      <w:r w:rsidR="00715969" w:rsidRPr="00E771F9">
        <w:rPr>
          <w:rFonts w:ascii="Arial" w:hAnsi="Arial" w:cs="Arial"/>
        </w:rPr>
        <w:t xml:space="preserve">This </w:t>
      </w:r>
      <w:r w:rsidR="00C56878" w:rsidRPr="00E771F9">
        <w:rPr>
          <w:rFonts w:ascii="Arial" w:hAnsi="Arial" w:cs="Arial"/>
        </w:rPr>
        <w:t>section covers</w:t>
      </w:r>
      <w:r w:rsidR="00715969" w:rsidRPr="00E771F9">
        <w:rPr>
          <w:rFonts w:ascii="Arial" w:hAnsi="Arial" w:cs="Arial"/>
        </w:rPr>
        <w:t xml:space="preserve"> how to demonstrate MU, </w:t>
      </w:r>
      <w:r w:rsidR="00867D46" w:rsidRPr="00E771F9">
        <w:rPr>
          <w:rFonts w:ascii="Arial" w:hAnsi="Arial" w:cs="Arial"/>
        </w:rPr>
        <w:t xml:space="preserve">calculate </w:t>
      </w:r>
      <w:r w:rsidR="00715969" w:rsidRPr="00E771F9">
        <w:rPr>
          <w:rFonts w:ascii="Arial" w:hAnsi="Arial" w:cs="Arial"/>
        </w:rPr>
        <w:t xml:space="preserve">the </w:t>
      </w:r>
      <w:r w:rsidR="00C56878" w:rsidRPr="00E771F9">
        <w:rPr>
          <w:rFonts w:ascii="Arial" w:hAnsi="Arial" w:cs="Arial"/>
        </w:rPr>
        <w:t>MU reporting period</w:t>
      </w:r>
      <w:r w:rsidR="00867D46" w:rsidRPr="00E771F9">
        <w:rPr>
          <w:rFonts w:ascii="Arial" w:hAnsi="Arial" w:cs="Arial"/>
        </w:rPr>
        <w:t>, and</w:t>
      </w:r>
      <w:r w:rsidR="00C56878" w:rsidRPr="00E771F9">
        <w:rPr>
          <w:rFonts w:ascii="Arial" w:hAnsi="Arial" w:cs="Arial"/>
        </w:rPr>
        <w:t xml:space="preserve"> verify</w:t>
      </w:r>
      <w:r w:rsidR="00715969" w:rsidRPr="00E771F9">
        <w:rPr>
          <w:rFonts w:ascii="Arial" w:hAnsi="Arial" w:cs="Arial"/>
        </w:rPr>
        <w:t xml:space="preserve"> achievement of MU. </w:t>
      </w:r>
    </w:p>
    <w:p w14:paraId="4C1F6287" w14:textId="77777777" w:rsidR="00715969" w:rsidRPr="00E771F9" w:rsidRDefault="00715969" w:rsidP="00715969">
      <w:pPr>
        <w:spacing w:after="0" w:line="240" w:lineRule="auto"/>
        <w:outlineLvl w:val="0"/>
        <w:rPr>
          <w:rFonts w:ascii="Arial" w:hAnsi="Arial" w:cs="Arial"/>
          <w:b/>
        </w:rPr>
      </w:pPr>
    </w:p>
    <w:tbl>
      <w:tblPr>
        <w:tblStyle w:val="TableGrid"/>
        <w:tblW w:w="0" w:type="auto"/>
        <w:tblLook w:val="04A0" w:firstRow="1" w:lastRow="0" w:firstColumn="1" w:lastColumn="0" w:noHBand="0" w:noVBand="1"/>
      </w:tblPr>
      <w:tblGrid>
        <w:gridCol w:w="4788"/>
        <w:gridCol w:w="4788"/>
      </w:tblGrid>
      <w:tr w:rsidR="00715969" w:rsidRPr="00E771F9" w14:paraId="4C1F628A" w14:textId="77777777" w:rsidTr="00715969">
        <w:tc>
          <w:tcPr>
            <w:tcW w:w="4788" w:type="dxa"/>
          </w:tcPr>
          <w:p w14:paraId="4C1F6288" w14:textId="77777777" w:rsidR="00715969" w:rsidRPr="00E771F9" w:rsidRDefault="00715969" w:rsidP="00715969">
            <w:pPr>
              <w:outlineLvl w:val="0"/>
              <w:rPr>
                <w:rFonts w:ascii="Arial" w:hAnsi="Arial" w:cs="Arial"/>
                <w:b/>
                <w:sz w:val="24"/>
                <w:szCs w:val="24"/>
              </w:rPr>
            </w:pPr>
            <w:r w:rsidRPr="00E771F9">
              <w:rPr>
                <w:rFonts w:ascii="Arial" w:hAnsi="Arial" w:cs="Arial"/>
                <w:b/>
                <w:sz w:val="24"/>
                <w:szCs w:val="24"/>
              </w:rPr>
              <w:t>Medicare</w:t>
            </w:r>
          </w:p>
        </w:tc>
        <w:tc>
          <w:tcPr>
            <w:tcW w:w="4788" w:type="dxa"/>
          </w:tcPr>
          <w:p w14:paraId="4C1F6289" w14:textId="77777777" w:rsidR="00715969" w:rsidRPr="00E771F9" w:rsidRDefault="00715969" w:rsidP="00715969">
            <w:pPr>
              <w:outlineLvl w:val="0"/>
              <w:rPr>
                <w:rFonts w:ascii="Arial" w:hAnsi="Arial" w:cs="Arial"/>
                <w:b/>
                <w:sz w:val="24"/>
                <w:szCs w:val="24"/>
              </w:rPr>
            </w:pPr>
            <w:r w:rsidRPr="00E771F9">
              <w:rPr>
                <w:rFonts w:ascii="Arial" w:hAnsi="Arial" w:cs="Arial"/>
                <w:b/>
                <w:sz w:val="24"/>
                <w:szCs w:val="24"/>
              </w:rPr>
              <w:t>Medicaid</w:t>
            </w:r>
          </w:p>
        </w:tc>
      </w:tr>
      <w:tr w:rsidR="00715969" w:rsidRPr="00E771F9" w14:paraId="4C1F6290" w14:textId="77777777" w:rsidTr="00C12877">
        <w:trPr>
          <w:trHeight w:val="1592"/>
        </w:trPr>
        <w:tc>
          <w:tcPr>
            <w:tcW w:w="4788" w:type="dxa"/>
          </w:tcPr>
          <w:p w14:paraId="4C1F628B" w14:textId="77777777" w:rsidR="00715969" w:rsidRPr="00E771F9" w:rsidRDefault="00715969" w:rsidP="00715969">
            <w:pPr>
              <w:pStyle w:val="ListParagraph"/>
              <w:numPr>
                <w:ilvl w:val="0"/>
                <w:numId w:val="23"/>
              </w:numPr>
              <w:rPr>
                <w:rFonts w:ascii="Arial" w:hAnsi="Arial" w:cs="Arial"/>
              </w:rPr>
            </w:pPr>
            <w:r w:rsidRPr="00E771F9">
              <w:rPr>
                <w:rFonts w:ascii="Arial" w:hAnsi="Arial" w:cs="Arial"/>
              </w:rPr>
              <w:t xml:space="preserve">Demonstrate MU of a certified EHR in all participation years of a certified </w:t>
            </w:r>
            <w:r w:rsidR="00BB39DF" w:rsidRPr="00E771F9">
              <w:rPr>
                <w:rFonts w:ascii="Arial" w:hAnsi="Arial" w:cs="Arial"/>
              </w:rPr>
              <w:t>EHR</w:t>
            </w:r>
            <w:r w:rsidR="00632DFA" w:rsidRPr="00E771F9">
              <w:rPr>
                <w:rFonts w:ascii="Arial" w:hAnsi="Arial" w:cs="Arial"/>
              </w:rPr>
              <w:t>.</w:t>
            </w:r>
          </w:p>
          <w:p w14:paraId="4C1F628C" w14:textId="77777777" w:rsidR="00715969" w:rsidRPr="00E771F9" w:rsidRDefault="00715969" w:rsidP="00715969">
            <w:pPr>
              <w:outlineLvl w:val="0"/>
              <w:rPr>
                <w:rFonts w:ascii="Arial" w:hAnsi="Arial" w:cs="Arial"/>
                <w:b/>
              </w:rPr>
            </w:pPr>
          </w:p>
        </w:tc>
        <w:tc>
          <w:tcPr>
            <w:tcW w:w="4788" w:type="dxa"/>
          </w:tcPr>
          <w:p w14:paraId="4C1F628D" w14:textId="77777777" w:rsidR="00715969" w:rsidRPr="00E771F9" w:rsidRDefault="00715969" w:rsidP="00715969">
            <w:pPr>
              <w:pStyle w:val="ListParagraph"/>
              <w:numPr>
                <w:ilvl w:val="0"/>
                <w:numId w:val="24"/>
              </w:numPr>
              <w:rPr>
                <w:rFonts w:ascii="Arial" w:hAnsi="Arial" w:cs="Arial"/>
              </w:rPr>
            </w:pPr>
            <w:r w:rsidRPr="00E771F9">
              <w:rPr>
                <w:rFonts w:ascii="Arial" w:hAnsi="Arial" w:cs="Arial"/>
              </w:rPr>
              <w:t xml:space="preserve">In the first year of Stage 1, adopt, implement, or upgrade (AIU) to a certified </w:t>
            </w:r>
            <w:r w:rsidR="00632DFA" w:rsidRPr="00E771F9">
              <w:rPr>
                <w:rFonts w:ascii="Arial" w:hAnsi="Arial" w:cs="Arial"/>
              </w:rPr>
              <w:t>EHR.</w:t>
            </w:r>
          </w:p>
          <w:p w14:paraId="4C1F628E" w14:textId="77777777" w:rsidR="00715969" w:rsidRPr="00E771F9" w:rsidRDefault="00715969" w:rsidP="00715969">
            <w:pPr>
              <w:pStyle w:val="ListParagraph"/>
              <w:numPr>
                <w:ilvl w:val="0"/>
                <w:numId w:val="24"/>
              </w:numPr>
              <w:rPr>
                <w:rFonts w:ascii="Arial" w:hAnsi="Arial" w:cs="Arial"/>
              </w:rPr>
            </w:pPr>
            <w:r w:rsidRPr="00E771F9">
              <w:rPr>
                <w:rFonts w:ascii="Arial" w:hAnsi="Arial" w:cs="Arial"/>
                <w:b/>
              </w:rPr>
              <w:t>After the first year,</w:t>
            </w:r>
            <w:r w:rsidRPr="00E771F9">
              <w:rPr>
                <w:rFonts w:ascii="Arial" w:hAnsi="Arial" w:cs="Arial"/>
              </w:rPr>
              <w:t xml:space="preserve"> demonstrate MU of a certified </w:t>
            </w:r>
            <w:r w:rsidR="00477FCA" w:rsidRPr="00E771F9">
              <w:rPr>
                <w:rFonts w:ascii="Arial" w:hAnsi="Arial" w:cs="Arial"/>
              </w:rPr>
              <w:t>EHR</w:t>
            </w:r>
            <w:r w:rsidR="00F062A2" w:rsidRPr="00E771F9">
              <w:rPr>
                <w:rFonts w:ascii="Arial" w:hAnsi="Arial" w:cs="Arial"/>
              </w:rPr>
              <w:t xml:space="preserve"> as noted in the next three rows.</w:t>
            </w:r>
          </w:p>
          <w:p w14:paraId="4C1F628F" w14:textId="77777777" w:rsidR="00715969" w:rsidRPr="00E771F9" w:rsidRDefault="00715969" w:rsidP="00715969">
            <w:pPr>
              <w:outlineLvl w:val="0"/>
              <w:rPr>
                <w:rFonts w:ascii="Arial" w:hAnsi="Arial" w:cs="Arial"/>
                <w:b/>
              </w:rPr>
            </w:pPr>
          </w:p>
        </w:tc>
      </w:tr>
      <w:tr w:rsidR="00715969" w:rsidRPr="00E771F9" w14:paraId="4C1F6295" w14:textId="77777777" w:rsidTr="00715969">
        <w:tc>
          <w:tcPr>
            <w:tcW w:w="4788" w:type="dxa"/>
          </w:tcPr>
          <w:p w14:paraId="4C1F6291" w14:textId="77777777" w:rsidR="00715969" w:rsidRPr="00E771F9" w:rsidRDefault="00715969" w:rsidP="00715969">
            <w:pPr>
              <w:pStyle w:val="ListParagraph"/>
              <w:numPr>
                <w:ilvl w:val="0"/>
                <w:numId w:val="25"/>
              </w:numPr>
              <w:ind w:left="360"/>
              <w:rPr>
                <w:rFonts w:ascii="Arial" w:hAnsi="Arial" w:cs="Arial"/>
              </w:rPr>
            </w:pPr>
            <w:r w:rsidRPr="00E771F9">
              <w:rPr>
                <w:rFonts w:ascii="Arial" w:hAnsi="Arial" w:cs="Arial"/>
              </w:rPr>
              <w:t>Report on 15 core objectives and five objectives from a menu set of 10</w:t>
            </w:r>
            <w:r w:rsidR="00632DFA" w:rsidRPr="00E771F9">
              <w:rPr>
                <w:rFonts w:ascii="Arial" w:hAnsi="Arial" w:cs="Arial"/>
              </w:rPr>
              <w:t>.</w:t>
            </w:r>
          </w:p>
          <w:p w14:paraId="4C1F6292" w14:textId="77777777" w:rsidR="00715969" w:rsidRPr="00E771F9" w:rsidRDefault="00715969" w:rsidP="00715969">
            <w:pPr>
              <w:pStyle w:val="ListParagraph"/>
              <w:ind w:left="360"/>
              <w:rPr>
                <w:rFonts w:ascii="Arial" w:hAnsi="Arial" w:cs="Arial"/>
              </w:rPr>
            </w:pPr>
          </w:p>
        </w:tc>
        <w:tc>
          <w:tcPr>
            <w:tcW w:w="4788" w:type="dxa"/>
          </w:tcPr>
          <w:p w14:paraId="4C1F6293" w14:textId="77777777" w:rsidR="00F062A2" w:rsidRPr="00E771F9" w:rsidRDefault="00F062A2" w:rsidP="00F062A2">
            <w:pPr>
              <w:pStyle w:val="ListParagraph"/>
              <w:numPr>
                <w:ilvl w:val="0"/>
                <w:numId w:val="25"/>
              </w:numPr>
              <w:ind w:left="360"/>
              <w:rPr>
                <w:rFonts w:ascii="Arial" w:hAnsi="Arial" w:cs="Arial"/>
              </w:rPr>
            </w:pPr>
            <w:r w:rsidRPr="00E771F9">
              <w:rPr>
                <w:rFonts w:ascii="Arial" w:hAnsi="Arial" w:cs="Arial"/>
              </w:rPr>
              <w:t>Report on 15 core objectives and five objectives from a menu set of 10</w:t>
            </w:r>
            <w:r w:rsidR="00632DFA" w:rsidRPr="00E771F9">
              <w:rPr>
                <w:rFonts w:ascii="Arial" w:hAnsi="Arial" w:cs="Arial"/>
              </w:rPr>
              <w:t>.</w:t>
            </w:r>
          </w:p>
          <w:p w14:paraId="4C1F6294" w14:textId="77777777" w:rsidR="00715969" w:rsidRPr="00E771F9" w:rsidRDefault="00715969" w:rsidP="00F062A2">
            <w:pPr>
              <w:rPr>
                <w:rFonts w:ascii="Arial" w:hAnsi="Arial" w:cs="Arial"/>
              </w:rPr>
            </w:pPr>
          </w:p>
        </w:tc>
      </w:tr>
      <w:tr w:rsidR="00715969" w:rsidRPr="00E771F9" w14:paraId="4C1F6298" w14:textId="77777777" w:rsidTr="00715969">
        <w:tc>
          <w:tcPr>
            <w:tcW w:w="4788" w:type="dxa"/>
          </w:tcPr>
          <w:p w14:paraId="4C1F6296" w14:textId="77777777" w:rsidR="00715969" w:rsidRPr="00C12877" w:rsidRDefault="00715969" w:rsidP="00C12877">
            <w:pPr>
              <w:pStyle w:val="ListParagraph"/>
              <w:numPr>
                <w:ilvl w:val="0"/>
                <w:numId w:val="25"/>
              </w:numPr>
              <w:ind w:left="360"/>
              <w:rPr>
                <w:rFonts w:ascii="Arial" w:hAnsi="Arial" w:cs="Arial"/>
              </w:rPr>
            </w:pPr>
            <w:r w:rsidRPr="00E771F9">
              <w:rPr>
                <w:rFonts w:ascii="Arial" w:hAnsi="Arial" w:cs="Arial"/>
              </w:rPr>
              <w:t>Meet performance targets on most objectives</w:t>
            </w:r>
            <w:r w:rsidR="00632DFA" w:rsidRPr="00E771F9">
              <w:rPr>
                <w:rFonts w:ascii="Arial" w:hAnsi="Arial" w:cs="Arial"/>
              </w:rPr>
              <w:t>.</w:t>
            </w:r>
            <w:r w:rsidRPr="00E771F9">
              <w:rPr>
                <w:rFonts w:ascii="Arial" w:hAnsi="Arial" w:cs="Arial"/>
              </w:rPr>
              <w:t xml:space="preserve"> </w:t>
            </w:r>
          </w:p>
        </w:tc>
        <w:tc>
          <w:tcPr>
            <w:tcW w:w="4788" w:type="dxa"/>
          </w:tcPr>
          <w:p w14:paraId="4C1F6297" w14:textId="77777777" w:rsidR="00715969" w:rsidRPr="00C12877" w:rsidRDefault="00F062A2" w:rsidP="00F062A2">
            <w:pPr>
              <w:pStyle w:val="ListParagraph"/>
              <w:numPr>
                <w:ilvl w:val="0"/>
                <w:numId w:val="25"/>
              </w:numPr>
              <w:ind w:left="360"/>
              <w:rPr>
                <w:rFonts w:ascii="Arial" w:hAnsi="Arial" w:cs="Arial"/>
              </w:rPr>
            </w:pPr>
            <w:r w:rsidRPr="00E771F9">
              <w:rPr>
                <w:rFonts w:ascii="Arial" w:hAnsi="Arial" w:cs="Arial"/>
              </w:rPr>
              <w:t>Meet performance targets on most objectives</w:t>
            </w:r>
            <w:r w:rsidR="00632DFA" w:rsidRPr="00E771F9">
              <w:rPr>
                <w:rFonts w:ascii="Arial" w:hAnsi="Arial" w:cs="Arial"/>
              </w:rPr>
              <w:t>.</w:t>
            </w:r>
            <w:r w:rsidRPr="00E771F9">
              <w:rPr>
                <w:rFonts w:ascii="Arial" w:hAnsi="Arial" w:cs="Arial"/>
              </w:rPr>
              <w:t xml:space="preserve"> </w:t>
            </w:r>
          </w:p>
        </w:tc>
      </w:tr>
      <w:tr w:rsidR="00715969" w:rsidRPr="00E771F9" w14:paraId="4C1F629B" w14:textId="77777777" w:rsidTr="00715969">
        <w:tc>
          <w:tcPr>
            <w:tcW w:w="4788" w:type="dxa"/>
          </w:tcPr>
          <w:p w14:paraId="4C1F6299" w14:textId="77777777" w:rsidR="00715969" w:rsidRPr="00E771F9" w:rsidRDefault="00715969" w:rsidP="00F062A2">
            <w:pPr>
              <w:pStyle w:val="ListParagraph"/>
              <w:numPr>
                <w:ilvl w:val="0"/>
                <w:numId w:val="25"/>
              </w:numPr>
              <w:tabs>
                <w:tab w:val="left" w:pos="360"/>
              </w:tabs>
              <w:ind w:left="360"/>
              <w:rPr>
                <w:rFonts w:ascii="Arial" w:hAnsi="Arial" w:cs="Arial"/>
                <w:color w:val="000000" w:themeColor="text1"/>
              </w:rPr>
            </w:pPr>
            <w:r w:rsidRPr="00E771F9">
              <w:rPr>
                <w:rFonts w:ascii="Arial" w:hAnsi="Arial" w:cs="Arial"/>
                <w:color w:val="000000" w:themeColor="text1"/>
              </w:rPr>
              <w:t xml:space="preserve">Report on a total of six clinical quality measures (3 </w:t>
            </w:r>
            <w:proofErr w:type="gramStart"/>
            <w:r w:rsidRPr="00E771F9">
              <w:rPr>
                <w:rFonts w:ascii="Arial" w:hAnsi="Arial" w:cs="Arial"/>
                <w:color w:val="000000" w:themeColor="text1"/>
              </w:rPr>
              <w:t>core</w:t>
            </w:r>
            <w:proofErr w:type="gramEnd"/>
            <w:r w:rsidRPr="00E771F9">
              <w:rPr>
                <w:rFonts w:ascii="Arial" w:hAnsi="Arial" w:cs="Arial"/>
                <w:color w:val="000000" w:themeColor="text1"/>
              </w:rPr>
              <w:t xml:space="preserve">, 3 menu set). If the denominator for any of the three measures is zero, the eligible professional must report on the three alternate core measures. If all six of the measures have a denominator of zero, the eligible professional must still report on any three measures shown in the menu set.  Note: There are no performance targets. </w:t>
            </w:r>
          </w:p>
        </w:tc>
        <w:tc>
          <w:tcPr>
            <w:tcW w:w="4788" w:type="dxa"/>
          </w:tcPr>
          <w:p w14:paraId="4C1F629A" w14:textId="77777777" w:rsidR="00715969" w:rsidRPr="00E771F9" w:rsidRDefault="00F062A2" w:rsidP="00920B5F">
            <w:pPr>
              <w:pStyle w:val="ListParagraph"/>
              <w:numPr>
                <w:ilvl w:val="0"/>
                <w:numId w:val="25"/>
              </w:numPr>
              <w:tabs>
                <w:tab w:val="left" w:pos="360"/>
              </w:tabs>
              <w:ind w:left="360"/>
              <w:rPr>
                <w:rFonts w:ascii="Arial" w:hAnsi="Arial" w:cs="Arial"/>
                <w:color w:val="000000" w:themeColor="text1"/>
              </w:rPr>
            </w:pPr>
            <w:r w:rsidRPr="00E771F9">
              <w:rPr>
                <w:rFonts w:ascii="Arial" w:hAnsi="Arial" w:cs="Arial"/>
                <w:color w:val="000000" w:themeColor="text1"/>
              </w:rPr>
              <w:t xml:space="preserve">Report on a total of six clinical quality measures (3 </w:t>
            </w:r>
            <w:proofErr w:type="gramStart"/>
            <w:r w:rsidRPr="00E771F9">
              <w:rPr>
                <w:rFonts w:ascii="Arial" w:hAnsi="Arial" w:cs="Arial"/>
                <w:color w:val="000000" w:themeColor="text1"/>
              </w:rPr>
              <w:t>core</w:t>
            </w:r>
            <w:proofErr w:type="gramEnd"/>
            <w:r w:rsidRPr="00E771F9">
              <w:rPr>
                <w:rFonts w:ascii="Arial" w:hAnsi="Arial" w:cs="Arial"/>
                <w:color w:val="000000" w:themeColor="text1"/>
              </w:rPr>
              <w:t xml:space="preserve">, 3 menu set). If the denominator for any of the three </w:t>
            </w:r>
            <w:r w:rsidR="00920B5F" w:rsidRPr="00E771F9">
              <w:rPr>
                <w:rFonts w:ascii="Arial" w:hAnsi="Arial" w:cs="Arial"/>
                <w:color w:val="000000" w:themeColor="text1"/>
              </w:rPr>
              <w:t xml:space="preserve">core </w:t>
            </w:r>
            <w:r w:rsidRPr="00E771F9">
              <w:rPr>
                <w:rFonts w:ascii="Arial" w:hAnsi="Arial" w:cs="Arial"/>
                <w:color w:val="000000" w:themeColor="text1"/>
              </w:rPr>
              <w:t>measures is zero, the eligible</w:t>
            </w:r>
            <w:r w:rsidR="00920B5F" w:rsidRPr="00E771F9">
              <w:rPr>
                <w:rFonts w:ascii="Arial" w:hAnsi="Arial" w:cs="Arial"/>
                <w:color w:val="000000" w:themeColor="text1"/>
              </w:rPr>
              <w:t xml:space="preserve"> professional must report on the three alternate core measures. If all six of the measures have a denominator of zero, the eligible professional must still report on any three measures shown in the menu set. </w:t>
            </w:r>
            <w:r w:rsidRPr="00E771F9">
              <w:rPr>
                <w:rFonts w:ascii="Arial" w:hAnsi="Arial" w:cs="Arial"/>
                <w:color w:val="000000" w:themeColor="text1"/>
              </w:rPr>
              <w:t xml:space="preserve">If </w:t>
            </w:r>
            <w:r w:rsidR="00920B5F" w:rsidRPr="00E771F9">
              <w:rPr>
                <w:rFonts w:ascii="Arial" w:hAnsi="Arial" w:cs="Arial"/>
                <w:color w:val="000000" w:themeColor="text1"/>
              </w:rPr>
              <w:t xml:space="preserve">any of the menu set measures have </w:t>
            </w:r>
            <w:r w:rsidRPr="00E771F9">
              <w:rPr>
                <w:rFonts w:ascii="Arial" w:hAnsi="Arial" w:cs="Arial"/>
                <w:color w:val="000000" w:themeColor="text1"/>
              </w:rPr>
              <w:t xml:space="preserve">a denominator of zero, the eligible professional must </w:t>
            </w:r>
            <w:r w:rsidR="00920B5F" w:rsidRPr="00E771F9">
              <w:rPr>
                <w:rFonts w:ascii="Arial" w:hAnsi="Arial" w:cs="Arial"/>
                <w:color w:val="000000" w:themeColor="text1"/>
              </w:rPr>
              <w:t xml:space="preserve">choose other menu set measures that do not have a denominator of zero. </w:t>
            </w:r>
            <w:r w:rsidRPr="00E771F9">
              <w:rPr>
                <w:rFonts w:ascii="Arial" w:hAnsi="Arial" w:cs="Arial"/>
                <w:color w:val="000000" w:themeColor="text1"/>
              </w:rPr>
              <w:t xml:space="preserve">Note: </w:t>
            </w:r>
            <w:r w:rsidR="00920B5F" w:rsidRPr="00E771F9">
              <w:rPr>
                <w:rFonts w:ascii="Arial" w:hAnsi="Arial" w:cs="Arial"/>
                <w:color w:val="000000" w:themeColor="text1"/>
              </w:rPr>
              <w:t>For Stage 1 MU, t</w:t>
            </w:r>
            <w:r w:rsidRPr="00E771F9">
              <w:rPr>
                <w:rFonts w:ascii="Arial" w:hAnsi="Arial" w:cs="Arial"/>
                <w:color w:val="000000" w:themeColor="text1"/>
              </w:rPr>
              <w:t>here are no performance targets.</w:t>
            </w:r>
          </w:p>
        </w:tc>
      </w:tr>
    </w:tbl>
    <w:p w14:paraId="4C1F629C" w14:textId="77777777" w:rsidR="00715969" w:rsidRPr="00E771F9" w:rsidRDefault="00715969" w:rsidP="00715969">
      <w:pPr>
        <w:spacing w:after="0" w:line="240" w:lineRule="auto"/>
        <w:outlineLvl w:val="0"/>
        <w:rPr>
          <w:rFonts w:ascii="Arial" w:hAnsi="Arial" w:cs="Arial"/>
          <w:b/>
        </w:rPr>
      </w:pPr>
    </w:p>
    <w:p w14:paraId="4C1F629D" w14:textId="77777777" w:rsidR="005A253C" w:rsidRPr="00E771F9" w:rsidRDefault="00477FCA" w:rsidP="005A253C">
      <w:pPr>
        <w:spacing w:after="0" w:line="240" w:lineRule="auto"/>
        <w:outlineLvl w:val="0"/>
        <w:rPr>
          <w:rFonts w:ascii="Arial" w:hAnsi="Arial" w:cs="Arial"/>
          <w:b/>
        </w:rPr>
      </w:pPr>
      <w:r w:rsidRPr="00E771F9">
        <w:rPr>
          <w:rFonts w:ascii="Arial" w:hAnsi="Arial" w:cs="Arial"/>
        </w:rPr>
        <w:t>R</w:t>
      </w:r>
      <w:r w:rsidR="008C1883" w:rsidRPr="00E771F9">
        <w:rPr>
          <w:rFonts w:ascii="Arial" w:hAnsi="Arial" w:cs="Arial"/>
        </w:rPr>
        <w:t xml:space="preserve">eview </w:t>
      </w:r>
      <w:hyperlink r:id="rId34" w:history="1">
        <w:r w:rsidR="008C1883" w:rsidRPr="00E771F9">
          <w:rPr>
            <w:rStyle w:val="Hyperlink"/>
            <w:rFonts w:ascii="Arial" w:hAnsi="Arial" w:cs="Arial"/>
          </w:rPr>
          <w:t>IHS Summary of CMS Final Rule Meaningful Use Stage 1 Requirements</w:t>
        </w:r>
      </w:hyperlink>
      <w:r w:rsidR="008C1883" w:rsidRPr="00E771F9">
        <w:rPr>
          <w:rFonts w:ascii="Arial" w:hAnsi="Arial" w:cs="Arial"/>
        </w:rPr>
        <w:t xml:space="preserve"> to see a complete listing of MU objectives and measures.  An MU Cheat Sheet, which is forthcoming, will help you determine how to meet these objectives and measure</w:t>
      </w:r>
      <w:r w:rsidRPr="00E771F9">
        <w:rPr>
          <w:rFonts w:ascii="Arial" w:hAnsi="Arial" w:cs="Arial"/>
        </w:rPr>
        <w:t>s</w:t>
      </w:r>
      <w:r w:rsidR="008C1883" w:rsidRPr="00E771F9">
        <w:rPr>
          <w:rFonts w:ascii="Arial" w:hAnsi="Arial" w:cs="Arial"/>
        </w:rPr>
        <w:t>.</w:t>
      </w:r>
    </w:p>
    <w:p w14:paraId="4C1F629E" w14:textId="77777777" w:rsidR="005A253C" w:rsidRPr="00E771F9" w:rsidRDefault="005A253C" w:rsidP="006B6D0B">
      <w:pPr>
        <w:spacing w:after="0" w:line="240" w:lineRule="auto"/>
        <w:ind w:firstLine="360"/>
        <w:outlineLvl w:val="0"/>
        <w:rPr>
          <w:rFonts w:ascii="Arial" w:hAnsi="Arial" w:cs="Arial"/>
          <w:b/>
        </w:rPr>
      </w:pPr>
    </w:p>
    <w:p w14:paraId="4C1F629F" w14:textId="77777777" w:rsidR="00DD2DAF" w:rsidRPr="00E771F9" w:rsidRDefault="00DD2DAF" w:rsidP="00C56878">
      <w:pPr>
        <w:pStyle w:val="NormalWeb"/>
        <w:shd w:val="clear" w:color="auto" w:fill="FFFFFF"/>
        <w:spacing w:before="0" w:beforeAutospacing="0" w:after="0" w:line="240" w:lineRule="auto"/>
        <w:outlineLvl w:val="0"/>
        <w:rPr>
          <w:rFonts w:ascii="Arial" w:eastAsia="Calibri" w:hAnsi="Arial" w:cs="Arial"/>
          <w:b/>
          <w:color w:val="000000"/>
          <w:sz w:val="22"/>
          <w:szCs w:val="22"/>
        </w:rPr>
      </w:pPr>
      <w:r w:rsidRPr="00E771F9">
        <w:rPr>
          <w:rFonts w:ascii="Arial" w:eastAsia="Calibri" w:hAnsi="Arial" w:cs="Arial"/>
          <w:b/>
          <w:color w:val="000000" w:themeColor="text1"/>
          <w:sz w:val="22"/>
          <w:szCs w:val="22"/>
        </w:rPr>
        <w:t>Reporting</w:t>
      </w:r>
      <w:r w:rsidRPr="00E771F9">
        <w:rPr>
          <w:rFonts w:ascii="Arial" w:eastAsia="Calibri" w:hAnsi="Arial" w:cs="Arial"/>
          <w:b/>
          <w:color w:val="000000"/>
          <w:sz w:val="22"/>
          <w:szCs w:val="22"/>
        </w:rPr>
        <w:t xml:space="preserve"> Period</w:t>
      </w:r>
      <w:r w:rsidR="00DC01C6" w:rsidRPr="00E771F9">
        <w:rPr>
          <w:rFonts w:ascii="Arial" w:eastAsia="Calibri" w:hAnsi="Arial" w:cs="Arial"/>
          <w:b/>
          <w:color w:val="000000"/>
          <w:sz w:val="22"/>
          <w:szCs w:val="22"/>
        </w:rPr>
        <w:t xml:space="preserve"> for </w:t>
      </w:r>
      <w:r w:rsidR="00592EBA" w:rsidRPr="00E771F9">
        <w:rPr>
          <w:rFonts w:ascii="Arial" w:eastAsia="Calibri" w:hAnsi="Arial" w:cs="Arial"/>
          <w:b/>
          <w:color w:val="000000"/>
          <w:sz w:val="22"/>
          <w:szCs w:val="22"/>
        </w:rPr>
        <w:t>Demonstrating M</w:t>
      </w:r>
      <w:r w:rsidR="00C56878" w:rsidRPr="00E771F9">
        <w:rPr>
          <w:rFonts w:ascii="Arial" w:eastAsia="Calibri" w:hAnsi="Arial" w:cs="Arial"/>
          <w:b/>
          <w:color w:val="000000"/>
          <w:sz w:val="22"/>
          <w:szCs w:val="22"/>
        </w:rPr>
        <w:t>eaningful Use</w:t>
      </w:r>
    </w:p>
    <w:p w14:paraId="4C1F62A0" w14:textId="77777777" w:rsidR="008836AB" w:rsidRPr="00E771F9" w:rsidRDefault="008836AB" w:rsidP="006B6D0B">
      <w:pPr>
        <w:pStyle w:val="NormalWeb"/>
        <w:shd w:val="clear" w:color="auto" w:fill="FFFFFF"/>
        <w:spacing w:before="0" w:beforeAutospacing="0" w:after="0" w:line="240" w:lineRule="auto"/>
        <w:ind w:left="360"/>
        <w:outlineLvl w:val="0"/>
        <w:rPr>
          <w:rFonts w:ascii="Arial" w:eastAsia="Calibri" w:hAnsi="Arial" w:cs="Arial"/>
          <w:b/>
          <w:color w:val="000000"/>
          <w:sz w:val="22"/>
          <w:szCs w:val="22"/>
        </w:rPr>
      </w:pPr>
    </w:p>
    <w:p w14:paraId="4C1F62A1" w14:textId="77777777" w:rsidR="008C1883" w:rsidRPr="00E771F9" w:rsidRDefault="008C1883" w:rsidP="008C1883">
      <w:pPr>
        <w:pStyle w:val="NormalWeb"/>
        <w:shd w:val="clear" w:color="auto" w:fill="FFFFFF"/>
        <w:tabs>
          <w:tab w:val="left" w:pos="0"/>
        </w:tabs>
        <w:spacing w:before="0" w:beforeAutospacing="0" w:after="0" w:line="240" w:lineRule="auto"/>
        <w:rPr>
          <w:rFonts w:ascii="Arial" w:eastAsia="Calibri" w:hAnsi="Arial" w:cs="Arial"/>
          <w:color w:val="000000"/>
          <w:sz w:val="22"/>
          <w:szCs w:val="22"/>
        </w:rPr>
      </w:pPr>
      <w:r w:rsidRPr="00E771F9">
        <w:rPr>
          <w:rFonts w:ascii="Arial" w:eastAsia="Calibri" w:hAnsi="Arial" w:cs="Arial"/>
          <w:color w:val="000000"/>
          <w:sz w:val="22"/>
          <w:szCs w:val="22"/>
        </w:rPr>
        <w:lastRenderedPageBreak/>
        <w:t>The reporting periods for demonstrating MU for Medicare and Medicaid are listed below. The 90-day reporting period begins AFTER the outpatient facility has installed all versions/patches that will comprise the certified version of RPMS EHR in an ambulatory setting</w:t>
      </w:r>
      <w:r w:rsidR="00036CE1" w:rsidRPr="00E771F9">
        <w:rPr>
          <w:rFonts w:ascii="Arial" w:eastAsia="Calibri" w:hAnsi="Arial" w:cs="Arial"/>
          <w:color w:val="000000"/>
          <w:sz w:val="22"/>
          <w:szCs w:val="22"/>
        </w:rPr>
        <w:t xml:space="preserve"> for Medicare</w:t>
      </w:r>
      <w:r w:rsidRPr="00E771F9">
        <w:rPr>
          <w:rFonts w:ascii="Arial" w:eastAsia="Calibri" w:hAnsi="Arial" w:cs="Arial"/>
          <w:color w:val="000000"/>
          <w:sz w:val="22"/>
          <w:szCs w:val="22"/>
        </w:rPr>
        <w:t xml:space="preserve">. </w:t>
      </w:r>
      <w:proofErr w:type="gramStart"/>
      <w:r w:rsidRPr="00E771F9">
        <w:rPr>
          <w:rFonts w:ascii="Arial" w:eastAsia="Calibri" w:hAnsi="Arial" w:cs="Arial"/>
          <w:color w:val="000000"/>
          <w:sz w:val="22"/>
          <w:szCs w:val="22"/>
        </w:rPr>
        <w:t>Use the same reporting period for all measures.</w:t>
      </w:r>
      <w:proofErr w:type="gramEnd"/>
    </w:p>
    <w:p w14:paraId="4C1F62A2" w14:textId="77777777" w:rsidR="00F65884" w:rsidRPr="00E771F9" w:rsidRDefault="00F65884" w:rsidP="008C1883">
      <w:pPr>
        <w:pStyle w:val="NormalWeb"/>
        <w:shd w:val="clear" w:color="auto" w:fill="FFFFFF"/>
        <w:tabs>
          <w:tab w:val="left" w:pos="0"/>
        </w:tabs>
        <w:spacing w:before="0" w:beforeAutospacing="0" w:after="0" w:line="240" w:lineRule="auto"/>
        <w:rPr>
          <w:rFonts w:ascii="Arial" w:eastAsia="Calibri" w:hAnsi="Arial" w:cs="Arial"/>
          <w:color w:val="000000"/>
          <w:sz w:val="22"/>
          <w:szCs w:val="22"/>
        </w:rPr>
      </w:pPr>
    </w:p>
    <w:tbl>
      <w:tblPr>
        <w:tblStyle w:val="TableGrid"/>
        <w:tblW w:w="0" w:type="auto"/>
        <w:tblLook w:val="04A0" w:firstRow="1" w:lastRow="0" w:firstColumn="1" w:lastColumn="0" w:noHBand="0" w:noVBand="1"/>
      </w:tblPr>
      <w:tblGrid>
        <w:gridCol w:w="4788"/>
        <w:gridCol w:w="4788"/>
      </w:tblGrid>
      <w:tr w:rsidR="00F65884" w:rsidRPr="00E771F9" w14:paraId="4C1F62A5" w14:textId="77777777" w:rsidTr="00F65884">
        <w:tc>
          <w:tcPr>
            <w:tcW w:w="4788" w:type="dxa"/>
          </w:tcPr>
          <w:p w14:paraId="4C1F62A3" w14:textId="77777777" w:rsidR="00F65884" w:rsidRPr="00E771F9" w:rsidRDefault="00F65884" w:rsidP="00F65884">
            <w:pPr>
              <w:pStyle w:val="NormalWeb"/>
              <w:tabs>
                <w:tab w:val="left" w:pos="0"/>
              </w:tabs>
              <w:spacing w:before="0" w:beforeAutospacing="0" w:after="0" w:line="240" w:lineRule="auto"/>
              <w:jc w:val="center"/>
              <w:rPr>
                <w:rFonts w:ascii="Arial" w:eastAsia="Calibri" w:hAnsi="Arial" w:cs="Arial"/>
                <w:b/>
                <w:color w:val="000000"/>
                <w:sz w:val="22"/>
                <w:szCs w:val="22"/>
              </w:rPr>
            </w:pPr>
            <w:r w:rsidRPr="00E771F9">
              <w:rPr>
                <w:rFonts w:ascii="Arial" w:eastAsia="Calibri" w:hAnsi="Arial" w:cs="Arial"/>
                <w:b/>
                <w:color w:val="000000"/>
                <w:sz w:val="22"/>
                <w:szCs w:val="22"/>
              </w:rPr>
              <w:t>Medicare Reporting Period</w:t>
            </w:r>
          </w:p>
        </w:tc>
        <w:tc>
          <w:tcPr>
            <w:tcW w:w="4788" w:type="dxa"/>
          </w:tcPr>
          <w:p w14:paraId="4C1F62A4" w14:textId="77777777" w:rsidR="00F65884" w:rsidRPr="00E771F9" w:rsidRDefault="00F65884" w:rsidP="00F65884">
            <w:pPr>
              <w:pStyle w:val="NormalWeb"/>
              <w:tabs>
                <w:tab w:val="left" w:pos="0"/>
              </w:tabs>
              <w:spacing w:before="0" w:beforeAutospacing="0" w:after="0" w:line="240" w:lineRule="auto"/>
              <w:jc w:val="center"/>
              <w:rPr>
                <w:rFonts w:ascii="Arial" w:eastAsia="Calibri" w:hAnsi="Arial" w:cs="Arial"/>
                <w:b/>
                <w:color w:val="000000"/>
                <w:sz w:val="22"/>
                <w:szCs w:val="22"/>
              </w:rPr>
            </w:pPr>
            <w:r w:rsidRPr="00E771F9">
              <w:rPr>
                <w:rFonts w:ascii="Arial" w:eastAsia="Calibri" w:hAnsi="Arial" w:cs="Arial"/>
                <w:b/>
                <w:color w:val="000000"/>
                <w:sz w:val="22"/>
                <w:szCs w:val="22"/>
              </w:rPr>
              <w:t>Medicaid Reporting Period</w:t>
            </w:r>
          </w:p>
        </w:tc>
      </w:tr>
      <w:tr w:rsidR="00F65884" w:rsidRPr="00E771F9" w14:paraId="4C1F62A8" w14:textId="77777777" w:rsidTr="00E771F9">
        <w:trPr>
          <w:trHeight w:val="620"/>
        </w:trPr>
        <w:tc>
          <w:tcPr>
            <w:tcW w:w="4788" w:type="dxa"/>
          </w:tcPr>
          <w:p w14:paraId="4C1F62A6" w14:textId="77777777" w:rsidR="00F65884" w:rsidRPr="00C12877" w:rsidRDefault="00F65884" w:rsidP="008C1883">
            <w:pPr>
              <w:pStyle w:val="NormalWeb"/>
              <w:numPr>
                <w:ilvl w:val="0"/>
                <w:numId w:val="26"/>
              </w:numPr>
              <w:shd w:val="clear" w:color="auto" w:fill="FFFFFF"/>
              <w:tabs>
                <w:tab w:val="left" w:pos="360"/>
              </w:tabs>
              <w:spacing w:before="0" w:beforeAutospacing="0" w:after="0" w:line="240" w:lineRule="auto"/>
              <w:rPr>
                <w:rFonts w:ascii="Arial" w:eastAsia="Calibri" w:hAnsi="Arial" w:cs="Arial"/>
                <w:color w:val="000000"/>
                <w:sz w:val="22"/>
                <w:szCs w:val="22"/>
              </w:rPr>
            </w:pPr>
            <w:r w:rsidRPr="00E771F9">
              <w:rPr>
                <w:rFonts w:ascii="Arial" w:eastAsia="Calibri" w:hAnsi="Arial" w:cs="Arial"/>
                <w:color w:val="000000"/>
                <w:sz w:val="22"/>
                <w:szCs w:val="22"/>
              </w:rPr>
              <w:t xml:space="preserve">For </w:t>
            </w:r>
            <w:r w:rsidRPr="00E771F9">
              <w:rPr>
                <w:rFonts w:ascii="Arial" w:eastAsia="Calibri" w:hAnsi="Arial" w:cs="Arial"/>
                <w:b/>
                <w:color w:val="000000"/>
                <w:sz w:val="22"/>
                <w:szCs w:val="22"/>
              </w:rPr>
              <w:t>Medicare</w:t>
            </w:r>
            <w:r w:rsidRPr="00E771F9">
              <w:rPr>
                <w:rFonts w:ascii="Arial" w:eastAsia="Calibri" w:hAnsi="Arial" w:cs="Arial"/>
                <w:color w:val="000000"/>
                <w:sz w:val="22"/>
                <w:szCs w:val="22"/>
              </w:rPr>
              <w:t xml:space="preserve">, eligible professionals must satisfy MU requirements (see above) for 90 consecutive days within the </w:t>
            </w:r>
            <w:r w:rsidRPr="00E771F9">
              <w:rPr>
                <w:rStyle w:val="Emphasis"/>
                <w:rFonts w:ascii="Arial" w:eastAsia="Calibri" w:hAnsi="Arial" w:cs="Arial"/>
                <w:b/>
                <w:bCs/>
                <w:i w:val="0"/>
                <w:iCs w:val="0"/>
                <w:color w:val="000000"/>
                <w:sz w:val="22"/>
                <w:szCs w:val="22"/>
              </w:rPr>
              <w:t>first</w:t>
            </w:r>
            <w:r w:rsidRPr="00E771F9">
              <w:rPr>
                <w:rFonts w:ascii="Arial" w:eastAsia="Calibri" w:hAnsi="Arial" w:cs="Arial"/>
                <w:color w:val="000000"/>
                <w:sz w:val="22"/>
                <w:szCs w:val="22"/>
              </w:rPr>
              <w:t xml:space="preserve"> </w:t>
            </w:r>
            <w:r w:rsidRPr="00E771F9">
              <w:rPr>
                <w:rFonts w:ascii="Arial" w:eastAsia="Calibri" w:hAnsi="Arial" w:cs="Arial"/>
                <w:b/>
                <w:color w:val="000000"/>
                <w:sz w:val="22"/>
                <w:szCs w:val="22"/>
              </w:rPr>
              <w:t>calendar</w:t>
            </w:r>
            <w:r w:rsidRPr="00E771F9">
              <w:rPr>
                <w:rFonts w:ascii="Arial" w:eastAsia="Calibri" w:hAnsi="Arial" w:cs="Arial"/>
                <w:color w:val="000000"/>
                <w:sz w:val="22"/>
                <w:szCs w:val="22"/>
              </w:rPr>
              <w:t xml:space="preserve"> </w:t>
            </w:r>
            <w:r w:rsidRPr="00E771F9">
              <w:rPr>
                <w:rStyle w:val="Emphasis"/>
                <w:rFonts w:ascii="Arial" w:eastAsia="Calibri" w:hAnsi="Arial" w:cs="Arial"/>
                <w:b/>
                <w:bCs/>
                <w:i w:val="0"/>
                <w:iCs w:val="0"/>
                <w:color w:val="000000"/>
                <w:sz w:val="22"/>
                <w:szCs w:val="22"/>
              </w:rPr>
              <w:t>year</w:t>
            </w:r>
            <w:r w:rsidRPr="00E771F9">
              <w:rPr>
                <w:rFonts w:ascii="Arial" w:eastAsia="Calibri" w:hAnsi="Arial" w:cs="Arial"/>
                <w:color w:val="000000"/>
                <w:sz w:val="22"/>
                <w:szCs w:val="22"/>
              </w:rPr>
              <w:t xml:space="preserve"> of participating in the program. Note: In subsequent </w:t>
            </w:r>
            <w:r w:rsidRPr="00E771F9">
              <w:rPr>
                <w:rStyle w:val="Emphasis"/>
                <w:rFonts w:ascii="Arial" w:eastAsia="Calibri" w:hAnsi="Arial" w:cs="Arial"/>
                <w:b/>
                <w:bCs/>
                <w:i w:val="0"/>
                <w:iCs w:val="0"/>
                <w:color w:val="000000"/>
                <w:sz w:val="22"/>
                <w:szCs w:val="22"/>
              </w:rPr>
              <w:t>years</w:t>
            </w:r>
            <w:r w:rsidRPr="00E771F9">
              <w:rPr>
                <w:rFonts w:ascii="Arial" w:eastAsia="Calibri" w:hAnsi="Arial" w:cs="Arial"/>
                <w:color w:val="000000"/>
                <w:sz w:val="22"/>
                <w:szCs w:val="22"/>
              </w:rPr>
              <w:t xml:space="preserve">, the EHR reporting period for eligible professionals will be the entire calendar </w:t>
            </w:r>
            <w:r w:rsidRPr="00E771F9">
              <w:rPr>
                <w:rStyle w:val="Emphasis"/>
                <w:rFonts w:ascii="Arial" w:eastAsia="Calibri" w:hAnsi="Arial" w:cs="Arial"/>
                <w:b/>
                <w:bCs/>
                <w:i w:val="0"/>
                <w:iCs w:val="0"/>
                <w:color w:val="000000"/>
                <w:sz w:val="22"/>
                <w:szCs w:val="22"/>
              </w:rPr>
              <w:t>year</w:t>
            </w:r>
            <w:r w:rsidR="00C12877">
              <w:rPr>
                <w:rFonts w:ascii="Arial" w:eastAsia="Calibri" w:hAnsi="Arial" w:cs="Arial"/>
                <w:color w:val="000000"/>
                <w:sz w:val="22"/>
                <w:szCs w:val="22"/>
              </w:rPr>
              <w:t>.</w:t>
            </w:r>
          </w:p>
        </w:tc>
        <w:tc>
          <w:tcPr>
            <w:tcW w:w="4788" w:type="dxa"/>
          </w:tcPr>
          <w:p w14:paraId="4C1F62A7" w14:textId="77777777" w:rsidR="00F65884" w:rsidRPr="00C12877" w:rsidRDefault="00F65884" w:rsidP="008C1883">
            <w:pPr>
              <w:pStyle w:val="NormalWeb"/>
              <w:numPr>
                <w:ilvl w:val="0"/>
                <w:numId w:val="26"/>
              </w:numPr>
              <w:shd w:val="clear" w:color="auto" w:fill="FFFFFF"/>
              <w:tabs>
                <w:tab w:val="left" w:pos="360"/>
              </w:tabs>
              <w:spacing w:before="0" w:beforeAutospacing="0" w:after="0" w:line="240" w:lineRule="auto"/>
              <w:rPr>
                <w:rFonts w:ascii="Arial" w:eastAsia="Calibri" w:hAnsi="Arial" w:cs="Arial"/>
                <w:color w:val="000000"/>
                <w:sz w:val="22"/>
                <w:szCs w:val="22"/>
              </w:rPr>
            </w:pPr>
            <w:r w:rsidRPr="00E771F9">
              <w:rPr>
                <w:rFonts w:ascii="Arial" w:eastAsia="Calibri" w:hAnsi="Arial" w:cs="Arial"/>
                <w:color w:val="000000"/>
                <w:sz w:val="22"/>
                <w:szCs w:val="22"/>
              </w:rPr>
              <w:t xml:space="preserve">For </w:t>
            </w:r>
            <w:r w:rsidRPr="00E771F9">
              <w:rPr>
                <w:rFonts w:ascii="Arial" w:eastAsia="Calibri" w:hAnsi="Arial" w:cs="Arial"/>
                <w:b/>
                <w:color w:val="000000"/>
                <w:sz w:val="22"/>
                <w:szCs w:val="22"/>
              </w:rPr>
              <w:t>Medicaid</w:t>
            </w:r>
            <w:r w:rsidRPr="00E771F9">
              <w:rPr>
                <w:rFonts w:ascii="Arial" w:eastAsia="Calibri" w:hAnsi="Arial" w:cs="Arial"/>
                <w:color w:val="000000"/>
                <w:sz w:val="22"/>
                <w:szCs w:val="22"/>
              </w:rPr>
              <w:t xml:space="preserve">, A/I/U MU certified EHR technology during the </w:t>
            </w:r>
            <w:r w:rsidRPr="00E771F9">
              <w:rPr>
                <w:rStyle w:val="Emphasis"/>
                <w:rFonts w:ascii="Arial" w:eastAsia="Calibri" w:hAnsi="Arial" w:cs="Arial"/>
                <w:b/>
                <w:bCs/>
                <w:i w:val="0"/>
                <w:iCs w:val="0"/>
                <w:color w:val="000000"/>
                <w:sz w:val="22"/>
                <w:szCs w:val="22"/>
              </w:rPr>
              <w:t>first</w:t>
            </w:r>
            <w:r w:rsidRPr="00E771F9">
              <w:rPr>
                <w:rFonts w:ascii="Arial" w:eastAsia="Calibri" w:hAnsi="Arial" w:cs="Arial"/>
                <w:color w:val="000000"/>
                <w:sz w:val="22"/>
                <w:szCs w:val="22"/>
              </w:rPr>
              <w:t xml:space="preserve"> calendar </w:t>
            </w:r>
            <w:r w:rsidRPr="00E771F9">
              <w:rPr>
                <w:rStyle w:val="Emphasis"/>
                <w:rFonts w:ascii="Arial" w:eastAsia="Calibri" w:hAnsi="Arial" w:cs="Arial"/>
                <w:b/>
                <w:bCs/>
                <w:i w:val="0"/>
                <w:iCs w:val="0"/>
                <w:color w:val="000000"/>
                <w:sz w:val="22"/>
                <w:szCs w:val="22"/>
              </w:rPr>
              <w:t>year</w:t>
            </w:r>
            <w:r w:rsidRPr="00E771F9">
              <w:rPr>
                <w:rFonts w:ascii="Arial" w:eastAsia="Calibri" w:hAnsi="Arial" w:cs="Arial"/>
                <w:color w:val="000000"/>
                <w:sz w:val="22"/>
                <w:szCs w:val="22"/>
              </w:rPr>
              <w:t xml:space="preserve">. If the Medicaid eligible professional A/I/U in the </w:t>
            </w:r>
            <w:r w:rsidRPr="00E771F9">
              <w:rPr>
                <w:rStyle w:val="Emphasis"/>
                <w:rFonts w:ascii="Arial" w:eastAsia="Calibri" w:hAnsi="Arial" w:cs="Arial"/>
                <w:b/>
                <w:bCs/>
                <w:i w:val="0"/>
                <w:iCs w:val="0"/>
                <w:color w:val="000000"/>
                <w:sz w:val="22"/>
                <w:szCs w:val="22"/>
              </w:rPr>
              <w:t>first</w:t>
            </w:r>
            <w:r w:rsidRPr="00E771F9">
              <w:rPr>
                <w:rFonts w:ascii="Arial" w:eastAsia="Calibri" w:hAnsi="Arial" w:cs="Arial"/>
                <w:color w:val="000000"/>
                <w:sz w:val="22"/>
                <w:szCs w:val="22"/>
              </w:rPr>
              <w:t xml:space="preserve"> </w:t>
            </w:r>
            <w:r w:rsidRPr="00E771F9">
              <w:rPr>
                <w:rStyle w:val="Emphasis"/>
                <w:rFonts w:ascii="Arial" w:eastAsia="Calibri" w:hAnsi="Arial" w:cs="Arial"/>
                <w:b/>
                <w:bCs/>
                <w:i w:val="0"/>
                <w:iCs w:val="0"/>
                <w:color w:val="000000"/>
                <w:sz w:val="22"/>
                <w:szCs w:val="22"/>
              </w:rPr>
              <w:t>year</w:t>
            </w:r>
            <w:r w:rsidRPr="00E771F9">
              <w:rPr>
                <w:rFonts w:ascii="Arial" w:eastAsia="Calibri" w:hAnsi="Arial" w:cs="Arial"/>
                <w:color w:val="000000"/>
                <w:sz w:val="22"/>
                <w:szCs w:val="22"/>
              </w:rPr>
              <w:t xml:space="preserve"> of payment and demonstrates MU in the second </w:t>
            </w:r>
            <w:r w:rsidRPr="00E771F9">
              <w:rPr>
                <w:rStyle w:val="Emphasis"/>
                <w:rFonts w:ascii="Arial" w:eastAsia="Calibri" w:hAnsi="Arial" w:cs="Arial"/>
                <w:b/>
                <w:bCs/>
                <w:i w:val="0"/>
                <w:iCs w:val="0"/>
                <w:color w:val="000000"/>
                <w:sz w:val="22"/>
                <w:szCs w:val="22"/>
              </w:rPr>
              <w:t>year</w:t>
            </w:r>
            <w:r w:rsidRPr="00E771F9">
              <w:rPr>
                <w:rFonts w:ascii="Arial" w:eastAsia="Calibri" w:hAnsi="Arial" w:cs="Arial"/>
                <w:color w:val="000000"/>
                <w:sz w:val="22"/>
                <w:szCs w:val="22"/>
              </w:rPr>
              <w:t xml:space="preserve"> of payment, then the EHR reporting period in the second </w:t>
            </w:r>
            <w:r w:rsidRPr="00E771F9">
              <w:rPr>
                <w:rStyle w:val="Emphasis"/>
                <w:rFonts w:ascii="Arial" w:eastAsia="Calibri" w:hAnsi="Arial" w:cs="Arial"/>
                <w:b/>
                <w:bCs/>
                <w:i w:val="0"/>
                <w:iCs w:val="0"/>
                <w:color w:val="000000"/>
                <w:sz w:val="22"/>
                <w:szCs w:val="22"/>
              </w:rPr>
              <w:t>year</w:t>
            </w:r>
            <w:r w:rsidRPr="00E771F9">
              <w:rPr>
                <w:rFonts w:ascii="Arial" w:eastAsia="Calibri" w:hAnsi="Arial" w:cs="Arial"/>
                <w:color w:val="000000"/>
                <w:sz w:val="22"/>
                <w:szCs w:val="22"/>
              </w:rPr>
              <w:t xml:space="preserve"> is a continuous 90-day period within the calendar </w:t>
            </w:r>
            <w:r w:rsidRPr="00E771F9">
              <w:rPr>
                <w:rStyle w:val="Emphasis"/>
                <w:rFonts w:ascii="Arial" w:eastAsia="Calibri" w:hAnsi="Arial" w:cs="Arial"/>
                <w:b/>
                <w:bCs/>
                <w:i w:val="0"/>
                <w:iCs w:val="0"/>
                <w:color w:val="000000"/>
                <w:sz w:val="22"/>
                <w:szCs w:val="22"/>
              </w:rPr>
              <w:t>year</w:t>
            </w:r>
            <w:r w:rsidRPr="00E771F9">
              <w:rPr>
                <w:rFonts w:ascii="Arial" w:eastAsia="Calibri" w:hAnsi="Arial" w:cs="Arial"/>
                <w:color w:val="000000"/>
                <w:sz w:val="22"/>
                <w:szCs w:val="22"/>
              </w:rPr>
              <w:t xml:space="preserve">. Subsequent to that, the EHR reporting period is the entire calendar </w:t>
            </w:r>
            <w:r w:rsidRPr="00E771F9">
              <w:rPr>
                <w:rStyle w:val="Emphasis"/>
                <w:rFonts w:ascii="Arial" w:eastAsia="Calibri" w:hAnsi="Arial" w:cs="Arial"/>
                <w:b/>
                <w:bCs/>
                <w:i w:val="0"/>
                <w:iCs w:val="0"/>
                <w:color w:val="000000"/>
                <w:sz w:val="22"/>
                <w:szCs w:val="22"/>
              </w:rPr>
              <w:t>year</w:t>
            </w:r>
            <w:r w:rsidRPr="00E771F9">
              <w:rPr>
                <w:rFonts w:ascii="Arial" w:eastAsia="Calibri" w:hAnsi="Arial" w:cs="Arial"/>
                <w:color w:val="000000"/>
                <w:sz w:val="22"/>
                <w:szCs w:val="22"/>
              </w:rPr>
              <w:t>.</w:t>
            </w:r>
          </w:p>
        </w:tc>
      </w:tr>
    </w:tbl>
    <w:p w14:paraId="4C1F62A9" w14:textId="77777777" w:rsidR="004867D1" w:rsidRPr="00E771F9" w:rsidRDefault="004867D1" w:rsidP="00D65C75">
      <w:pPr>
        <w:pStyle w:val="NormalWeb"/>
        <w:shd w:val="clear" w:color="auto" w:fill="FFFFFF"/>
        <w:spacing w:before="0" w:beforeAutospacing="0" w:after="0" w:line="240" w:lineRule="auto"/>
        <w:rPr>
          <w:rFonts w:ascii="Arial" w:eastAsia="Calibri" w:hAnsi="Arial" w:cs="Arial"/>
          <w:b/>
          <w:color w:val="000000"/>
          <w:sz w:val="22"/>
          <w:szCs w:val="22"/>
        </w:rPr>
      </w:pPr>
    </w:p>
    <w:p w14:paraId="4C1F62AA" w14:textId="77777777" w:rsidR="00FE49DF" w:rsidRPr="0087462B" w:rsidRDefault="00FE49DF" w:rsidP="0050267E">
      <w:pPr>
        <w:pBdr>
          <w:top w:val="single" w:sz="18" w:space="1" w:color="BFBFBF" w:themeColor="background1" w:themeShade="BF"/>
          <w:left w:val="single" w:sz="18" w:space="31" w:color="BFBFBF" w:themeColor="background1" w:themeShade="BF"/>
          <w:bottom w:val="single" w:sz="18" w:space="1" w:color="BFBFBF" w:themeColor="background1" w:themeShade="BF"/>
          <w:right w:val="single" w:sz="18" w:space="4" w:color="BFBFBF" w:themeColor="background1" w:themeShade="BF"/>
        </w:pBdr>
        <w:shd w:val="pct12" w:color="auto" w:fill="auto"/>
        <w:spacing w:before="100" w:beforeAutospacing="1" w:after="100" w:afterAutospacing="1" w:line="240" w:lineRule="auto"/>
        <w:ind w:left="936"/>
        <w:rPr>
          <w:rFonts w:ascii="Arial" w:eastAsia="Times New Roman" w:hAnsi="Arial" w:cs="Arial"/>
        </w:rPr>
      </w:pPr>
      <w:r>
        <w:rPr>
          <w:rFonts w:ascii="Arial" w:eastAsia="Times New Roman" w:hAnsi="Arial" w:cs="Arial"/>
        </w:rPr>
        <w:t>October 1</w:t>
      </w:r>
      <w:r w:rsidRPr="002B3830">
        <w:rPr>
          <w:rFonts w:ascii="Arial" w:eastAsia="Times New Roman" w:hAnsi="Arial" w:cs="Arial"/>
        </w:rPr>
        <w:t>, 201</w:t>
      </w:r>
      <w:r>
        <w:rPr>
          <w:rFonts w:ascii="Arial" w:eastAsia="Times New Roman" w:hAnsi="Arial" w:cs="Arial"/>
        </w:rPr>
        <w:t>1 – Last day for eligible profession</w:t>
      </w:r>
      <w:r w:rsidRPr="002B3830">
        <w:rPr>
          <w:rFonts w:ascii="Arial" w:eastAsia="Times New Roman" w:hAnsi="Arial" w:cs="Arial"/>
        </w:rPr>
        <w:t>als to begin their 90-day reporting period to demonstrate MU for the Medicare EHR Incentive Program</w:t>
      </w:r>
      <w:r w:rsidR="0050267E">
        <w:rPr>
          <w:rFonts w:ascii="Arial" w:eastAsia="Times New Roman" w:hAnsi="Arial" w:cs="Arial"/>
        </w:rPr>
        <w:t xml:space="preserve">                   </w:t>
      </w:r>
      <w:r>
        <w:rPr>
          <w:rFonts w:ascii="Arial" w:eastAsia="Times New Roman" w:hAnsi="Arial" w:cs="Arial"/>
        </w:rPr>
        <w:t xml:space="preserve">December 31, 2011 – Reporting year </w:t>
      </w:r>
      <w:r w:rsidR="00B370A5">
        <w:rPr>
          <w:rFonts w:ascii="Arial" w:eastAsia="Times New Roman" w:hAnsi="Arial" w:cs="Arial"/>
        </w:rPr>
        <w:t>ends for eligible professionals</w:t>
      </w:r>
    </w:p>
    <w:p w14:paraId="4C1F62AB" w14:textId="77777777" w:rsidR="00D65C75" w:rsidRPr="009463E1" w:rsidRDefault="00C12877" w:rsidP="00D65C75">
      <w:pPr>
        <w:pStyle w:val="NormalWeb"/>
        <w:shd w:val="clear" w:color="auto" w:fill="FFFFFF"/>
        <w:spacing w:before="0" w:beforeAutospacing="0" w:after="0" w:line="240" w:lineRule="auto"/>
        <w:rPr>
          <w:rFonts w:ascii="Arial" w:eastAsia="Calibri" w:hAnsi="Arial" w:cs="Arial"/>
          <w:b/>
          <w:color w:val="000000"/>
        </w:rPr>
      </w:pPr>
      <w:r>
        <w:rPr>
          <w:rFonts w:ascii="Arial" w:eastAsia="Calibri" w:hAnsi="Arial" w:cs="Arial"/>
          <w:b/>
          <w:color w:val="000000"/>
        </w:rPr>
        <w:t>Verify</w:t>
      </w:r>
      <w:r w:rsidR="00D65C75" w:rsidRPr="009463E1">
        <w:rPr>
          <w:rFonts w:ascii="Arial" w:eastAsia="Calibri" w:hAnsi="Arial" w:cs="Arial"/>
          <w:b/>
          <w:color w:val="000000"/>
        </w:rPr>
        <w:t xml:space="preserve"> Achievement of </w:t>
      </w:r>
      <w:r w:rsidR="00C56878" w:rsidRPr="009463E1">
        <w:rPr>
          <w:rFonts w:ascii="Arial" w:eastAsia="Calibri" w:hAnsi="Arial" w:cs="Arial"/>
          <w:b/>
          <w:color w:val="000000"/>
        </w:rPr>
        <w:t>Meaningful Use</w:t>
      </w:r>
    </w:p>
    <w:p w14:paraId="4C1F62AC" w14:textId="77777777" w:rsidR="00D65C75" w:rsidRPr="00E771F9" w:rsidRDefault="00D65C75" w:rsidP="00D65C75">
      <w:pPr>
        <w:pStyle w:val="NormalWeb"/>
        <w:shd w:val="clear" w:color="auto" w:fill="FFFFFF"/>
        <w:spacing w:before="0" w:beforeAutospacing="0" w:after="0" w:line="240" w:lineRule="auto"/>
        <w:rPr>
          <w:rFonts w:ascii="Arial" w:eastAsia="Calibri" w:hAnsi="Arial" w:cs="Arial"/>
          <w:b/>
          <w:color w:val="000000"/>
          <w:sz w:val="22"/>
          <w:szCs w:val="22"/>
        </w:rPr>
      </w:pPr>
    </w:p>
    <w:p w14:paraId="4C1F62AD" w14:textId="77777777" w:rsidR="006704D2" w:rsidRPr="00E771F9" w:rsidRDefault="00C17F5D" w:rsidP="0072029D">
      <w:pPr>
        <w:pStyle w:val="NormalWeb"/>
        <w:shd w:val="clear" w:color="auto" w:fill="FFFFFF"/>
        <w:tabs>
          <w:tab w:val="left" w:pos="810"/>
        </w:tabs>
        <w:spacing w:before="0" w:beforeAutospacing="0" w:after="0" w:line="240" w:lineRule="auto"/>
        <w:rPr>
          <w:rFonts w:ascii="Arial" w:eastAsia="Calibri" w:hAnsi="Arial" w:cs="Arial"/>
          <w:color w:val="000000"/>
          <w:sz w:val="22"/>
          <w:szCs w:val="22"/>
        </w:rPr>
      </w:pPr>
      <w:r w:rsidRPr="00E771F9">
        <w:rPr>
          <w:rFonts w:ascii="Arial" w:eastAsia="Calibri" w:hAnsi="Arial" w:cs="Arial"/>
          <w:color w:val="000000"/>
          <w:sz w:val="22"/>
          <w:szCs w:val="22"/>
        </w:rPr>
        <w:t xml:space="preserve">Reports will be available to help you verify achievement of MU requirements. </w:t>
      </w:r>
    </w:p>
    <w:p w14:paraId="4C1F62AE" w14:textId="77777777" w:rsidR="006704D2" w:rsidRPr="00E771F9" w:rsidRDefault="006704D2" w:rsidP="00D65C75">
      <w:pPr>
        <w:pStyle w:val="NormalWeb"/>
        <w:shd w:val="clear" w:color="auto" w:fill="FFFFFF"/>
        <w:spacing w:before="0" w:beforeAutospacing="0" w:after="0" w:line="240" w:lineRule="auto"/>
        <w:rPr>
          <w:rFonts w:ascii="Arial" w:eastAsia="Calibri" w:hAnsi="Arial" w:cs="Arial"/>
          <w:b/>
          <w:color w:val="000000"/>
          <w:sz w:val="22"/>
          <w:szCs w:val="22"/>
        </w:rPr>
      </w:pPr>
    </w:p>
    <w:p w14:paraId="4C1F62AF" w14:textId="6078E873" w:rsidR="00D65C75" w:rsidRPr="00E771F9" w:rsidRDefault="00D65C75" w:rsidP="00C737CE">
      <w:pPr>
        <w:pStyle w:val="ListParagraph"/>
        <w:numPr>
          <w:ilvl w:val="0"/>
          <w:numId w:val="27"/>
        </w:numPr>
        <w:rPr>
          <w:rFonts w:ascii="Arial" w:hAnsi="Arial" w:cs="Arial"/>
        </w:rPr>
      </w:pPr>
      <w:r w:rsidRPr="00E771F9">
        <w:rPr>
          <w:rFonts w:ascii="Arial" w:hAnsi="Arial" w:cs="Arial"/>
        </w:rPr>
        <w:t>Run Performance Measures Report t</w:t>
      </w:r>
      <w:r w:rsidR="006704D2" w:rsidRPr="00E771F9">
        <w:rPr>
          <w:rFonts w:ascii="Arial" w:hAnsi="Arial" w:cs="Arial"/>
        </w:rPr>
        <w:t>o verify achievement of</w:t>
      </w:r>
      <w:r w:rsidRPr="00E771F9">
        <w:rPr>
          <w:rFonts w:ascii="Arial" w:hAnsi="Arial" w:cs="Arial"/>
        </w:rPr>
        <w:t xml:space="preserve"> MU requirements </w:t>
      </w:r>
    </w:p>
    <w:p w14:paraId="4C1F62B0" w14:textId="197A68D2" w:rsidR="00D65C75" w:rsidRPr="00E771F9" w:rsidRDefault="00D65C75" w:rsidP="00C737CE">
      <w:pPr>
        <w:pStyle w:val="ListParagraph"/>
        <w:numPr>
          <w:ilvl w:val="0"/>
          <w:numId w:val="27"/>
        </w:numPr>
        <w:rPr>
          <w:rFonts w:ascii="Arial" w:hAnsi="Arial" w:cs="Arial"/>
        </w:rPr>
      </w:pPr>
      <w:r w:rsidRPr="00E771F9">
        <w:rPr>
          <w:rFonts w:ascii="Arial" w:hAnsi="Arial" w:cs="Arial"/>
        </w:rPr>
        <w:t>Run Clinical Quality Measure Report t</w:t>
      </w:r>
      <w:r w:rsidR="006704D2" w:rsidRPr="00E771F9">
        <w:rPr>
          <w:rFonts w:ascii="Arial" w:hAnsi="Arial" w:cs="Arial"/>
        </w:rPr>
        <w:t>o verify achievement of</w:t>
      </w:r>
      <w:r w:rsidRPr="00E771F9">
        <w:rPr>
          <w:rFonts w:ascii="Arial" w:hAnsi="Arial" w:cs="Arial"/>
        </w:rPr>
        <w:t xml:space="preserve"> MU requirements </w:t>
      </w:r>
    </w:p>
    <w:p w14:paraId="4C1F62B1" w14:textId="77777777" w:rsidR="00BF1AF1" w:rsidRPr="00E771F9" w:rsidRDefault="006E159B" w:rsidP="00C737CE">
      <w:pPr>
        <w:pStyle w:val="ListParagraph"/>
        <w:numPr>
          <w:ilvl w:val="0"/>
          <w:numId w:val="6"/>
        </w:numPr>
        <w:tabs>
          <w:tab w:val="left" w:pos="360"/>
        </w:tabs>
        <w:spacing w:after="0" w:line="240" w:lineRule="auto"/>
        <w:rPr>
          <w:rFonts w:ascii="Arial" w:hAnsi="Arial" w:cs="Arial"/>
        </w:rPr>
      </w:pPr>
      <w:r w:rsidRPr="00E771F9">
        <w:rPr>
          <w:rFonts w:ascii="Arial" w:hAnsi="Arial" w:cs="Arial"/>
        </w:rPr>
        <w:t xml:space="preserve">Run MU </w:t>
      </w:r>
      <w:proofErr w:type="spellStart"/>
      <w:r w:rsidR="00E32622" w:rsidRPr="00E771F9">
        <w:rPr>
          <w:rFonts w:ascii="Arial" w:hAnsi="Arial" w:cs="Arial"/>
        </w:rPr>
        <w:t>i</w:t>
      </w:r>
      <w:r w:rsidRPr="00E771F9">
        <w:rPr>
          <w:rFonts w:ascii="Arial" w:hAnsi="Arial" w:cs="Arial"/>
        </w:rPr>
        <w:t>Care</w:t>
      </w:r>
      <w:proofErr w:type="spellEnd"/>
      <w:r w:rsidRPr="00E771F9">
        <w:rPr>
          <w:rFonts w:ascii="Arial" w:hAnsi="Arial" w:cs="Arial"/>
        </w:rPr>
        <w:t xml:space="preserve"> report</w:t>
      </w:r>
      <w:r w:rsidR="00BF1AF1" w:rsidRPr="00E771F9">
        <w:rPr>
          <w:rFonts w:ascii="Arial" w:hAnsi="Arial" w:cs="Arial"/>
        </w:rPr>
        <w:t xml:space="preserve"> </w:t>
      </w:r>
    </w:p>
    <w:p w14:paraId="4C1F62B2" w14:textId="77777777" w:rsidR="00BF1AF1" w:rsidRPr="00E771F9" w:rsidRDefault="00BF1AF1" w:rsidP="00C737CE">
      <w:pPr>
        <w:pStyle w:val="ListParagraph"/>
        <w:numPr>
          <w:ilvl w:val="0"/>
          <w:numId w:val="6"/>
        </w:numPr>
        <w:tabs>
          <w:tab w:val="left" w:pos="360"/>
        </w:tabs>
        <w:spacing w:after="0" w:line="240" w:lineRule="auto"/>
        <w:rPr>
          <w:rFonts w:ascii="Arial" w:hAnsi="Arial" w:cs="Arial"/>
        </w:rPr>
      </w:pPr>
      <w:r w:rsidRPr="00E771F9">
        <w:rPr>
          <w:rFonts w:ascii="Arial" w:hAnsi="Arial" w:cs="Arial"/>
        </w:rPr>
        <w:t xml:space="preserve">Upon release of reports, export data to </w:t>
      </w:r>
      <w:r w:rsidR="00961042" w:rsidRPr="00E771F9">
        <w:rPr>
          <w:rFonts w:ascii="Arial" w:hAnsi="Arial" w:cs="Arial"/>
        </w:rPr>
        <w:t>Area</w:t>
      </w:r>
      <w:r w:rsidRPr="00E771F9">
        <w:rPr>
          <w:rFonts w:ascii="Arial" w:hAnsi="Arial" w:cs="Arial"/>
        </w:rPr>
        <w:t xml:space="preserve"> MU </w:t>
      </w:r>
      <w:r w:rsidR="00B328B7" w:rsidRPr="00E771F9">
        <w:rPr>
          <w:rFonts w:ascii="Arial" w:hAnsi="Arial" w:cs="Arial"/>
        </w:rPr>
        <w:t>Coordinator</w:t>
      </w:r>
      <w:r w:rsidRPr="00E771F9">
        <w:rPr>
          <w:rFonts w:ascii="Arial" w:hAnsi="Arial" w:cs="Arial"/>
        </w:rPr>
        <w:t xml:space="preserve"> and MU </w:t>
      </w:r>
      <w:r w:rsidR="00B328B7" w:rsidRPr="00E771F9">
        <w:rPr>
          <w:rFonts w:ascii="Arial" w:hAnsi="Arial" w:cs="Arial"/>
        </w:rPr>
        <w:t>Consultant</w:t>
      </w:r>
      <w:r w:rsidR="00632DFA" w:rsidRPr="00E771F9">
        <w:rPr>
          <w:rFonts w:ascii="Arial" w:hAnsi="Arial" w:cs="Arial"/>
        </w:rPr>
        <w:t>.</w:t>
      </w:r>
      <w:r w:rsidRPr="00E771F9">
        <w:rPr>
          <w:rFonts w:ascii="Arial" w:hAnsi="Arial" w:cs="Arial"/>
        </w:rPr>
        <w:t xml:space="preserve"> </w:t>
      </w:r>
    </w:p>
    <w:p w14:paraId="4C1F62B3" w14:textId="77777777" w:rsidR="00BF1AF1" w:rsidRPr="00E771F9" w:rsidRDefault="00BF1AF1" w:rsidP="00C737CE">
      <w:pPr>
        <w:pStyle w:val="ListParagraph"/>
        <w:numPr>
          <w:ilvl w:val="0"/>
          <w:numId w:val="6"/>
        </w:numPr>
        <w:tabs>
          <w:tab w:val="left" w:pos="360"/>
        </w:tabs>
        <w:spacing w:after="0" w:line="240" w:lineRule="auto"/>
        <w:rPr>
          <w:rFonts w:ascii="Arial" w:hAnsi="Arial" w:cs="Arial"/>
        </w:rPr>
      </w:pPr>
      <w:r w:rsidRPr="00E771F9">
        <w:rPr>
          <w:rFonts w:ascii="Arial" w:hAnsi="Arial" w:cs="Arial"/>
        </w:rPr>
        <w:t>Review reporting data to estimate status</w:t>
      </w:r>
      <w:r w:rsidR="00632DFA" w:rsidRPr="00E771F9">
        <w:rPr>
          <w:rFonts w:ascii="Arial" w:hAnsi="Arial" w:cs="Arial"/>
        </w:rPr>
        <w:t>.</w:t>
      </w:r>
    </w:p>
    <w:p w14:paraId="4C1F62B4" w14:textId="77777777" w:rsidR="00036CE1" w:rsidRPr="00E771F9" w:rsidRDefault="00036CE1" w:rsidP="00D65C75">
      <w:pPr>
        <w:tabs>
          <w:tab w:val="left" w:pos="270"/>
          <w:tab w:val="left" w:pos="630"/>
          <w:tab w:val="left" w:pos="720"/>
        </w:tabs>
        <w:spacing w:after="0" w:line="240" w:lineRule="auto"/>
        <w:rPr>
          <w:rFonts w:ascii="Arial" w:hAnsi="Arial" w:cs="Arial"/>
          <w:b/>
        </w:rPr>
      </w:pPr>
    </w:p>
    <w:p w14:paraId="4C1F62B5" w14:textId="77777777" w:rsidR="00B36025" w:rsidRPr="009463E1" w:rsidRDefault="00B36025" w:rsidP="00036CE1">
      <w:pPr>
        <w:tabs>
          <w:tab w:val="left" w:pos="270"/>
          <w:tab w:val="left" w:pos="630"/>
          <w:tab w:val="left" w:pos="720"/>
        </w:tabs>
        <w:spacing w:after="0" w:line="240" w:lineRule="auto"/>
        <w:rPr>
          <w:rFonts w:ascii="Arial" w:hAnsi="Arial" w:cs="Arial"/>
          <w:b/>
          <w:sz w:val="24"/>
          <w:szCs w:val="24"/>
        </w:rPr>
      </w:pPr>
      <w:r w:rsidRPr="009463E1">
        <w:rPr>
          <w:rFonts w:ascii="Arial" w:hAnsi="Arial" w:cs="Arial"/>
          <w:b/>
          <w:sz w:val="24"/>
          <w:szCs w:val="24"/>
        </w:rPr>
        <w:t xml:space="preserve">Attest for Incentive Payments </w:t>
      </w:r>
    </w:p>
    <w:p w14:paraId="4C1F62B6" w14:textId="77777777" w:rsidR="00D65C75" w:rsidRPr="00E771F9" w:rsidRDefault="00D65C75" w:rsidP="00C728AF">
      <w:pPr>
        <w:tabs>
          <w:tab w:val="left" w:pos="270"/>
          <w:tab w:val="left" w:pos="630"/>
          <w:tab w:val="left" w:pos="720"/>
        </w:tabs>
        <w:spacing w:after="0" w:line="240" w:lineRule="auto"/>
        <w:rPr>
          <w:rFonts w:ascii="Arial" w:hAnsi="Arial" w:cs="Arial"/>
          <w:b/>
        </w:rPr>
      </w:pPr>
    </w:p>
    <w:p w14:paraId="4F7DB3BB" w14:textId="77777777" w:rsidR="00D7248D" w:rsidRPr="00D7248D" w:rsidRDefault="00D7248D" w:rsidP="00D7248D">
      <w:pPr>
        <w:spacing w:after="0" w:line="240" w:lineRule="auto"/>
        <w:ind w:left="540"/>
        <w:rPr>
          <w:rFonts w:ascii="Arial" w:eastAsia="Times New Roman" w:hAnsi="Arial" w:cs="Arial"/>
        </w:rPr>
      </w:pPr>
      <w:r w:rsidRPr="00D7248D">
        <w:rPr>
          <w:rFonts w:ascii="Arial" w:eastAsia="Times New Roman" w:hAnsi="Arial" w:cs="Arial"/>
          <w:b/>
          <w:bCs/>
        </w:rPr>
        <w:t>How will I attest for the Medicare and Medicaid Incentive Programs?</w:t>
      </w:r>
      <w:bookmarkStart w:id="1" w:name="1"/>
      <w:r w:rsidRPr="00D7248D">
        <w:rPr>
          <w:rFonts w:ascii="Arial" w:eastAsia="Times New Roman" w:hAnsi="Arial" w:cs="Arial"/>
        </w:rPr>
        <w:t> </w:t>
      </w:r>
      <w:bookmarkEnd w:id="1"/>
    </w:p>
    <w:p w14:paraId="2464EAF8" w14:textId="77777777" w:rsidR="00D7248D" w:rsidRPr="00D7248D" w:rsidRDefault="00D7248D" w:rsidP="00D7248D">
      <w:pPr>
        <w:spacing w:after="0" w:line="240" w:lineRule="auto"/>
        <w:ind w:left="540"/>
        <w:rPr>
          <w:rFonts w:ascii="Arial" w:eastAsia="Times New Roman" w:hAnsi="Arial" w:cs="Arial"/>
        </w:rPr>
      </w:pPr>
      <w:r w:rsidRPr="00D7248D">
        <w:rPr>
          <w:rFonts w:ascii="Arial" w:eastAsia="Times New Roman" w:hAnsi="Arial" w:cs="Arial"/>
        </w:rPr>
        <w:t xml:space="preserve">Medicare eligible professionals, eligible hospitals and critical access hospitals will have to demonstrate meaningful use through CMS' web-based </w:t>
      </w:r>
      <w:hyperlink r:id="rId35" w:history="1">
        <w:r w:rsidRPr="00D7248D">
          <w:rPr>
            <w:rStyle w:val="Hyperlink"/>
            <w:rFonts w:ascii="Arial" w:eastAsia="Times New Roman" w:hAnsi="Arial" w:cs="Arial"/>
          </w:rPr>
          <w:t>Registration and Attestation System</w:t>
        </w:r>
      </w:hyperlink>
      <w:r w:rsidRPr="00D7248D">
        <w:rPr>
          <w:rFonts w:ascii="Arial" w:eastAsia="Times New Roman" w:hAnsi="Arial" w:cs="Arial"/>
        </w:rPr>
        <w:t xml:space="preserve">. In the Medicare &amp; Medicaid EHR Incentive Program Registration and Attestation System, providers will fill in numerators and denominators for the meaningful use objectives and clinical quality measures, indicate if they qualify for exclusions to specific objectives, and legally </w:t>
      </w:r>
      <w:r w:rsidRPr="00D7248D">
        <w:rPr>
          <w:rFonts w:ascii="Arial" w:eastAsia="Times New Roman" w:hAnsi="Arial" w:cs="Arial"/>
          <w:i/>
          <w:iCs/>
        </w:rPr>
        <w:t>attest</w:t>
      </w:r>
      <w:r w:rsidRPr="00D7248D">
        <w:rPr>
          <w:rFonts w:ascii="Arial" w:eastAsia="Times New Roman" w:hAnsi="Arial" w:cs="Arial"/>
        </w:rPr>
        <w:t xml:space="preserve"> that they have successfully demonstrated meaningful use. A complete EHR system will provide a report of the numerators, denominators and other information. Then you will need to enter that data into our online Attestation System. Providers will qualify for a Medicare EHR incentive payment upon completing a </w:t>
      </w:r>
      <w:r w:rsidRPr="00D7248D">
        <w:rPr>
          <w:rFonts w:ascii="Arial" w:eastAsia="Times New Roman" w:hAnsi="Arial" w:cs="Arial"/>
          <w:b/>
          <w:bCs/>
        </w:rPr>
        <w:t>successful</w:t>
      </w:r>
      <w:r w:rsidRPr="00D7248D">
        <w:rPr>
          <w:rFonts w:ascii="Arial" w:eastAsia="Times New Roman" w:hAnsi="Arial" w:cs="Arial"/>
        </w:rPr>
        <w:t xml:space="preserve"> online submission through the Attestation System—immediately after you submit your results you will see a summary of your attestation, and whether or not it was successful. The Attestation System for the Medicare EHR Incentive Program will open on April 18, 2011.</w:t>
      </w:r>
    </w:p>
    <w:p w14:paraId="4E97045C" w14:textId="77777777" w:rsidR="00D7248D" w:rsidRPr="00D7248D" w:rsidRDefault="00D7248D" w:rsidP="00D7248D">
      <w:pPr>
        <w:spacing w:after="0" w:line="240" w:lineRule="auto"/>
        <w:ind w:left="540"/>
        <w:rPr>
          <w:rFonts w:ascii="Arial" w:eastAsia="Times New Roman" w:hAnsi="Arial" w:cs="Arial"/>
        </w:rPr>
      </w:pPr>
    </w:p>
    <w:p w14:paraId="128F1637" w14:textId="77777777" w:rsidR="00D7248D" w:rsidRPr="00D7248D" w:rsidRDefault="00D7248D" w:rsidP="00D7248D">
      <w:pPr>
        <w:spacing w:after="0" w:line="240" w:lineRule="auto"/>
        <w:ind w:left="540"/>
        <w:rPr>
          <w:rStyle w:val="Hyperlink"/>
          <w:rFonts w:ascii="Arial" w:eastAsia="Times New Roman" w:hAnsi="Arial" w:cs="Arial"/>
        </w:rPr>
      </w:pPr>
      <w:r w:rsidRPr="00D7248D">
        <w:rPr>
          <w:rFonts w:ascii="Arial" w:eastAsia="Times New Roman" w:hAnsi="Arial" w:cs="Arial"/>
        </w:rPr>
        <w:lastRenderedPageBreak/>
        <w:t xml:space="preserve">For the Medicaid EHR Incentive Program, providers will follow a similar process using their state's Attestation System. Check here to see states' scheduled launch dates for their Medicaid EHR Incentive Programs: </w:t>
      </w:r>
      <w:hyperlink r:id="rId36" w:history="1">
        <w:r w:rsidRPr="00D7248D">
          <w:rPr>
            <w:rStyle w:val="Hyperlink"/>
            <w:rFonts w:ascii="Arial" w:eastAsia="Times New Roman" w:hAnsi="Arial" w:cs="Arial"/>
          </w:rPr>
          <w:t>http://www.cms.gov/apps/files/statecontacts.pdf</w:t>
        </w:r>
      </w:hyperlink>
    </w:p>
    <w:p w14:paraId="1653F8D3" w14:textId="77777777" w:rsidR="00D7248D" w:rsidRPr="00D7248D" w:rsidRDefault="00D7248D" w:rsidP="00D7248D">
      <w:pPr>
        <w:spacing w:after="0" w:line="240" w:lineRule="auto"/>
        <w:ind w:left="540"/>
        <w:rPr>
          <w:rFonts w:ascii="Arial" w:eastAsia="Times New Roman" w:hAnsi="Arial" w:cs="Arial"/>
        </w:rPr>
      </w:pPr>
    </w:p>
    <w:p w14:paraId="2E7D7D03" w14:textId="77777777" w:rsidR="00D7248D" w:rsidRPr="00D7248D" w:rsidRDefault="00D7248D" w:rsidP="00D7248D">
      <w:pPr>
        <w:spacing w:after="0" w:line="240" w:lineRule="auto"/>
        <w:ind w:left="540" w:hanging="540"/>
        <w:rPr>
          <w:rFonts w:ascii="Arial" w:eastAsia="Times New Roman" w:hAnsi="Arial" w:cs="Arial"/>
          <w:b/>
        </w:rPr>
      </w:pPr>
      <w:r w:rsidRPr="00D7248D">
        <w:rPr>
          <w:rFonts w:ascii="Arial" w:eastAsia="Times New Roman" w:hAnsi="Arial" w:cs="Arial"/>
          <w:b/>
        </w:rPr>
        <w:t>Attestation Guide</w:t>
      </w:r>
    </w:p>
    <w:p w14:paraId="1F31A513" w14:textId="77777777" w:rsidR="00D7248D" w:rsidRPr="00D7248D" w:rsidRDefault="00D7248D" w:rsidP="00D7248D">
      <w:pPr>
        <w:pStyle w:val="ListParagraph"/>
        <w:numPr>
          <w:ilvl w:val="0"/>
          <w:numId w:val="28"/>
        </w:numPr>
        <w:tabs>
          <w:tab w:val="left" w:pos="450"/>
        </w:tabs>
        <w:spacing w:after="0" w:line="240" w:lineRule="auto"/>
        <w:rPr>
          <w:rFonts w:ascii="Arial" w:eastAsia="Times New Roman" w:hAnsi="Arial" w:cs="Arial"/>
        </w:rPr>
      </w:pPr>
      <w:r w:rsidRPr="00D7248D">
        <w:rPr>
          <w:rFonts w:ascii="Arial" w:eastAsia="Times New Roman" w:hAnsi="Arial" w:cs="Arial"/>
        </w:rPr>
        <w:t xml:space="preserve">Review </w:t>
      </w:r>
      <w:hyperlink r:id="rId37" w:history="1">
        <w:r w:rsidRPr="00D7248D">
          <w:rPr>
            <w:rStyle w:val="Hyperlink"/>
            <w:rFonts w:ascii="Arial" w:eastAsia="Times New Roman" w:hAnsi="Arial" w:cs="Arial"/>
          </w:rPr>
          <w:t>Attestation User Guide for Medicare Eligible Professionals</w:t>
        </w:r>
      </w:hyperlink>
      <w:r w:rsidRPr="00D7248D">
        <w:rPr>
          <w:rFonts w:ascii="Arial" w:eastAsia="Times New Roman" w:hAnsi="Arial" w:cs="Arial"/>
        </w:rPr>
        <w:t>.</w:t>
      </w:r>
    </w:p>
    <w:p w14:paraId="4E967A3B" w14:textId="77777777" w:rsidR="00D7248D" w:rsidRPr="00D7248D" w:rsidRDefault="00D7248D" w:rsidP="00D7248D">
      <w:pPr>
        <w:spacing w:after="0" w:line="240" w:lineRule="auto"/>
        <w:ind w:left="540"/>
        <w:rPr>
          <w:rFonts w:ascii="Arial" w:eastAsia="Times New Roman" w:hAnsi="Arial" w:cs="Arial"/>
          <w:b/>
        </w:rPr>
      </w:pPr>
    </w:p>
    <w:p w14:paraId="7DDC0957" w14:textId="77777777" w:rsidR="00D7248D" w:rsidRPr="00D7248D" w:rsidRDefault="00D7248D" w:rsidP="00D7248D">
      <w:pPr>
        <w:spacing w:after="0" w:line="240" w:lineRule="auto"/>
        <w:ind w:left="540" w:hanging="540"/>
        <w:rPr>
          <w:rFonts w:ascii="Arial" w:eastAsia="Times New Roman" w:hAnsi="Arial" w:cs="Arial"/>
          <w:b/>
        </w:rPr>
      </w:pPr>
      <w:r w:rsidRPr="00D7248D">
        <w:rPr>
          <w:rFonts w:ascii="Arial" w:eastAsia="Times New Roman" w:hAnsi="Arial" w:cs="Arial"/>
          <w:b/>
        </w:rPr>
        <w:t>Medicare and Medicaid</w:t>
      </w:r>
    </w:p>
    <w:p w14:paraId="7D5F3B9F" w14:textId="77777777" w:rsidR="00D7248D" w:rsidRPr="00D7248D" w:rsidRDefault="00D7248D" w:rsidP="00D7248D">
      <w:pPr>
        <w:pStyle w:val="ListParagraph"/>
        <w:numPr>
          <w:ilvl w:val="0"/>
          <w:numId w:val="28"/>
        </w:numPr>
        <w:tabs>
          <w:tab w:val="left" w:pos="450"/>
        </w:tabs>
        <w:spacing w:after="0" w:line="240" w:lineRule="auto"/>
        <w:rPr>
          <w:rFonts w:ascii="Arial" w:eastAsia="Times New Roman" w:hAnsi="Arial" w:cs="Arial"/>
        </w:rPr>
      </w:pPr>
      <w:r w:rsidRPr="00D7248D">
        <w:rPr>
          <w:rFonts w:ascii="Arial" w:eastAsia="Times New Roman" w:hAnsi="Arial" w:cs="Arial"/>
        </w:rPr>
        <w:t xml:space="preserve">Find the certified EHR number </w:t>
      </w:r>
      <w:hyperlink r:id="rId38" w:history="1">
        <w:r w:rsidRPr="00D7248D">
          <w:rPr>
            <w:rStyle w:val="Hyperlink"/>
            <w:rFonts w:ascii="Arial" w:eastAsia="Times New Roman" w:hAnsi="Arial" w:cs="Arial"/>
          </w:rPr>
          <w:t>certified EHR number</w:t>
        </w:r>
      </w:hyperlink>
      <w:r w:rsidRPr="00D7248D">
        <w:rPr>
          <w:rFonts w:ascii="Arial" w:eastAsia="Times New Roman" w:hAnsi="Arial" w:cs="Arial"/>
        </w:rPr>
        <w:t>.</w:t>
      </w:r>
      <w:r w:rsidRPr="00D7248D">
        <w:rPr>
          <w:rFonts w:ascii="Arial" w:hAnsi="Arial" w:cs="Arial"/>
        </w:rPr>
        <w:t xml:space="preserve"> This number is needed for attestation.</w:t>
      </w:r>
    </w:p>
    <w:p w14:paraId="497F4E0E" w14:textId="77777777" w:rsidR="00D7248D" w:rsidRPr="00D7248D" w:rsidRDefault="00D7248D" w:rsidP="00D7248D">
      <w:pPr>
        <w:spacing w:after="0" w:line="240" w:lineRule="auto"/>
        <w:ind w:firstLine="432"/>
        <w:rPr>
          <w:rFonts w:ascii="Arial" w:eastAsia="Times New Roman" w:hAnsi="Arial" w:cs="Arial"/>
          <w:b/>
        </w:rPr>
      </w:pPr>
    </w:p>
    <w:p w14:paraId="33E23C57" w14:textId="77777777" w:rsidR="00D7248D" w:rsidRPr="00D7248D" w:rsidRDefault="00D7248D" w:rsidP="00D7248D">
      <w:pPr>
        <w:spacing w:after="0" w:line="240" w:lineRule="auto"/>
        <w:rPr>
          <w:rFonts w:ascii="Arial" w:eastAsia="Times New Roman" w:hAnsi="Arial" w:cs="Arial"/>
          <w:b/>
        </w:rPr>
      </w:pPr>
      <w:r w:rsidRPr="00D7248D">
        <w:rPr>
          <w:rFonts w:ascii="Arial" w:eastAsia="Times New Roman" w:hAnsi="Arial" w:cs="Arial"/>
          <w:b/>
        </w:rPr>
        <w:t>Medicare</w:t>
      </w:r>
    </w:p>
    <w:p w14:paraId="09319380" w14:textId="77777777" w:rsidR="00D7248D" w:rsidRPr="00D7248D" w:rsidRDefault="006349D6" w:rsidP="00D7248D">
      <w:pPr>
        <w:pStyle w:val="ListParagraph"/>
        <w:numPr>
          <w:ilvl w:val="0"/>
          <w:numId w:val="29"/>
        </w:numPr>
        <w:tabs>
          <w:tab w:val="left" w:pos="360"/>
          <w:tab w:val="left" w:pos="990"/>
        </w:tabs>
        <w:spacing w:after="0" w:line="240" w:lineRule="auto"/>
        <w:rPr>
          <w:rFonts w:ascii="Arial" w:hAnsi="Arial" w:cs="Arial"/>
        </w:rPr>
      </w:pPr>
      <w:hyperlink r:id="rId39" w:history="1">
        <w:r w:rsidR="00D7248D" w:rsidRPr="00D7248D">
          <w:rPr>
            <w:rStyle w:val="Hyperlink"/>
            <w:rFonts w:ascii="Arial" w:eastAsia="Times New Roman" w:hAnsi="Arial" w:cs="Arial"/>
          </w:rPr>
          <w:t>Review CMS Attestation User Guide</w:t>
        </w:r>
      </w:hyperlink>
      <w:r w:rsidR="00D7248D" w:rsidRPr="00D7248D">
        <w:rPr>
          <w:rFonts w:ascii="Arial" w:eastAsia="Times New Roman" w:hAnsi="Arial" w:cs="Arial"/>
        </w:rPr>
        <w:t xml:space="preserve">, which provide step-by-step instructions for login and completing attestation. </w:t>
      </w:r>
      <w:r w:rsidR="00D7248D" w:rsidRPr="00D7248D">
        <w:rPr>
          <w:rFonts w:ascii="Arial" w:hAnsi="Arial" w:cs="Arial"/>
        </w:rPr>
        <w:t xml:space="preserve"> </w:t>
      </w:r>
    </w:p>
    <w:p w14:paraId="4DF44A53" w14:textId="77777777" w:rsidR="00D7248D" w:rsidRPr="00D7248D" w:rsidRDefault="00D7248D" w:rsidP="00D7248D">
      <w:pPr>
        <w:pStyle w:val="ListParagraph"/>
        <w:numPr>
          <w:ilvl w:val="0"/>
          <w:numId w:val="29"/>
        </w:numPr>
        <w:tabs>
          <w:tab w:val="left" w:pos="0"/>
        </w:tabs>
        <w:spacing w:after="0" w:line="240" w:lineRule="auto"/>
        <w:rPr>
          <w:rFonts w:ascii="Arial" w:eastAsia="Times New Roman" w:hAnsi="Arial" w:cs="Arial"/>
        </w:rPr>
      </w:pPr>
      <w:r w:rsidRPr="00D7248D">
        <w:rPr>
          <w:rFonts w:ascii="Arial" w:eastAsia="Times New Roman" w:hAnsi="Arial" w:cs="Arial"/>
        </w:rPr>
        <w:t xml:space="preserve">Enter your information in our </w:t>
      </w:r>
      <w:hyperlink r:id="rId40" w:history="1">
        <w:r w:rsidRPr="00D7248D">
          <w:rPr>
            <w:rStyle w:val="Hyperlink"/>
            <w:rFonts w:ascii="Arial" w:eastAsia="Times New Roman" w:hAnsi="Arial" w:cs="Arial"/>
          </w:rPr>
          <w:t>Meaningful Use Attestation</w:t>
        </w:r>
      </w:hyperlink>
      <w:r w:rsidRPr="00D7248D">
        <w:rPr>
          <w:rFonts w:ascii="Arial" w:eastAsia="Times New Roman" w:hAnsi="Arial" w:cs="Arial"/>
        </w:rPr>
        <w:t xml:space="preserve"> Calculator prior to submitting your attestation to see if you would be able to meet all of the necessary measures to successfully demonstrate meaningful use and qualify for an EHR incentive payment.</w:t>
      </w:r>
    </w:p>
    <w:p w14:paraId="2FD42E2A" w14:textId="77777777" w:rsidR="00D7248D" w:rsidRPr="00D7248D" w:rsidRDefault="00D7248D" w:rsidP="00D7248D">
      <w:pPr>
        <w:pStyle w:val="ListParagraph"/>
        <w:numPr>
          <w:ilvl w:val="0"/>
          <w:numId w:val="29"/>
        </w:numPr>
        <w:tabs>
          <w:tab w:val="left" w:pos="0"/>
        </w:tabs>
        <w:spacing w:after="0" w:line="240" w:lineRule="auto"/>
        <w:rPr>
          <w:rFonts w:ascii="Arial" w:eastAsia="Times New Roman" w:hAnsi="Arial" w:cs="Arial"/>
        </w:rPr>
      </w:pPr>
    </w:p>
    <w:p w14:paraId="79FBDD31" w14:textId="77777777" w:rsidR="00D7248D" w:rsidRPr="00D7248D" w:rsidRDefault="00D7248D" w:rsidP="00D7248D">
      <w:pPr>
        <w:spacing w:after="0" w:line="240" w:lineRule="auto"/>
        <w:ind w:left="360"/>
        <w:rPr>
          <w:rFonts w:ascii="Arial" w:hAnsi="Arial" w:cs="Arial"/>
          <w:b/>
        </w:rPr>
      </w:pPr>
    </w:p>
    <w:p w14:paraId="4E619C22" w14:textId="77777777" w:rsidR="00D7248D" w:rsidRPr="00D7248D" w:rsidRDefault="00D7248D" w:rsidP="00D7248D">
      <w:pPr>
        <w:spacing w:after="0" w:line="240" w:lineRule="auto"/>
        <w:ind w:left="360" w:hanging="360"/>
        <w:rPr>
          <w:rFonts w:ascii="Arial" w:hAnsi="Arial" w:cs="Arial"/>
          <w:b/>
        </w:rPr>
      </w:pPr>
      <w:r w:rsidRPr="00D7248D">
        <w:rPr>
          <w:rFonts w:ascii="Arial" w:hAnsi="Arial" w:cs="Arial"/>
          <w:b/>
        </w:rPr>
        <w:t>Medicaid</w:t>
      </w:r>
    </w:p>
    <w:p w14:paraId="11AF9D98" w14:textId="77777777" w:rsidR="00D7248D" w:rsidRPr="00D7248D" w:rsidRDefault="00D7248D" w:rsidP="00D7248D">
      <w:pPr>
        <w:spacing w:after="0" w:line="240" w:lineRule="auto"/>
        <w:ind w:left="360" w:hanging="360"/>
        <w:rPr>
          <w:rFonts w:ascii="Arial" w:hAnsi="Arial" w:cs="Arial"/>
          <w:b/>
        </w:rPr>
      </w:pPr>
    </w:p>
    <w:p w14:paraId="193D9083" w14:textId="77777777" w:rsidR="00D7248D" w:rsidRPr="00D7248D" w:rsidRDefault="00D7248D" w:rsidP="00D7248D">
      <w:pPr>
        <w:pStyle w:val="ListParagraph"/>
        <w:numPr>
          <w:ilvl w:val="0"/>
          <w:numId w:val="30"/>
        </w:numPr>
        <w:spacing w:after="0" w:line="240" w:lineRule="auto"/>
        <w:ind w:left="360"/>
        <w:rPr>
          <w:rFonts w:ascii="Arial" w:hAnsi="Arial" w:cs="Arial"/>
        </w:rPr>
      </w:pPr>
      <w:r w:rsidRPr="00D7248D">
        <w:rPr>
          <w:rFonts w:ascii="Arial" w:hAnsi="Arial" w:cs="Arial"/>
        </w:rPr>
        <w:t>Check with your Area MU Coordinator and MU Consultant to find out when and how you can attest.</w:t>
      </w:r>
    </w:p>
    <w:p w14:paraId="4C1F62C1" w14:textId="6D32C35D" w:rsidR="00B02AAF" w:rsidRPr="00E771F9" w:rsidRDefault="00B02AAF" w:rsidP="00D7248D">
      <w:pPr>
        <w:spacing w:after="0" w:line="240" w:lineRule="auto"/>
        <w:rPr>
          <w:rFonts w:ascii="Arial" w:hAnsi="Arial" w:cs="Arial"/>
        </w:rPr>
      </w:pPr>
    </w:p>
    <w:sectPr w:rsidR="00B02AAF" w:rsidRPr="00E771F9" w:rsidSect="00771B31">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CEC08" w14:textId="77777777" w:rsidR="00164FBC" w:rsidRDefault="00164FBC" w:rsidP="00ED5BC9">
      <w:pPr>
        <w:spacing w:after="0" w:line="240" w:lineRule="auto"/>
      </w:pPr>
      <w:r>
        <w:separator/>
      </w:r>
    </w:p>
  </w:endnote>
  <w:endnote w:type="continuationSeparator" w:id="0">
    <w:p w14:paraId="48D0F5F0" w14:textId="77777777" w:rsidR="00164FBC" w:rsidRDefault="00164FBC" w:rsidP="00ED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Opti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91"/>
      <w:docPartObj>
        <w:docPartGallery w:val="Page Numbers (Bottom of Page)"/>
        <w:docPartUnique/>
      </w:docPartObj>
    </w:sdtPr>
    <w:sdtEndPr/>
    <w:sdtContent>
      <w:p w14:paraId="4C1F62C6" w14:textId="7535F4CD" w:rsidR="00BA1B86" w:rsidRDefault="00F03F22" w:rsidP="00ED5BC9">
        <w:pPr>
          <w:pStyle w:val="Footer"/>
        </w:pPr>
        <w:r>
          <w:t>Ambulatory</w:t>
        </w:r>
        <w:r w:rsidR="00BA1B86">
          <w:t xml:space="preserve"> Checklist</w:t>
        </w:r>
        <w:r w:rsidR="00BA1B86">
          <w:tab/>
        </w:r>
        <w:r w:rsidR="00D7248D">
          <w:fldChar w:fldCharType="begin"/>
        </w:r>
        <w:r w:rsidR="00D7248D">
          <w:instrText xml:space="preserve"> PAGE   \* MERGEFORMAT </w:instrText>
        </w:r>
        <w:r w:rsidR="00D7248D">
          <w:fldChar w:fldCharType="separate"/>
        </w:r>
        <w:r w:rsidR="006349D6">
          <w:rPr>
            <w:noProof/>
          </w:rPr>
          <w:t>1</w:t>
        </w:r>
        <w:r w:rsidR="00D7248D">
          <w:rPr>
            <w:noProof/>
          </w:rPr>
          <w:fldChar w:fldCharType="end"/>
        </w:r>
        <w:r w:rsidR="00D7248D">
          <w:tab/>
          <w:t>06-14</w:t>
        </w:r>
        <w:r w:rsidR="00BA1B86">
          <w:t>-11</w:t>
        </w:r>
      </w:p>
    </w:sdtContent>
  </w:sdt>
  <w:p w14:paraId="4C1F62C7" w14:textId="77777777" w:rsidR="00BA1B86" w:rsidRDefault="00BA1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41426" w14:textId="77777777" w:rsidR="00164FBC" w:rsidRDefault="00164FBC" w:rsidP="00ED5BC9">
      <w:pPr>
        <w:spacing w:after="0" w:line="240" w:lineRule="auto"/>
      </w:pPr>
      <w:r>
        <w:separator/>
      </w:r>
    </w:p>
  </w:footnote>
  <w:footnote w:type="continuationSeparator" w:id="0">
    <w:p w14:paraId="0198BF8A" w14:textId="77777777" w:rsidR="00164FBC" w:rsidRDefault="00164FBC" w:rsidP="00ED5B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7FA3"/>
    <w:multiLevelType w:val="hybridMultilevel"/>
    <w:tmpl w:val="2D684CF6"/>
    <w:lvl w:ilvl="0" w:tplc="9D881B60">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22928"/>
    <w:multiLevelType w:val="hybridMultilevel"/>
    <w:tmpl w:val="5D5627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383F27"/>
    <w:multiLevelType w:val="hybridMultilevel"/>
    <w:tmpl w:val="7360AD38"/>
    <w:lvl w:ilvl="0" w:tplc="9D881B60">
      <w:start w:val="1"/>
      <w:numFmt w:val="bullet"/>
      <w:lvlText w:val=""/>
      <w:lvlJc w:val="left"/>
      <w:pPr>
        <w:ind w:left="360" w:hanging="360"/>
      </w:pPr>
      <w:rPr>
        <w:rFonts w:ascii="Wingdings 2" w:hAnsi="Wingdings 2" w:hint="default"/>
        <w:sz w:val="24"/>
      </w:rPr>
    </w:lvl>
    <w:lvl w:ilvl="1" w:tplc="AADEB226">
      <w:numFmt w:val="bullet"/>
      <w:lvlText w:val=""/>
      <w:lvlJc w:val="left"/>
      <w:pPr>
        <w:ind w:left="1935" w:hanging="360"/>
      </w:pPr>
      <w:rPr>
        <w:rFonts w:ascii="Webdings" w:eastAsiaTheme="minorHAnsi" w:hAnsi="Webdings" w:cs="Arial"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nsid w:val="0B044173"/>
    <w:multiLevelType w:val="hybridMultilevel"/>
    <w:tmpl w:val="9B3CC478"/>
    <w:lvl w:ilvl="0" w:tplc="9D881B60">
      <w:start w:val="1"/>
      <w:numFmt w:val="bullet"/>
      <w:lvlText w:val=""/>
      <w:lvlJc w:val="left"/>
      <w:pPr>
        <w:ind w:left="720" w:hanging="360"/>
      </w:pPr>
      <w:rPr>
        <w:rFonts w:ascii="Wingdings 2" w:hAnsi="Wingdings 2"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D27E3"/>
    <w:multiLevelType w:val="hybridMultilevel"/>
    <w:tmpl w:val="35126408"/>
    <w:lvl w:ilvl="0" w:tplc="F7C8591E">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89279A"/>
    <w:multiLevelType w:val="hybridMultilevel"/>
    <w:tmpl w:val="5532E3DA"/>
    <w:lvl w:ilvl="0" w:tplc="DB2A5406">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4A1006"/>
    <w:multiLevelType w:val="hybridMultilevel"/>
    <w:tmpl w:val="139A4EC8"/>
    <w:lvl w:ilvl="0" w:tplc="D24AD89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42CEC"/>
    <w:multiLevelType w:val="hybridMultilevel"/>
    <w:tmpl w:val="19565056"/>
    <w:lvl w:ilvl="0" w:tplc="8618DA76">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0166F1"/>
    <w:multiLevelType w:val="hybridMultilevel"/>
    <w:tmpl w:val="FBD25E52"/>
    <w:lvl w:ilvl="0" w:tplc="9D881B60">
      <w:start w:val="1"/>
      <w:numFmt w:val="bullet"/>
      <w:lvlText w:val=""/>
      <w:lvlJc w:val="left"/>
      <w:pPr>
        <w:ind w:left="360" w:hanging="360"/>
      </w:pPr>
      <w:rPr>
        <w:rFonts w:ascii="Wingdings 2" w:hAnsi="Wingdings 2" w:hint="default"/>
        <w:sz w:val="24"/>
      </w:rPr>
    </w:lvl>
    <w:lvl w:ilvl="1" w:tplc="31C01DB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DF3560"/>
    <w:multiLevelType w:val="hybridMultilevel"/>
    <w:tmpl w:val="D9287F2C"/>
    <w:lvl w:ilvl="0" w:tplc="9D881B60">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6635A"/>
    <w:multiLevelType w:val="hybridMultilevel"/>
    <w:tmpl w:val="2FEE295E"/>
    <w:lvl w:ilvl="0" w:tplc="9D881B60">
      <w:start w:val="1"/>
      <w:numFmt w:val="bullet"/>
      <w:lvlText w:val=""/>
      <w:lvlJc w:val="left"/>
      <w:pPr>
        <w:ind w:left="360" w:hanging="360"/>
      </w:pPr>
      <w:rPr>
        <w:rFonts w:ascii="Wingdings 2" w:hAnsi="Wingdings 2" w:hint="default"/>
        <w:sz w:val="24"/>
      </w:rPr>
    </w:lvl>
    <w:lvl w:ilvl="1" w:tplc="31C01DB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E6320B"/>
    <w:multiLevelType w:val="hybridMultilevel"/>
    <w:tmpl w:val="F058E828"/>
    <w:lvl w:ilvl="0" w:tplc="02F0255C">
      <w:start w:val="1"/>
      <w:numFmt w:val="bullet"/>
      <w:lvlText w:val=""/>
      <w:lvlJc w:val="left"/>
      <w:pPr>
        <w:ind w:left="360" w:hanging="360"/>
      </w:pPr>
      <w:rPr>
        <w:rFonts w:ascii="Wingdings 2" w:hAnsi="Wingdings 2" w:hint="default"/>
        <w:sz w:val="24"/>
        <w:szCs w:val="24"/>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231D4C58"/>
    <w:multiLevelType w:val="hybridMultilevel"/>
    <w:tmpl w:val="F13C18E4"/>
    <w:lvl w:ilvl="0" w:tplc="9D881B60">
      <w:start w:val="1"/>
      <w:numFmt w:val="bullet"/>
      <w:lvlText w:val=""/>
      <w:lvlJc w:val="left"/>
      <w:pPr>
        <w:ind w:left="1350" w:hanging="360"/>
      </w:pPr>
      <w:rPr>
        <w:rFonts w:ascii="Wingdings 2" w:hAnsi="Wingdings 2" w:hint="default"/>
        <w:sz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27577950"/>
    <w:multiLevelType w:val="hybridMultilevel"/>
    <w:tmpl w:val="2452AEF0"/>
    <w:lvl w:ilvl="0" w:tplc="C9D816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AD41E4"/>
    <w:multiLevelType w:val="hybridMultilevel"/>
    <w:tmpl w:val="8402DEFC"/>
    <w:lvl w:ilvl="0" w:tplc="117AC4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E0878"/>
    <w:multiLevelType w:val="hybridMultilevel"/>
    <w:tmpl w:val="1A6C1BC2"/>
    <w:lvl w:ilvl="0" w:tplc="AD6A63BC">
      <w:start w:val="1"/>
      <w:numFmt w:val="bullet"/>
      <w:lvlText w:val="o"/>
      <w:lvlJc w:val="left"/>
      <w:pPr>
        <w:ind w:left="720" w:hanging="360"/>
      </w:pPr>
      <w:rPr>
        <w:rFonts w:ascii="Courier New" w:hAnsi="Courier New" w:hint="default"/>
        <w:sz w:val="24"/>
      </w:rPr>
    </w:lvl>
    <w:lvl w:ilvl="1" w:tplc="31C01DB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A1F5B"/>
    <w:multiLevelType w:val="hybridMultilevel"/>
    <w:tmpl w:val="BA468C5A"/>
    <w:lvl w:ilvl="0" w:tplc="9D881B6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F61709"/>
    <w:multiLevelType w:val="hybridMultilevel"/>
    <w:tmpl w:val="A800BB90"/>
    <w:lvl w:ilvl="0" w:tplc="3E42CF4E">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314408"/>
    <w:multiLevelType w:val="hybridMultilevel"/>
    <w:tmpl w:val="A2B2F2C0"/>
    <w:lvl w:ilvl="0" w:tplc="5B1A4ECE">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E236A6"/>
    <w:multiLevelType w:val="hybridMultilevel"/>
    <w:tmpl w:val="25B27F80"/>
    <w:lvl w:ilvl="0" w:tplc="E7926856">
      <w:start w:val="1"/>
      <w:numFmt w:val="bullet"/>
      <w:lvlText w:val=""/>
      <w:lvlJc w:val="left"/>
      <w:pPr>
        <w:ind w:left="360" w:hanging="360"/>
      </w:pPr>
      <w:rPr>
        <w:rFonts w:ascii="Wingdings 2" w:hAnsi="Wingdings 2" w:hint="default"/>
        <w:color w:val="auto"/>
        <w:sz w:val="24"/>
      </w:rPr>
    </w:lvl>
    <w:lvl w:ilvl="1" w:tplc="31C01DB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030755"/>
    <w:multiLevelType w:val="hybridMultilevel"/>
    <w:tmpl w:val="CC24F47A"/>
    <w:lvl w:ilvl="0" w:tplc="242E5704">
      <w:start w:val="1"/>
      <w:numFmt w:val="bullet"/>
      <w:lvlText w:val=""/>
      <w:lvlJc w:val="left"/>
      <w:pPr>
        <w:ind w:left="720" w:hanging="360"/>
      </w:pPr>
      <w:rPr>
        <w:rFonts w:ascii="Wingdings 2" w:hAnsi="Wingdings 2" w:hint="default"/>
        <w:sz w:val="24"/>
        <w:szCs w:val="24"/>
      </w:rPr>
    </w:lvl>
    <w:lvl w:ilvl="1" w:tplc="31C01DB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BE74B5"/>
    <w:multiLevelType w:val="hybridMultilevel"/>
    <w:tmpl w:val="819833BC"/>
    <w:lvl w:ilvl="0" w:tplc="242E5704">
      <w:start w:val="1"/>
      <w:numFmt w:val="bullet"/>
      <w:lvlText w:val=""/>
      <w:lvlJc w:val="left"/>
      <w:pPr>
        <w:ind w:left="360" w:hanging="360"/>
      </w:pPr>
      <w:rPr>
        <w:rFonts w:ascii="Wingdings 2" w:hAnsi="Wingdings 2"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785EB8"/>
    <w:multiLevelType w:val="hybridMultilevel"/>
    <w:tmpl w:val="E422AD34"/>
    <w:lvl w:ilvl="0" w:tplc="10364184">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C359F4"/>
    <w:multiLevelType w:val="hybridMultilevel"/>
    <w:tmpl w:val="780A9B6A"/>
    <w:lvl w:ilvl="0" w:tplc="31C01DBA">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5A6C26C7"/>
    <w:multiLevelType w:val="hybridMultilevel"/>
    <w:tmpl w:val="B6D2093C"/>
    <w:lvl w:ilvl="0" w:tplc="D24AD89C">
      <w:start w:val="1"/>
      <w:numFmt w:val="bullet"/>
      <w:lvlText w:val=""/>
      <w:lvlJc w:val="left"/>
      <w:pPr>
        <w:ind w:left="720" w:hanging="360"/>
      </w:pPr>
      <w:rPr>
        <w:rFonts w:ascii="Symbol" w:hAnsi="Symbol" w:hint="default"/>
        <w:sz w:val="24"/>
        <w:szCs w:val="24"/>
      </w:rPr>
    </w:lvl>
    <w:lvl w:ilvl="1" w:tplc="31C01DB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1A1780"/>
    <w:multiLevelType w:val="hybridMultilevel"/>
    <w:tmpl w:val="B240D276"/>
    <w:lvl w:ilvl="0" w:tplc="75048888">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461442"/>
    <w:multiLevelType w:val="hybridMultilevel"/>
    <w:tmpl w:val="C81A25D8"/>
    <w:lvl w:ilvl="0" w:tplc="31C01DB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E7493A"/>
    <w:multiLevelType w:val="hybridMultilevel"/>
    <w:tmpl w:val="016619D4"/>
    <w:lvl w:ilvl="0" w:tplc="9D881B60">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4B4DBB"/>
    <w:multiLevelType w:val="hybridMultilevel"/>
    <w:tmpl w:val="BAC21DF4"/>
    <w:lvl w:ilvl="0" w:tplc="5F641768">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7D5958"/>
    <w:multiLevelType w:val="hybridMultilevel"/>
    <w:tmpl w:val="D37CC4E4"/>
    <w:lvl w:ilvl="0" w:tplc="9D881B60">
      <w:start w:val="1"/>
      <w:numFmt w:val="bullet"/>
      <w:lvlText w:val=""/>
      <w:lvlJc w:val="left"/>
      <w:pPr>
        <w:ind w:left="720" w:hanging="360"/>
      </w:pPr>
      <w:rPr>
        <w:rFonts w:ascii="Wingdings 2" w:hAnsi="Wingdings 2" w:hint="default"/>
        <w:sz w:val="24"/>
      </w:rPr>
    </w:lvl>
    <w:lvl w:ilvl="1" w:tplc="31C01DB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F0AA0"/>
    <w:multiLevelType w:val="hybridMultilevel"/>
    <w:tmpl w:val="0E30C140"/>
    <w:lvl w:ilvl="0" w:tplc="36327530">
      <w:start w:val="1"/>
      <w:numFmt w:val="bullet"/>
      <w:lvlText w:val=""/>
      <w:lvlJc w:val="left"/>
      <w:pPr>
        <w:ind w:left="360" w:hanging="360"/>
      </w:pPr>
      <w:rPr>
        <w:rFonts w:ascii="Wingdings 2" w:hAnsi="Wingdings 2"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FB00745"/>
    <w:multiLevelType w:val="hybridMultilevel"/>
    <w:tmpl w:val="1CC4FA36"/>
    <w:lvl w:ilvl="0" w:tplc="70308326">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5DD6533"/>
    <w:multiLevelType w:val="hybridMultilevel"/>
    <w:tmpl w:val="571C2642"/>
    <w:lvl w:ilvl="0" w:tplc="9D881B60">
      <w:start w:val="1"/>
      <w:numFmt w:val="bullet"/>
      <w:lvlText w:val=""/>
      <w:lvlJc w:val="left"/>
      <w:pPr>
        <w:ind w:left="360" w:hanging="360"/>
      </w:pPr>
      <w:rPr>
        <w:rFonts w:ascii="Wingdings 2" w:hAnsi="Wingdings 2" w:hint="default"/>
      </w:rPr>
    </w:lvl>
    <w:lvl w:ilvl="1" w:tplc="2A98946E">
      <w:start w:val="1"/>
      <w:numFmt w:val="bullet"/>
      <w:lvlText w:val=""/>
      <w:lvlJc w:val="left"/>
      <w:pPr>
        <w:ind w:left="1080" w:hanging="360"/>
      </w:pPr>
      <w:rPr>
        <w:rFonts w:ascii="Symbol" w:hAnsi="Symbol" w:hint="default"/>
        <w:sz w:val="24"/>
        <w:szCs w:val="24"/>
      </w:rPr>
    </w:lvl>
    <w:lvl w:ilvl="2" w:tplc="E7A67CEA">
      <w:numFmt w:val="bullet"/>
      <w:lvlText w:val=""/>
      <w:lvlJc w:val="left"/>
      <w:pPr>
        <w:ind w:left="1800" w:hanging="360"/>
      </w:pPr>
      <w:rPr>
        <w:rFonts w:ascii="Symbol" w:eastAsiaTheme="minorHAnsi" w:hAnsi="Symbo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3E2E96"/>
    <w:multiLevelType w:val="hybridMultilevel"/>
    <w:tmpl w:val="BCDA96B4"/>
    <w:lvl w:ilvl="0" w:tplc="DF16DAE2">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B2F0A40"/>
    <w:multiLevelType w:val="hybridMultilevel"/>
    <w:tmpl w:val="3EFCA4E6"/>
    <w:lvl w:ilvl="0" w:tplc="7D86FE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4A1C45"/>
    <w:multiLevelType w:val="hybridMultilevel"/>
    <w:tmpl w:val="8474C4C2"/>
    <w:lvl w:ilvl="0" w:tplc="9D881B60">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DD1EB8"/>
    <w:multiLevelType w:val="hybridMultilevel"/>
    <w:tmpl w:val="8126F7D4"/>
    <w:lvl w:ilvl="0" w:tplc="9D881B60">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27"/>
  </w:num>
  <w:num w:numId="5">
    <w:abstractNumId w:val="10"/>
  </w:num>
  <w:num w:numId="6">
    <w:abstractNumId w:val="19"/>
  </w:num>
  <w:num w:numId="7">
    <w:abstractNumId w:val="8"/>
  </w:num>
  <w:num w:numId="8">
    <w:abstractNumId w:val="35"/>
  </w:num>
  <w:num w:numId="9">
    <w:abstractNumId w:val="29"/>
  </w:num>
  <w:num w:numId="10">
    <w:abstractNumId w:val="9"/>
  </w:num>
  <w:num w:numId="11">
    <w:abstractNumId w:val="3"/>
  </w:num>
  <w:num w:numId="12">
    <w:abstractNumId w:val="31"/>
  </w:num>
  <w:num w:numId="13">
    <w:abstractNumId w:val="23"/>
  </w:num>
  <w:num w:numId="14">
    <w:abstractNumId w:val="15"/>
  </w:num>
  <w:num w:numId="15">
    <w:abstractNumId w:val="22"/>
  </w:num>
  <w:num w:numId="16">
    <w:abstractNumId w:val="6"/>
  </w:num>
  <w:num w:numId="17">
    <w:abstractNumId w:val="26"/>
  </w:num>
  <w:num w:numId="18">
    <w:abstractNumId w:val="21"/>
  </w:num>
  <w:num w:numId="19">
    <w:abstractNumId w:val="20"/>
  </w:num>
  <w:num w:numId="20">
    <w:abstractNumId w:val="30"/>
  </w:num>
  <w:num w:numId="21">
    <w:abstractNumId w:val="32"/>
  </w:num>
  <w:num w:numId="22">
    <w:abstractNumId w:val="17"/>
  </w:num>
  <w:num w:numId="23">
    <w:abstractNumId w:val="4"/>
  </w:num>
  <w:num w:numId="24">
    <w:abstractNumId w:val="5"/>
  </w:num>
  <w:num w:numId="25">
    <w:abstractNumId w:val="28"/>
  </w:num>
  <w:num w:numId="26">
    <w:abstractNumId w:val="16"/>
  </w:num>
  <w:num w:numId="27">
    <w:abstractNumId w:val="33"/>
  </w:num>
  <w:num w:numId="28">
    <w:abstractNumId w:val="7"/>
  </w:num>
  <w:num w:numId="29">
    <w:abstractNumId w:val="25"/>
  </w:num>
  <w:num w:numId="30">
    <w:abstractNumId w:val="18"/>
  </w:num>
  <w:num w:numId="31">
    <w:abstractNumId w:val="1"/>
  </w:num>
  <w:num w:numId="32">
    <w:abstractNumId w:val="24"/>
  </w:num>
  <w:num w:numId="33">
    <w:abstractNumId w:val="0"/>
  </w:num>
  <w:num w:numId="34">
    <w:abstractNumId w:val="36"/>
  </w:num>
  <w:num w:numId="35">
    <w:abstractNumId w:val="14"/>
  </w:num>
  <w:num w:numId="36">
    <w:abstractNumId w:val="34"/>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39"/>
    <w:rsid w:val="00002935"/>
    <w:rsid w:val="000102E2"/>
    <w:rsid w:val="000138F7"/>
    <w:rsid w:val="00013DB7"/>
    <w:rsid w:val="00014DBF"/>
    <w:rsid w:val="0002077D"/>
    <w:rsid w:val="00027DA5"/>
    <w:rsid w:val="00035278"/>
    <w:rsid w:val="00035C76"/>
    <w:rsid w:val="00036CE1"/>
    <w:rsid w:val="00040DB8"/>
    <w:rsid w:val="00043840"/>
    <w:rsid w:val="00046DFC"/>
    <w:rsid w:val="00047928"/>
    <w:rsid w:val="00050CA7"/>
    <w:rsid w:val="000571AA"/>
    <w:rsid w:val="0006490C"/>
    <w:rsid w:val="00070332"/>
    <w:rsid w:val="00074253"/>
    <w:rsid w:val="00076682"/>
    <w:rsid w:val="00076A4C"/>
    <w:rsid w:val="000827BD"/>
    <w:rsid w:val="000A5F79"/>
    <w:rsid w:val="000C74AD"/>
    <w:rsid w:val="000C7749"/>
    <w:rsid w:val="000D0396"/>
    <w:rsid w:val="000D0A61"/>
    <w:rsid w:val="000D49CB"/>
    <w:rsid w:val="000D5E95"/>
    <w:rsid w:val="000E7900"/>
    <w:rsid w:val="000F1F5E"/>
    <w:rsid w:val="000F24B3"/>
    <w:rsid w:val="000F306A"/>
    <w:rsid w:val="0010380E"/>
    <w:rsid w:val="00105CA9"/>
    <w:rsid w:val="001076E5"/>
    <w:rsid w:val="00113E2F"/>
    <w:rsid w:val="001223A2"/>
    <w:rsid w:val="00143AD3"/>
    <w:rsid w:val="00150A7F"/>
    <w:rsid w:val="00150AC9"/>
    <w:rsid w:val="00154B07"/>
    <w:rsid w:val="0015668C"/>
    <w:rsid w:val="00160B5E"/>
    <w:rsid w:val="001620F6"/>
    <w:rsid w:val="0016244F"/>
    <w:rsid w:val="00162DDF"/>
    <w:rsid w:val="00164FBC"/>
    <w:rsid w:val="0017149C"/>
    <w:rsid w:val="00171B96"/>
    <w:rsid w:val="00181E8A"/>
    <w:rsid w:val="00184E08"/>
    <w:rsid w:val="00196CF8"/>
    <w:rsid w:val="00196E00"/>
    <w:rsid w:val="001A077C"/>
    <w:rsid w:val="001A669E"/>
    <w:rsid w:val="001B1068"/>
    <w:rsid w:val="001B5ABA"/>
    <w:rsid w:val="001B6932"/>
    <w:rsid w:val="001C0FB1"/>
    <w:rsid w:val="001C114E"/>
    <w:rsid w:val="001C69EC"/>
    <w:rsid w:val="001D64EB"/>
    <w:rsid w:val="001D6DB8"/>
    <w:rsid w:val="001E16FC"/>
    <w:rsid w:val="001E3688"/>
    <w:rsid w:val="001E3A94"/>
    <w:rsid w:val="001E43BF"/>
    <w:rsid w:val="002011B5"/>
    <w:rsid w:val="002037A7"/>
    <w:rsid w:val="0021313C"/>
    <w:rsid w:val="00214457"/>
    <w:rsid w:val="00214AC7"/>
    <w:rsid w:val="0021691C"/>
    <w:rsid w:val="00220F1E"/>
    <w:rsid w:val="00231883"/>
    <w:rsid w:val="002430F3"/>
    <w:rsid w:val="002471B0"/>
    <w:rsid w:val="00247772"/>
    <w:rsid w:val="00253AB0"/>
    <w:rsid w:val="0025607E"/>
    <w:rsid w:val="00257D18"/>
    <w:rsid w:val="00261913"/>
    <w:rsid w:val="0026345B"/>
    <w:rsid w:val="002669C3"/>
    <w:rsid w:val="002712A7"/>
    <w:rsid w:val="0027430A"/>
    <w:rsid w:val="00274E0F"/>
    <w:rsid w:val="0028013B"/>
    <w:rsid w:val="0028367E"/>
    <w:rsid w:val="002A4293"/>
    <w:rsid w:val="002A5FA6"/>
    <w:rsid w:val="002B1D19"/>
    <w:rsid w:val="002C2B60"/>
    <w:rsid w:val="002C3CEC"/>
    <w:rsid w:val="002C6412"/>
    <w:rsid w:val="002C660B"/>
    <w:rsid w:val="002D0315"/>
    <w:rsid w:val="002D07B9"/>
    <w:rsid w:val="002D1185"/>
    <w:rsid w:val="002D6A72"/>
    <w:rsid w:val="002E06BF"/>
    <w:rsid w:val="002E0B39"/>
    <w:rsid w:val="002E3E71"/>
    <w:rsid w:val="002E75EA"/>
    <w:rsid w:val="002F61DC"/>
    <w:rsid w:val="002F66A8"/>
    <w:rsid w:val="002F71ED"/>
    <w:rsid w:val="002F7997"/>
    <w:rsid w:val="003021E4"/>
    <w:rsid w:val="003039D8"/>
    <w:rsid w:val="00303D5D"/>
    <w:rsid w:val="003055B5"/>
    <w:rsid w:val="003058D1"/>
    <w:rsid w:val="00307A96"/>
    <w:rsid w:val="0031371B"/>
    <w:rsid w:val="00323742"/>
    <w:rsid w:val="00324C3B"/>
    <w:rsid w:val="00327F7E"/>
    <w:rsid w:val="00331235"/>
    <w:rsid w:val="0033351B"/>
    <w:rsid w:val="00345B45"/>
    <w:rsid w:val="00352E0D"/>
    <w:rsid w:val="003607A7"/>
    <w:rsid w:val="00363FC7"/>
    <w:rsid w:val="00371C07"/>
    <w:rsid w:val="003728DE"/>
    <w:rsid w:val="003824E0"/>
    <w:rsid w:val="00382D0D"/>
    <w:rsid w:val="00393A00"/>
    <w:rsid w:val="0039793A"/>
    <w:rsid w:val="003A7F96"/>
    <w:rsid w:val="003B0747"/>
    <w:rsid w:val="003B093A"/>
    <w:rsid w:val="003B29C2"/>
    <w:rsid w:val="003C3AB5"/>
    <w:rsid w:val="003D5664"/>
    <w:rsid w:val="003E1C54"/>
    <w:rsid w:val="003E71E9"/>
    <w:rsid w:val="003F23FD"/>
    <w:rsid w:val="003F7081"/>
    <w:rsid w:val="0040031A"/>
    <w:rsid w:val="004007C3"/>
    <w:rsid w:val="004013F4"/>
    <w:rsid w:val="00402384"/>
    <w:rsid w:val="0041296C"/>
    <w:rsid w:val="00416241"/>
    <w:rsid w:val="00424476"/>
    <w:rsid w:val="00425752"/>
    <w:rsid w:val="004353D7"/>
    <w:rsid w:val="004425E9"/>
    <w:rsid w:val="0044548E"/>
    <w:rsid w:val="00446280"/>
    <w:rsid w:val="0044743A"/>
    <w:rsid w:val="004502C7"/>
    <w:rsid w:val="0045097E"/>
    <w:rsid w:val="004528F1"/>
    <w:rsid w:val="00452C7C"/>
    <w:rsid w:val="00461D77"/>
    <w:rsid w:val="00463DA5"/>
    <w:rsid w:val="0046591B"/>
    <w:rsid w:val="00477FCA"/>
    <w:rsid w:val="00480C0B"/>
    <w:rsid w:val="00481F5B"/>
    <w:rsid w:val="004867D1"/>
    <w:rsid w:val="004914C2"/>
    <w:rsid w:val="004918D5"/>
    <w:rsid w:val="00492B02"/>
    <w:rsid w:val="0049362C"/>
    <w:rsid w:val="00493F01"/>
    <w:rsid w:val="004A62D9"/>
    <w:rsid w:val="004B02F5"/>
    <w:rsid w:val="004B1236"/>
    <w:rsid w:val="004B4E47"/>
    <w:rsid w:val="004B5C11"/>
    <w:rsid w:val="004C5976"/>
    <w:rsid w:val="004C79C2"/>
    <w:rsid w:val="004D2B54"/>
    <w:rsid w:val="004D5BE4"/>
    <w:rsid w:val="004E5571"/>
    <w:rsid w:val="004F3908"/>
    <w:rsid w:val="004F6DB6"/>
    <w:rsid w:val="0050267E"/>
    <w:rsid w:val="00503C66"/>
    <w:rsid w:val="0050529C"/>
    <w:rsid w:val="00505C71"/>
    <w:rsid w:val="00505DB4"/>
    <w:rsid w:val="00510F9A"/>
    <w:rsid w:val="00516CF9"/>
    <w:rsid w:val="0053342D"/>
    <w:rsid w:val="00542AE3"/>
    <w:rsid w:val="00542FF7"/>
    <w:rsid w:val="005614FF"/>
    <w:rsid w:val="005660D2"/>
    <w:rsid w:val="0057370F"/>
    <w:rsid w:val="00582DE6"/>
    <w:rsid w:val="00591F07"/>
    <w:rsid w:val="00592EBA"/>
    <w:rsid w:val="00595E7A"/>
    <w:rsid w:val="00597AD1"/>
    <w:rsid w:val="00597C8B"/>
    <w:rsid w:val="005A253C"/>
    <w:rsid w:val="005A5F94"/>
    <w:rsid w:val="005C1CC5"/>
    <w:rsid w:val="005C6142"/>
    <w:rsid w:val="005D17B7"/>
    <w:rsid w:val="005D25C3"/>
    <w:rsid w:val="005D47DF"/>
    <w:rsid w:val="005D5130"/>
    <w:rsid w:val="005D563F"/>
    <w:rsid w:val="005E0803"/>
    <w:rsid w:val="005E67FE"/>
    <w:rsid w:val="005E7B45"/>
    <w:rsid w:val="005E7D86"/>
    <w:rsid w:val="005F4740"/>
    <w:rsid w:val="005F552B"/>
    <w:rsid w:val="005F5612"/>
    <w:rsid w:val="005F5A57"/>
    <w:rsid w:val="005F720C"/>
    <w:rsid w:val="006001BA"/>
    <w:rsid w:val="00607B35"/>
    <w:rsid w:val="0061152F"/>
    <w:rsid w:val="0061278C"/>
    <w:rsid w:val="00627FE4"/>
    <w:rsid w:val="00631032"/>
    <w:rsid w:val="00632DFA"/>
    <w:rsid w:val="006349D6"/>
    <w:rsid w:val="0064489A"/>
    <w:rsid w:val="00646129"/>
    <w:rsid w:val="006523CB"/>
    <w:rsid w:val="00653B62"/>
    <w:rsid w:val="00663AF9"/>
    <w:rsid w:val="006672DE"/>
    <w:rsid w:val="006704D2"/>
    <w:rsid w:val="006714B2"/>
    <w:rsid w:val="006732C8"/>
    <w:rsid w:val="006733E7"/>
    <w:rsid w:val="00676794"/>
    <w:rsid w:val="00680774"/>
    <w:rsid w:val="0068090E"/>
    <w:rsid w:val="00685F2C"/>
    <w:rsid w:val="00687DA9"/>
    <w:rsid w:val="00692ED4"/>
    <w:rsid w:val="00693039"/>
    <w:rsid w:val="00693BDE"/>
    <w:rsid w:val="006948F0"/>
    <w:rsid w:val="006A19B8"/>
    <w:rsid w:val="006B6D0B"/>
    <w:rsid w:val="006B75D3"/>
    <w:rsid w:val="006C0756"/>
    <w:rsid w:val="006C2A0C"/>
    <w:rsid w:val="006C7694"/>
    <w:rsid w:val="006D117C"/>
    <w:rsid w:val="006D19B7"/>
    <w:rsid w:val="006D1ABD"/>
    <w:rsid w:val="006D396F"/>
    <w:rsid w:val="006D6A28"/>
    <w:rsid w:val="006E1129"/>
    <w:rsid w:val="006E159B"/>
    <w:rsid w:val="006F391E"/>
    <w:rsid w:val="006F63DD"/>
    <w:rsid w:val="00702456"/>
    <w:rsid w:val="007105F2"/>
    <w:rsid w:val="00715969"/>
    <w:rsid w:val="00715DC5"/>
    <w:rsid w:val="007173FF"/>
    <w:rsid w:val="0072029D"/>
    <w:rsid w:val="00722DE4"/>
    <w:rsid w:val="00723B1C"/>
    <w:rsid w:val="00747F61"/>
    <w:rsid w:val="00750CA6"/>
    <w:rsid w:val="00751AC0"/>
    <w:rsid w:val="007520AC"/>
    <w:rsid w:val="00753305"/>
    <w:rsid w:val="00754C08"/>
    <w:rsid w:val="00760EAC"/>
    <w:rsid w:val="00761FA8"/>
    <w:rsid w:val="007718B4"/>
    <w:rsid w:val="00771B31"/>
    <w:rsid w:val="00783C53"/>
    <w:rsid w:val="007A18C9"/>
    <w:rsid w:val="007A20BA"/>
    <w:rsid w:val="007A4861"/>
    <w:rsid w:val="007B0334"/>
    <w:rsid w:val="007B0599"/>
    <w:rsid w:val="007B7016"/>
    <w:rsid w:val="007C4E34"/>
    <w:rsid w:val="007C6203"/>
    <w:rsid w:val="007D0C37"/>
    <w:rsid w:val="007D3BBD"/>
    <w:rsid w:val="007D785C"/>
    <w:rsid w:val="007E0F06"/>
    <w:rsid w:val="007E1546"/>
    <w:rsid w:val="007E2704"/>
    <w:rsid w:val="007E5425"/>
    <w:rsid w:val="007E5648"/>
    <w:rsid w:val="007E7D42"/>
    <w:rsid w:val="00801C54"/>
    <w:rsid w:val="0080658A"/>
    <w:rsid w:val="0080684E"/>
    <w:rsid w:val="00812A8C"/>
    <w:rsid w:val="0082379B"/>
    <w:rsid w:val="00825720"/>
    <w:rsid w:val="008374BA"/>
    <w:rsid w:val="0084127E"/>
    <w:rsid w:val="008512AC"/>
    <w:rsid w:val="00867359"/>
    <w:rsid w:val="00867D46"/>
    <w:rsid w:val="008717CB"/>
    <w:rsid w:val="00873555"/>
    <w:rsid w:val="008836AB"/>
    <w:rsid w:val="008906A6"/>
    <w:rsid w:val="0089262B"/>
    <w:rsid w:val="00894042"/>
    <w:rsid w:val="00894EC4"/>
    <w:rsid w:val="008A180F"/>
    <w:rsid w:val="008A1CEC"/>
    <w:rsid w:val="008A3793"/>
    <w:rsid w:val="008B0F0D"/>
    <w:rsid w:val="008B1363"/>
    <w:rsid w:val="008B3AA6"/>
    <w:rsid w:val="008B4239"/>
    <w:rsid w:val="008B7C67"/>
    <w:rsid w:val="008C0560"/>
    <w:rsid w:val="008C1883"/>
    <w:rsid w:val="008D3B28"/>
    <w:rsid w:val="008E38F7"/>
    <w:rsid w:val="008E4B52"/>
    <w:rsid w:val="0090093C"/>
    <w:rsid w:val="00900B2A"/>
    <w:rsid w:val="00901FDB"/>
    <w:rsid w:val="00905460"/>
    <w:rsid w:val="00905DD3"/>
    <w:rsid w:val="009119B5"/>
    <w:rsid w:val="00915C58"/>
    <w:rsid w:val="00915F42"/>
    <w:rsid w:val="00920B5F"/>
    <w:rsid w:val="009232B5"/>
    <w:rsid w:val="00923ED6"/>
    <w:rsid w:val="00924D75"/>
    <w:rsid w:val="00927702"/>
    <w:rsid w:val="00935260"/>
    <w:rsid w:val="009417C0"/>
    <w:rsid w:val="00943137"/>
    <w:rsid w:val="00943CD0"/>
    <w:rsid w:val="00945C3A"/>
    <w:rsid w:val="009463E1"/>
    <w:rsid w:val="009470A2"/>
    <w:rsid w:val="00950345"/>
    <w:rsid w:val="00955619"/>
    <w:rsid w:val="0096087E"/>
    <w:rsid w:val="00961042"/>
    <w:rsid w:val="00961510"/>
    <w:rsid w:val="00962B22"/>
    <w:rsid w:val="00962E02"/>
    <w:rsid w:val="009702B0"/>
    <w:rsid w:val="00971982"/>
    <w:rsid w:val="0097729B"/>
    <w:rsid w:val="00980154"/>
    <w:rsid w:val="00981549"/>
    <w:rsid w:val="009855A4"/>
    <w:rsid w:val="009936CB"/>
    <w:rsid w:val="0099589D"/>
    <w:rsid w:val="009A0E8F"/>
    <w:rsid w:val="009A1C36"/>
    <w:rsid w:val="009A4B35"/>
    <w:rsid w:val="009A5B63"/>
    <w:rsid w:val="009A739A"/>
    <w:rsid w:val="009B103C"/>
    <w:rsid w:val="009B5654"/>
    <w:rsid w:val="009B59EF"/>
    <w:rsid w:val="009B64DE"/>
    <w:rsid w:val="009C068B"/>
    <w:rsid w:val="009C2D73"/>
    <w:rsid w:val="009C4FEB"/>
    <w:rsid w:val="009C7F8B"/>
    <w:rsid w:val="009D0B49"/>
    <w:rsid w:val="009D2579"/>
    <w:rsid w:val="009F2B34"/>
    <w:rsid w:val="009F72D3"/>
    <w:rsid w:val="00A01F44"/>
    <w:rsid w:val="00A12E2C"/>
    <w:rsid w:val="00A15715"/>
    <w:rsid w:val="00A17D3D"/>
    <w:rsid w:val="00A30374"/>
    <w:rsid w:val="00A3097B"/>
    <w:rsid w:val="00A317E0"/>
    <w:rsid w:val="00A36D53"/>
    <w:rsid w:val="00A43831"/>
    <w:rsid w:val="00A46CB8"/>
    <w:rsid w:val="00A47442"/>
    <w:rsid w:val="00A50DE3"/>
    <w:rsid w:val="00A52432"/>
    <w:rsid w:val="00A557D9"/>
    <w:rsid w:val="00A626D2"/>
    <w:rsid w:val="00A642EF"/>
    <w:rsid w:val="00A67421"/>
    <w:rsid w:val="00A71D5F"/>
    <w:rsid w:val="00A74406"/>
    <w:rsid w:val="00A85432"/>
    <w:rsid w:val="00A91662"/>
    <w:rsid w:val="00A91BEC"/>
    <w:rsid w:val="00A91C6E"/>
    <w:rsid w:val="00A95133"/>
    <w:rsid w:val="00AA315A"/>
    <w:rsid w:val="00AA753C"/>
    <w:rsid w:val="00AB0515"/>
    <w:rsid w:val="00AB09C5"/>
    <w:rsid w:val="00AB2BC2"/>
    <w:rsid w:val="00AB66C9"/>
    <w:rsid w:val="00AB706F"/>
    <w:rsid w:val="00AB7E58"/>
    <w:rsid w:val="00AC1F5A"/>
    <w:rsid w:val="00AC20F2"/>
    <w:rsid w:val="00AD0C64"/>
    <w:rsid w:val="00AD4596"/>
    <w:rsid w:val="00AD631B"/>
    <w:rsid w:val="00AE020C"/>
    <w:rsid w:val="00AE0CD0"/>
    <w:rsid w:val="00AE69FF"/>
    <w:rsid w:val="00AF384E"/>
    <w:rsid w:val="00AF4ACF"/>
    <w:rsid w:val="00AF69FE"/>
    <w:rsid w:val="00AF741A"/>
    <w:rsid w:val="00B02AAF"/>
    <w:rsid w:val="00B04762"/>
    <w:rsid w:val="00B06BC4"/>
    <w:rsid w:val="00B102C1"/>
    <w:rsid w:val="00B118E2"/>
    <w:rsid w:val="00B14CB8"/>
    <w:rsid w:val="00B15570"/>
    <w:rsid w:val="00B175B1"/>
    <w:rsid w:val="00B328B7"/>
    <w:rsid w:val="00B36025"/>
    <w:rsid w:val="00B370A5"/>
    <w:rsid w:val="00B378DB"/>
    <w:rsid w:val="00B430D2"/>
    <w:rsid w:val="00B4452F"/>
    <w:rsid w:val="00B45A12"/>
    <w:rsid w:val="00B46817"/>
    <w:rsid w:val="00B52410"/>
    <w:rsid w:val="00B52AEE"/>
    <w:rsid w:val="00B5342E"/>
    <w:rsid w:val="00B544CA"/>
    <w:rsid w:val="00B54F57"/>
    <w:rsid w:val="00B55648"/>
    <w:rsid w:val="00B5742B"/>
    <w:rsid w:val="00B702B5"/>
    <w:rsid w:val="00B76488"/>
    <w:rsid w:val="00B77538"/>
    <w:rsid w:val="00B82C11"/>
    <w:rsid w:val="00B87D15"/>
    <w:rsid w:val="00B91082"/>
    <w:rsid w:val="00BA066B"/>
    <w:rsid w:val="00BA1B86"/>
    <w:rsid w:val="00BA1EFF"/>
    <w:rsid w:val="00BA6BA8"/>
    <w:rsid w:val="00BB1734"/>
    <w:rsid w:val="00BB27F2"/>
    <w:rsid w:val="00BB39DF"/>
    <w:rsid w:val="00BC1237"/>
    <w:rsid w:val="00BC57EF"/>
    <w:rsid w:val="00BC6DED"/>
    <w:rsid w:val="00BC71F7"/>
    <w:rsid w:val="00BD0565"/>
    <w:rsid w:val="00BD32EC"/>
    <w:rsid w:val="00BE07DA"/>
    <w:rsid w:val="00BE2B51"/>
    <w:rsid w:val="00BF188E"/>
    <w:rsid w:val="00BF1AF1"/>
    <w:rsid w:val="00BF2BAE"/>
    <w:rsid w:val="00BF5438"/>
    <w:rsid w:val="00C036DB"/>
    <w:rsid w:val="00C05E5B"/>
    <w:rsid w:val="00C06574"/>
    <w:rsid w:val="00C07074"/>
    <w:rsid w:val="00C07375"/>
    <w:rsid w:val="00C111C9"/>
    <w:rsid w:val="00C126E5"/>
    <w:rsid w:val="00C12877"/>
    <w:rsid w:val="00C17F5D"/>
    <w:rsid w:val="00C24911"/>
    <w:rsid w:val="00C255D3"/>
    <w:rsid w:val="00C27BC4"/>
    <w:rsid w:val="00C309FC"/>
    <w:rsid w:val="00C331D1"/>
    <w:rsid w:val="00C34AA1"/>
    <w:rsid w:val="00C35A8C"/>
    <w:rsid w:val="00C36689"/>
    <w:rsid w:val="00C36D49"/>
    <w:rsid w:val="00C37E94"/>
    <w:rsid w:val="00C467F9"/>
    <w:rsid w:val="00C47470"/>
    <w:rsid w:val="00C55BDC"/>
    <w:rsid w:val="00C56878"/>
    <w:rsid w:val="00C56F9C"/>
    <w:rsid w:val="00C5743D"/>
    <w:rsid w:val="00C65788"/>
    <w:rsid w:val="00C6689F"/>
    <w:rsid w:val="00C728AF"/>
    <w:rsid w:val="00C737CE"/>
    <w:rsid w:val="00C762F9"/>
    <w:rsid w:val="00C95303"/>
    <w:rsid w:val="00C966CB"/>
    <w:rsid w:val="00CA63DB"/>
    <w:rsid w:val="00CC169A"/>
    <w:rsid w:val="00CC5F0B"/>
    <w:rsid w:val="00CD0F21"/>
    <w:rsid w:val="00CD4562"/>
    <w:rsid w:val="00CD6FE0"/>
    <w:rsid w:val="00CE0CDE"/>
    <w:rsid w:val="00CE0DBE"/>
    <w:rsid w:val="00CE408F"/>
    <w:rsid w:val="00CF7DA5"/>
    <w:rsid w:val="00D006F6"/>
    <w:rsid w:val="00D02B4E"/>
    <w:rsid w:val="00D030D7"/>
    <w:rsid w:val="00D0779D"/>
    <w:rsid w:val="00D1095B"/>
    <w:rsid w:val="00D25A2E"/>
    <w:rsid w:val="00D35733"/>
    <w:rsid w:val="00D36161"/>
    <w:rsid w:val="00D452A0"/>
    <w:rsid w:val="00D45BAE"/>
    <w:rsid w:val="00D51DA5"/>
    <w:rsid w:val="00D53A57"/>
    <w:rsid w:val="00D55DBD"/>
    <w:rsid w:val="00D57F3E"/>
    <w:rsid w:val="00D60ACE"/>
    <w:rsid w:val="00D60E3D"/>
    <w:rsid w:val="00D62649"/>
    <w:rsid w:val="00D65C75"/>
    <w:rsid w:val="00D664BB"/>
    <w:rsid w:val="00D7248D"/>
    <w:rsid w:val="00D72590"/>
    <w:rsid w:val="00D86107"/>
    <w:rsid w:val="00D9227F"/>
    <w:rsid w:val="00DA04C8"/>
    <w:rsid w:val="00DA269E"/>
    <w:rsid w:val="00DA32F5"/>
    <w:rsid w:val="00DB020E"/>
    <w:rsid w:val="00DB52AE"/>
    <w:rsid w:val="00DB5D06"/>
    <w:rsid w:val="00DB6FF0"/>
    <w:rsid w:val="00DC01C6"/>
    <w:rsid w:val="00DC0C75"/>
    <w:rsid w:val="00DC35DD"/>
    <w:rsid w:val="00DD2DAF"/>
    <w:rsid w:val="00DD365C"/>
    <w:rsid w:val="00DD4DB9"/>
    <w:rsid w:val="00DD630E"/>
    <w:rsid w:val="00DE4C48"/>
    <w:rsid w:val="00DE6502"/>
    <w:rsid w:val="00DF11CC"/>
    <w:rsid w:val="00E04834"/>
    <w:rsid w:val="00E12DB8"/>
    <w:rsid w:val="00E219EA"/>
    <w:rsid w:val="00E233F6"/>
    <w:rsid w:val="00E23635"/>
    <w:rsid w:val="00E27F25"/>
    <w:rsid w:val="00E32622"/>
    <w:rsid w:val="00E353A0"/>
    <w:rsid w:val="00E356E8"/>
    <w:rsid w:val="00E35EC2"/>
    <w:rsid w:val="00E4168B"/>
    <w:rsid w:val="00E434CD"/>
    <w:rsid w:val="00E43BD0"/>
    <w:rsid w:val="00E534CA"/>
    <w:rsid w:val="00E540F4"/>
    <w:rsid w:val="00E553DC"/>
    <w:rsid w:val="00E55B23"/>
    <w:rsid w:val="00E72BB6"/>
    <w:rsid w:val="00E76F6F"/>
    <w:rsid w:val="00E771F9"/>
    <w:rsid w:val="00E82230"/>
    <w:rsid w:val="00E84C55"/>
    <w:rsid w:val="00E85BA4"/>
    <w:rsid w:val="00E93E2F"/>
    <w:rsid w:val="00E96BCC"/>
    <w:rsid w:val="00EA1559"/>
    <w:rsid w:val="00EA70B2"/>
    <w:rsid w:val="00EA7BD9"/>
    <w:rsid w:val="00EB4617"/>
    <w:rsid w:val="00EB4B9E"/>
    <w:rsid w:val="00EB4CD0"/>
    <w:rsid w:val="00EB613B"/>
    <w:rsid w:val="00EC1B3F"/>
    <w:rsid w:val="00EC318E"/>
    <w:rsid w:val="00EC4F64"/>
    <w:rsid w:val="00ED31DC"/>
    <w:rsid w:val="00ED5BC9"/>
    <w:rsid w:val="00ED7A9A"/>
    <w:rsid w:val="00EE4750"/>
    <w:rsid w:val="00EE54FC"/>
    <w:rsid w:val="00EE77D5"/>
    <w:rsid w:val="00EF3361"/>
    <w:rsid w:val="00EF4344"/>
    <w:rsid w:val="00EF5EA8"/>
    <w:rsid w:val="00EF5EE6"/>
    <w:rsid w:val="00F03F22"/>
    <w:rsid w:val="00F0500D"/>
    <w:rsid w:val="00F05E63"/>
    <w:rsid w:val="00F062A2"/>
    <w:rsid w:val="00F253ED"/>
    <w:rsid w:val="00F340B9"/>
    <w:rsid w:val="00F342D8"/>
    <w:rsid w:val="00F34B01"/>
    <w:rsid w:val="00F361FC"/>
    <w:rsid w:val="00F41D3C"/>
    <w:rsid w:val="00F47BE6"/>
    <w:rsid w:val="00F51C6A"/>
    <w:rsid w:val="00F546EC"/>
    <w:rsid w:val="00F65884"/>
    <w:rsid w:val="00F728C9"/>
    <w:rsid w:val="00F928EE"/>
    <w:rsid w:val="00F95193"/>
    <w:rsid w:val="00F96D11"/>
    <w:rsid w:val="00FA06C7"/>
    <w:rsid w:val="00FA1BFF"/>
    <w:rsid w:val="00FA4469"/>
    <w:rsid w:val="00FA4674"/>
    <w:rsid w:val="00FA5BA2"/>
    <w:rsid w:val="00FA5CBA"/>
    <w:rsid w:val="00FA73A9"/>
    <w:rsid w:val="00FB6B1D"/>
    <w:rsid w:val="00FC19F2"/>
    <w:rsid w:val="00FC23AF"/>
    <w:rsid w:val="00FC40D7"/>
    <w:rsid w:val="00FC51B4"/>
    <w:rsid w:val="00FC603E"/>
    <w:rsid w:val="00FD1439"/>
    <w:rsid w:val="00FD6D14"/>
    <w:rsid w:val="00FE3F0F"/>
    <w:rsid w:val="00FE49DF"/>
    <w:rsid w:val="00FE7405"/>
    <w:rsid w:val="00FF24EE"/>
    <w:rsid w:val="00FF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B2A"/>
    <w:pPr>
      <w:spacing w:before="100" w:beforeAutospacing="1" w:after="240" w:line="336"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631032"/>
    <w:rPr>
      <w:i/>
      <w:iCs/>
    </w:rPr>
  </w:style>
  <w:style w:type="paragraph" w:styleId="ListParagraph">
    <w:name w:val="List Paragraph"/>
    <w:basedOn w:val="Normal"/>
    <w:uiPriority w:val="34"/>
    <w:qFormat/>
    <w:rsid w:val="00DD365C"/>
    <w:pPr>
      <w:ind w:left="720"/>
      <w:contextualSpacing/>
    </w:pPr>
  </w:style>
  <w:style w:type="character" w:styleId="Hyperlink">
    <w:name w:val="Hyperlink"/>
    <w:basedOn w:val="DefaultParagraphFont"/>
    <w:uiPriority w:val="99"/>
    <w:unhideWhenUsed/>
    <w:rsid w:val="00AE69FF"/>
    <w:rPr>
      <w:color w:val="0000FF" w:themeColor="hyperlink"/>
      <w:u w:val="single"/>
    </w:rPr>
  </w:style>
  <w:style w:type="character" w:styleId="FollowedHyperlink">
    <w:name w:val="FollowedHyperlink"/>
    <w:basedOn w:val="DefaultParagraphFont"/>
    <w:uiPriority w:val="99"/>
    <w:semiHidden/>
    <w:unhideWhenUsed/>
    <w:rsid w:val="008E4B52"/>
    <w:rPr>
      <w:color w:val="800080" w:themeColor="followedHyperlink"/>
      <w:u w:val="single"/>
    </w:rPr>
  </w:style>
  <w:style w:type="character" w:customStyle="1" w:styleId="A1">
    <w:name w:val="A1"/>
    <w:uiPriority w:val="99"/>
    <w:rsid w:val="00CA63DB"/>
    <w:rPr>
      <w:rFonts w:cs="Optima"/>
      <w:b/>
      <w:bCs/>
      <w:i/>
      <w:iCs/>
      <w:color w:val="2E8D3F"/>
      <w:sz w:val="22"/>
      <w:szCs w:val="22"/>
    </w:rPr>
  </w:style>
  <w:style w:type="character" w:customStyle="1" w:styleId="bdytxt1Char">
    <w:name w:val="bdytxt1 Char"/>
    <w:basedOn w:val="DefaultParagraphFont"/>
    <w:link w:val="bdytxt1"/>
    <w:rsid w:val="006C0756"/>
    <w:rPr>
      <w:snapToGrid w:val="0"/>
      <w:sz w:val="24"/>
      <w:szCs w:val="24"/>
    </w:rPr>
  </w:style>
  <w:style w:type="paragraph" w:customStyle="1" w:styleId="bdytxt1">
    <w:name w:val="bdytxt1"/>
    <w:basedOn w:val="Normal"/>
    <w:link w:val="bdytxt1Char"/>
    <w:rsid w:val="006C0756"/>
    <w:pPr>
      <w:spacing w:after="0" w:line="240" w:lineRule="auto"/>
    </w:pPr>
    <w:rPr>
      <w:snapToGrid w:val="0"/>
      <w:sz w:val="24"/>
      <w:szCs w:val="24"/>
    </w:rPr>
  </w:style>
  <w:style w:type="paragraph" w:styleId="PlainText">
    <w:name w:val="Plain Text"/>
    <w:basedOn w:val="Normal"/>
    <w:link w:val="PlainTextChar"/>
    <w:uiPriority w:val="99"/>
    <w:unhideWhenUsed/>
    <w:rsid w:val="006B6D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6B6D0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BC9"/>
  </w:style>
  <w:style w:type="paragraph" w:styleId="Footer">
    <w:name w:val="footer"/>
    <w:basedOn w:val="Normal"/>
    <w:link w:val="FooterChar"/>
    <w:uiPriority w:val="99"/>
    <w:unhideWhenUsed/>
    <w:rsid w:val="00ED5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BC9"/>
  </w:style>
  <w:style w:type="paragraph" w:styleId="BalloonText">
    <w:name w:val="Balloon Text"/>
    <w:basedOn w:val="Normal"/>
    <w:link w:val="BalloonTextChar"/>
    <w:uiPriority w:val="99"/>
    <w:semiHidden/>
    <w:unhideWhenUsed/>
    <w:rsid w:val="00BE0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7DA"/>
    <w:rPr>
      <w:rFonts w:ascii="Tahoma" w:hAnsi="Tahoma" w:cs="Tahoma"/>
      <w:sz w:val="16"/>
      <w:szCs w:val="16"/>
    </w:rPr>
  </w:style>
  <w:style w:type="paragraph" w:styleId="Revision">
    <w:name w:val="Revision"/>
    <w:hidden/>
    <w:uiPriority w:val="99"/>
    <w:semiHidden/>
    <w:rsid w:val="00402384"/>
    <w:pPr>
      <w:spacing w:after="0" w:line="240" w:lineRule="auto"/>
    </w:pPr>
  </w:style>
  <w:style w:type="table" w:styleId="TableGrid">
    <w:name w:val="Table Grid"/>
    <w:basedOn w:val="TableNormal"/>
    <w:uiPriority w:val="59"/>
    <w:rsid w:val="002A4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B2A"/>
    <w:pPr>
      <w:spacing w:before="100" w:beforeAutospacing="1" w:after="240" w:line="336"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631032"/>
    <w:rPr>
      <w:i/>
      <w:iCs/>
    </w:rPr>
  </w:style>
  <w:style w:type="paragraph" w:styleId="ListParagraph">
    <w:name w:val="List Paragraph"/>
    <w:basedOn w:val="Normal"/>
    <w:uiPriority w:val="34"/>
    <w:qFormat/>
    <w:rsid w:val="00DD365C"/>
    <w:pPr>
      <w:ind w:left="720"/>
      <w:contextualSpacing/>
    </w:pPr>
  </w:style>
  <w:style w:type="character" w:styleId="Hyperlink">
    <w:name w:val="Hyperlink"/>
    <w:basedOn w:val="DefaultParagraphFont"/>
    <w:uiPriority w:val="99"/>
    <w:unhideWhenUsed/>
    <w:rsid w:val="00AE69FF"/>
    <w:rPr>
      <w:color w:val="0000FF" w:themeColor="hyperlink"/>
      <w:u w:val="single"/>
    </w:rPr>
  </w:style>
  <w:style w:type="character" w:styleId="FollowedHyperlink">
    <w:name w:val="FollowedHyperlink"/>
    <w:basedOn w:val="DefaultParagraphFont"/>
    <w:uiPriority w:val="99"/>
    <w:semiHidden/>
    <w:unhideWhenUsed/>
    <w:rsid w:val="008E4B52"/>
    <w:rPr>
      <w:color w:val="800080" w:themeColor="followedHyperlink"/>
      <w:u w:val="single"/>
    </w:rPr>
  </w:style>
  <w:style w:type="character" w:customStyle="1" w:styleId="A1">
    <w:name w:val="A1"/>
    <w:uiPriority w:val="99"/>
    <w:rsid w:val="00CA63DB"/>
    <w:rPr>
      <w:rFonts w:cs="Optima"/>
      <w:b/>
      <w:bCs/>
      <w:i/>
      <w:iCs/>
      <w:color w:val="2E8D3F"/>
      <w:sz w:val="22"/>
      <w:szCs w:val="22"/>
    </w:rPr>
  </w:style>
  <w:style w:type="character" w:customStyle="1" w:styleId="bdytxt1Char">
    <w:name w:val="bdytxt1 Char"/>
    <w:basedOn w:val="DefaultParagraphFont"/>
    <w:link w:val="bdytxt1"/>
    <w:rsid w:val="006C0756"/>
    <w:rPr>
      <w:snapToGrid w:val="0"/>
      <w:sz w:val="24"/>
      <w:szCs w:val="24"/>
    </w:rPr>
  </w:style>
  <w:style w:type="paragraph" w:customStyle="1" w:styleId="bdytxt1">
    <w:name w:val="bdytxt1"/>
    <w:basedOn w:val="Normal"/>
    <w:link w:val="bdytxt1Char"/>
    <w:rsid w:val="006C0756"/>
    <w:pPr>
      <w:spacing w:after="0" w:line="240" w:lineRule="auto"/>
    </w:pPr>
    <w:rPr>
      <w:snapToGrid w:val="0"/>
      <w:sz w:val="24"/>
      <w:szCs w:val="24"/>
    </w:rPr>
  </w:style>
  <w:style w:type="paragraph" w:styleId="PlainText">
    <w:name w:val="Plain Text"/>
    <w:basedOn w:val="Normal"/>
    <w:link w:val="PlainTextChar"/>
    <w:uiPriority w:val="99"/>
    <w:unhideWhenUsed/>
    <w:rsid w:val="006B6D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6B6D0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BC9"/>
  </w:style>
  <w:style w:type="paragraph" w:styleId="Footer">
    <w:name w:val="footer"/>
    <w:basedOn w:val="Normal"/>
    <w:link w:val="FooterChar"/>
    <w:uiPriority w:val="99"/>
    <w:unhideWhenUsed/>
    <w:rsid w:val="00ED5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BC9"/>
  </w:style>
  <w:style w:type="paragraph" w:styleId="BalloonText">
    <w:name w:val="Balloon Text"/>
    <w:basedOn w:val="Normal"/>
    <w:link w:val="BalloonTextChar"/>
    <w:uiPriority w:val="99"/>
    <w:semiHidden/>
    <w:unhideWhenUsed/>
    <w:rsid w:val="00BE0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7DA"/>
    <w:rPr>
      <w:rFonts w:ascii="Tahoma" w:hAnsi="Tahoma" w:cs="Tahoma"/>
      <w:sz w:val="16"/>
      <w:szCs w:val="16"/>
    </w:rPr>
  </w:style>
  <w:style w:type="paragraph" w:styleId="Revision">
    <w:name w:val="Revision"/>
    <w:hidden/>
    <w:uiPriority w:val="99"/>
    <w:semiHidden/>
    <w:rsid w:val="00402384"/>
    <w:pPr>
      <w:spacing w:after="0" w:line="240" w:lineRule="auto"/>
    </w:pPr>
  </w:style>
  <w:style w:type="table" w:styleId="TableGrid">
    <w:name w:val="Table Grid"/>
    <w:basedOn w:val="TableNormal"/>
    <w:uiPriority w:val="59"/>
    <w:rsid w:val="002A4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6099">
      <w:bodyDiv w:val="1"/>
      <w:marLeft w:val="0"/>
      <w:marRight w:val="0"/>
      <w:marTop w:val="0"/>
      <w:marBottom w:val="0"/>
      <w:divBdr>
        <w:top w:val="none" w:sz="0" w:space="0" w:color="auto"/>
        <w:left w:val="none" w:sz="0" w:space="0" w:color="auto"/>
        <w:bottom w:val="none" w:sz="0" w:space="0" w:color="auto"/>
        <w:right w:val="none" w:sz="0" w:space="0" w:color="auto"/>
      </w:divBdr>
      <w:divsChild>
        <w:div w:id="490024322">
          <w:marLeft w:val="1166"/>
          <w:marRight w:val="0"/>
          <w:marTop w:val="106"/>
          <w:marBottom w:val="0"/>
          <w:divBdr>
            <w:top w:val="none" w:sz="0" w:space="0" w:color="auto"/>
            <w:left w:val="none" w:sz="0" w:space="0" w:color="auto"/>
            <w:bottom w:val="none" w:sz="0" w:space="0" w:color="auto"/>
            <w:right w:val="none" w:sz="0" w:space="0" w:color="auto"/>
          </w:divBdr>
        </w:div>
        <w:div w:id="1925798715">
          <w:marLeft w:val="1800"/>
          <w:marRight w:val="0"/>
          <w:marTop w:val="96"/>
          <w:marBottom w:val="0"/>
          <w:divBdr>
            <w:top w:val="none" w:sz="0" w:space="0" w:color="auto"/>
            <w:left w:val="none" w:sz="0" w:space="0" w:color="auto"/>
            <w:bottom w:val="none" w:sz="0" w:space="0" w:color="auto"/>
            <w:right w:val="none" w:sz="0" w:space="0" w:color="auto"/>
          </w:divBdr>
        </w:div>
      </w:divsChild>
    </w:div>
    <w:div w:id="147137168">
      <w:bodyDiv w:val="1"/>
      <w:marLeft w:val="0"/>
      <w:marRight w:val="0"/>
      <w:marTop w:val="0"/>
      <w:marBottom w:val="0"/>
      <w:divBdr>
        <w:top w:val="none" w:sz="0" w:space="0" w:color="auto"/>
        <w:left w:val="none" w:sz="0" w:space="0" w:color="auto"/>
        <w:bottom w:val="none" w:sz="0" w:space="0" w:color="auto"/>
        <w:right w:val="none" w:sz="0" w:space="0" w:color="auto"/>
      </w:divBdr>
      <w:divsChild>
        <w:div w:id="1437671950">
          <w:marLeft w:val="0"/>
          <w:marRight w:val="0"/>
          <w:marTop w:val="0"/>
          <w:marBottom w:val="0"/>
          <w:divBdr>
            <w:top w:val="single" w:sz="6" w:space="0" w:color="DDDDDD"/>
            <w:left w:val="single" w:sz="6" w:space="8" w:color="DDDDDD"/>
            <w:bottom w:val="none" w:sz="0" w:space="0" w:color="auto"/>
            <w:right w:val="single" w:sz="6" w:space="0" w:color="DDDDDD"/>
          </w:divBdr>
          <w:divsChild>
            <w:div w:id="787968831">
              <w:marLeft w:val="0"/>
              <w:marRight w:val="120"/>
              <w:marTop w:val="0"/>
              <w:marBottom w:val="0"/>
              <w:divBdr>
                <w:top w:val="none" w:sz="0" w:space="0" w:color="auto"/>
                <w:left w:val="none" w:sz="0" w:space="0" w:color="auto"/>
                <w:bottom w:val="none" w:sz="0" w:space="0" w:color="auto"/>
                <w:right w:val="none" w:sz="0" w:space="0" w:color="auto"/>
              </w:divBdr>
              <w:divsChild>
                <w:div w:id="1966620924">
                  <w:marLeft w:val="0"/>
                  <w:marRight w:val="0"/>
                  <w:marTop w:val="0"/>
                  <w:marBottom w:val="0"/>
                  <w:divBdr>
                    <w:top w:val="none" w:sz="0" w:space="0" w:color="auto"/>
                    <w:left w:val="none" w:sz="0" w:space="0" w:color="auto"/>
                    <w:bottom w:val="none" w:sz="0" w:space="0" w:color="auto"/>
                    <w:right w:val="none" w:sz="0" w:space="0" w:color="auto"/>
                  </w:divBdr>
                  <w:divsChild>
                    <w:div w:id="8140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2117">
      <w:bodyDiv w:val="1"/>
      <w:marLeft w:val="0"/>
      <w:marRight w:val="0"/>
      <w:marTop w:val="0"/>
      <w:marBottom w:val="0"/>
      <w:divBdr>
        <w:top w:val="none" w:sz="0" w:space="0" w:color="auto"/>
        <w:left w:val="none" w:sz="0" w:space="0" w:color="auto"/>
        <w:bottom w:val="none" w:sz="0" w:space="0" w:color="auto"/>
        <w:right w:val="none" w:sz="0" w:space="0" w:color="auto"/>
      </w:divBdr>
      <w:divsChild>
        <w:div w:id="1030765009">
          <w:marLeft w:val="864"/>
          <w:marRight w:val="0"/>
          <w:marTop w:val="115"/>
          <w:marBottom w:val="0"/>
          <w:divBdr>
            <w:top w:val="none" w:sz="0" w:space="0" w:color="auto"/>
            <w:left w:val="none" w:sz="0" w:space="0" w:color="auto"/>
            <w:bottom w:val="none" w:sz="0" w:space="0" w:color="auto"/>
            <w:right w:val="none" w:sz="0" w:space="0" w:color="auto"/>
          </w:divBdr>
        </w:div>
        <w:div w:id="456290713">
          <w:marLeft w:val="864"/>
          <w:marRight w:val="0"/>
          <w:marTop w:val="115"/>
          <w:marBottom w:val="0"/>
          <w:divBdr>
            <w:top w:val="none" w:sz="0" w:space="0" w:color="auto"/>
            <w:left w:val="none" w:sz="0" w:space="0" w:color="auto"/>
            <w:bottom w:val="none" w:sz="0" w:space="0" w:color="auto"/>
            <w:right w:val="none" w:sz="0" w:space="0" w:color="auto"/>
          </w:divBdr>
        </w:div>
        <w:div w:id="777066354">
          <w:marLeft w:val="864"/>
          <w:marRight w:val="0"/>
          <w:marTop w:val="115"/>
          <w:marBottom w:val="0"/>
          <w:divBdr>
            <w:top w:val="none" w:sz="0" w:space="0" w:color="auto"/>
            <w:left w:val="none" w:sz="0" w:space="0" w:color="auto"/>
            <w:bottom w:val="none" w:sz="0" w:space="0" w:color="auto"/>
            <w:right w:val="none" w:sz="0" w:space="0" w:color="auto"/>
          </w:divBdr>
        </w:div>
        <w:div w:id="1921600289">
          <w:marLeft w:val="864"/>
          <w:marRight w:val="0"/>
          <w:marTop w:val="106"/>
          <w:marBottom w:val="0"/>
          <w:divBdr>
            <w:top w:val="none" w:sz="0" w:space="0" w:color="auto"/>
            <w:left w:val="none" w:sz="0" w:space="0" w:color="auto"/>
            <w:bottom w:val="none" w:sz="0" w:space="0" w:color="auto"/>
            <w:right w:val="none" w:sz="0" w:space="0" w:color="auto"/>
          </w:divBdr>
        </w:div>
        <w:div w:id="1106198816">
          <w:marLeft w:val="1800"/>
          <w:marRight w:val="0"/>
          <w:marTop w:val="106"/>
          <w:marBottom w:val="0"/>
          <w:divBdr>
            <w:top w:val="none" w:sz="0" w:space="0" w:color="auto"/>
            <w:left w:val="none" w:sz="0" w:space="0" w:color="auto"/>
            <w:bottom w:val="none" w:sz="0" w:space="0" w:color="auto"/>
            <w:right w:val="none" w:sz="0" w:space="0" w:color="auto"/>
          </w:divBdr>
        </w:div>
        <w:div w:id="371880120">
          <w:marLeft w:val="1800"/>
          <w:marRight w:val="0"/>
          <w:marTop w:val="106"/>
          <w:marBottom w:val="0"/>
          <w:divBdr>
            <w:top w:val="none" w:sz="0" w:space="0" w:color="auto"/>
            <w:left w:val="none" w:sz="0" w:space="0" w:color="auto"/>
            <w:bottom w:val="none" w:sz="0" w:space="0" w:color="auto"/>
            <w:right w:val="none" w:sz="0" w:space="0" w:color="auto"/>
          </w:divBdr>
        </w:div>
        <w:div w:id="1522932522">
          <w:marLeft w:val="1800"/>
          <w:marRight w:val="0"/>
          <w:marTop w:val="106"/>
          <w:marBottom w:val="0"/>
          <w:divBdr>
            <w:top w:val="none" w:sz="0" w:space="0" w:color="auto"/>
            <w:left w:val="none" w:sz="0" w:space="0" w:color="auto"/>
            <w:bottom w:val="none" w:sz="0" w:space="0" w:color="auto"/>
            <w:right w:val="none" w:sz="0" w:space="0" w:color="auto"/>
          </w:divBdr>
        </w:div>
      </w:divsChild>
    </w:div>
    <w:div w:id="977539248">
      <w:bodyDiv w:val="1"/>
      <w:marLeft w:val="0"/>
      <w:marRight w:val="0"/>
      <w:marTop w:val="0"/>
      <w:marBottom w:val="0"/>
      <w:divBdr>
        <w:top w:val="none" w:sz="0" w:space="0" w:color="auto"/>
        <w:left w:val="none" w:sz="0" w:space="0" w:color="auto"/>
        <w:bottom w:val="none" w:sz="0" w:space="0" w:color="auto"/>
        <w:right w:val="none" w:sz="0" w:space="0" w:color="auto"/>
      </w:divBdr>
      <w:divsChild>
        <w:div w:id="4332791">
          <w:marLeft w:val="0"/>
          <w:marRight w:val="0"/>
          <w:marTop w:val="0"/>
          <w:marBottom w:val="0"/>
          <w:divBdr>
            <w:top w:val="single" w:sz="6" w:space="0" w:color="DDDDDD"/>
            <w:left w:val="single" w:sz="6" w:space="8" w:color="DDDDDD"/>
            <w:bottom w:val="none" w:sz="0" w:space="0" w:color="auto"/>
            <w:right w:val="single" w:sz="6" w:space="0" w:color="DDDDDD"/>
          </w:divBdr>
          <w:divsChild>
            <w:div w:id="794762832">
              <w:marLeft w:val="0"/>
              <w:marRight w:val="120"/>
              <w:marTop w:val="0"/>
              <w:marBottom w:val="0"/>
              <w:divBdr>
                <w:top w:val="none" w:sz="0" w:space="0" w:color="auto"/>
                <w:left w:val="none" w:sz="0" w:space="0" w:color="auto"/>
                <w:bottom w:val="none" w:sz="0" w:space="0" w:color="auto"/>
                <w:right w:val="none" w:sz="0" w:space="0" w:color="auto"/>
              </w:divBdr>
              <w:divsChild>
                <w:div w:id="845242179">
                  <w:marLeft w:val="0"/>
                  <w:marRight w:val="0"/>
                  <w:marTop w:val="0"/>
                  <w:marBottom w:val="0"/>
                  <w:divBdr>
                    <w:top w:val="none" w:sz="0" w:space="0" w:color="auto"/>
                    <w:left w:val="none" w:sz="0" w:space="0" w:color="auto"/>
                    <w:bottom w:val="none" w:sz="0" w:space="0" w:color="auto"/>
                    <w:right w:val="none" w:sz="0" w:space="0" w:color="auto"/>
                  </w:divBdr>
                  <w:divsChild>
                    <w:div w:id="18755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744953">
      <w:bodyDiv w:val="1"/>
      <w:marLeft w:val="0"/>
      <w:marRight w:val="0"/>
      <w:marTop w:val="0"/>
      <w:marBottom w:val="0"/>
      <w:divBdr>
        <w:top w:val="none" w:sz="0" w:space="0" w:color="auto"/>
        <w:left w:val="none" w:sz="0" w:space="0" w:color="auto"/>
        <w:bottom w:val="none" w:sz="0" w:space="0" w:color="auto"/>
        <w:right w:val="none" w:sz="0" w:space="0" w:color="auto"/>
      </w:divBdr>
      <w:divsChild>
        <w:div w:id="680470005">
          <w:marLeft w:val="0"/>
          <w:marRight w:val="0"/>
          <w:marTop w:val="0"/>
          <w:marBottom w:val="0"/>
          <w:divBdr>
            <w:top w:val="single" w:sz="6" w:space="0" w:color="DDDDDD"/>
            <w:left w:val="single" w:sz="6" w:space="8" w:color="DDDDDD"/>
            <w:bottom w:val="none" w:sz="0" w:space="0" w:color="auto"/>
            <w:right w:val="single" w:sz="6" w:space="0" w:color="DDDDDD"/>
          </w:divBdr>
          <w:divsChild>
            <w:div w:id="1213540186">
              <w:marLeft w:val="0"/>
              <w:marRight w:val="120"/>
              <w:marTop w:val="0"/>
              <w:marBottom w:val="0"/>
              <w:divBdr>
                <w:top w:val="none" w:sz="0" w:space="0" w:color="auto"/>
                <w:left w:val="none" w:sz="0" w:space="0" w:color="auto"/>
                <w:bottom w:val="none" w:sz="0" w:space="0" w:color="auto"/>
                <w:right w:val="none" w:sz="0" w:space="0" w:color="auto"/>
              </w:divBdr>
              <w:divsChild>
                <w:div w:id="587346079">
                  <w:marLeft w:val="0"/>
                  <w:marRight w:val="0"/>
                  <w:marTop w:val="0"/>
                  <w:marBottom w:val="0"/>
                  <w:divBdr>
                    <w:top w:val="none" w:sz="0" w:space="0" w:color="auto"/>
                    <w:left w:val="none" w:sz="0" w:space="0" w:color="auto"/>
                    <w:bottom w:val="none" w:sz="0" w:space="0" w:color="auto"/>
                    <w:right w:val="none" w:sz="0" w:space="0" w:color="auto"/>
                  </w:divBdr>
                  <w:divsChild>
                    <w:div w:id="907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30826">
      <w:bodyDiv w:val="1"/>
      <w:marLeft w:val="0"/>
      <w:marRight w:val="0"/>
      <w:marTop w:val="0"/>
      <w:marBottom w:val="0"/>
      <w:divBdr>
        <w:top w:val="none" w:sz="0" w:space="0" w:color="auto"/>
        <w:left w:val="none" w:sz="0" w:space="0" w:color="auto"/>
        <w:bottom w:val="none" w:sz="0" w:space="0" w:color="auto"/>
        <w:right w:val="none" w:sz="0" w:space="0" w:color="auto"/>
      </w:divBdr>
      <w:divsChild>
        <w:div w:id="1673482070">
          <w:marLeft w:val="0"/>
          <w:marRight w:val="0"/>
          <w:marTop w:val="0"/>
          <w:marBottom w:val="0"/>
          <w:divBdr>
            <w:top w:val="none" w:sz="0" w:space="0" w:color="auto"/>
            <w:left w:val="none" w:sz="0" w:space="0" w:color="auto"/>
            <w:bottom w:val="none" w:sz="0" w:space="0" w:color="auto"/>
            <w:right w:val="none" w:sz="0" w:space="0" w:color="auto"/>
          </w:divBdr>
          <w:divsChild>
            <w:div w:id="270867470">
              <w:marLeft w:val="0"/>
              <w:marRight w:val="0"/>
              <w:marTop w:val="0"/>
              <w:marBottom w:val="0"/>
              <w:divBdr>
                <w:top w:val="none" w:sz="0" w:space="0" w:color="auto"/>
                <w:left w:val="none" w:sz="0" w:space="0" w:color="auto"/>
                <w:bottom w:val="none" w:sz="0" w:space="0" w:color="auto"/>
                <w:right w:val="none" w:sz="0" w:space="0" w:color="auto"/>
              </w:divBdr>
              <w:divsChild>
                <w:div w:id="10018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17537">
      <w:bodyDiv w:val="1"/>
      <w:marLeft w:val="0"/>
      <w:marRight w:val="0"/>
      <w:marTop w:val="0"/>
      <w:marBottom w:val="0"/>
      <w:divBdr>
        <w:top w:val="none" w:sz="0" w:space="0" w:color="auto"/>
        <w:left w:val="none" w:sz="0" w:space="0" w:color="auto"/>
        <w:bottom w:val="none" w:sz="0" w:space="0" w:color="auto"/>
        <w:right w:val="none" w:sz="0" w:space="0" w:color="auto"/>
      </w:divBdr>
      <w:divsChild>
        <w:div w:id="54670658">
          <w:marLeft w:val="0"/>
          <w:marRight w:val="0"/>
          <w:marTop w:val="0"/>
          <w:marBottom w:val="0"/>
          <w:divBdr>
            <w:top w:val="single" w:sz="6" w:space="0" w:color="DDDDDD"/>
            <w:left w:val="single" w:sz="6" w:space="7" w:color="DDDDDD"/>
            <w:bottom w:val="none" w:sz="0" w:space="0" w:color="auto"/>
            <w:right w:val="single" w:sz="6" w:space="0" w:color="DDDDDD"/>
          </w:divBdr>
          <w:divsChild>
            <w:div w:id="1833371495">
              <w:marLeft w:val="0"/>
              <w:marRight w:val="109"/>
              <w:marTop w:val="0"/>
              <w:marBottom w:val="0"/>
              <w:divBdr>
                <w:top w:val="none" w:sz="0" w:space="0" w:color="auto"/>
                <w:left w:val="none" w:sz="0" w:space="0" w:color="auto"/>
                <w:bottom w:val="none" w:sz="0" w:space="0" w:color="auto"/>
                <w:right w:val="none" w:sz="0" w:space="0" w:color="auto"/>
              </w:divBdr>
              <w:divsChild>
                <w:div w:id="523445754">
                  <w:marLeft w:val="0"/>
                  <w:marRight w:val="0"/>
                  <w:marTop w:val="0"/>
                  <w:marBottom w:val="0"/>
                  <w:divBdr>
                    <w:top w:val="none" w:sz="0" w:space="0" w:color="auto"/>
                    <w:left w:val="none" w:sz="0" w:space="0" w:color="auto"/>
                    <w:bottom w:val="none" w:sz="0" w:space="0" w:color="auto"/>
                    <w:right w:val="none" w:sz="0" w:space="0" w:color="auto"/>
                  </w:divBdr>
                  <w:divsChild>
                    <w:div w:id="8003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37673">
      <w:bodyDiv w:val="1"/>
      <w:marLeft w:val="0"/>
      <w:marRight w:val="0"/>
      <w:marTop w:val="0"/>
      <w:marBottom w:val="0"/>
      <w:divBdr>
        <w:top w:val="none" w:sz="0" w:space="0" w:color="auto"/>
        <w:left w:val="none" w:sz="0" w:space="0" w:color="auto"/>
        <w:bottom w:val="none" w:sz="0" w:space="0" w:color="auto"/>
        <w:right w:val="none" w:sz="0" w:space="0" w:color="auto"/>
      </w:divBdr>
    </w:div>
    <w:div w:id="1622689970">
      <w:bodyDiv w:val="1"/>
      <w:marLeft w:val="0"/>
      <w:marRight w:val="0"/>
      <w:marTop w:val="0"/>
      <w:marBottom w:val="0"/>
      <w:divBdr>
        <w:top w:val="none" w:sz="0" w:space="0" w:color="auto"/>
        <w:left w:val="none" w:sz="0" w:space="0" w:color="auto"/>
        <w:bottom w:val="none" w:sz="0" w:space="0" w:color="auto"/>
        <w:right w:val="none" w:sz="0" w:space="0" w:color="auto"/>
      </w:divBdr>
      <w:divsChild>
        <w:div w:id="1635214329">
          <w:marLeft w:val="0"/>
          <w:marRight w:val="0"/>
          <w:marTop w:val="0"/>
          <w:marBottom w:val="0"/>
          <w:divBdr>
            <w:top w:val="none" w:sz="0" w:space="0" w:color="auto"/>
            <w:left w:val="none" w:sz="0" w:space="0" w:color="auto"/>
            <w:bottom w:val="none" w:sz="0" w:space="0" w:color="auto"/>
            <w:right w:val="none" w:sz="0" w:space="0" w:color="auto"/>
          </w:divBdr>
          <w:divsChild>
            <w:div w:id="661616307">
              <w:marLeft w:val="0"/>
              <w:marRight w:val="0"/>
              <w:marTop w:val="0"/>
              <w:marBottom w:val="0"/>
              <w:divBdr>
                <w:top w:val="none" w:sz="0" w:space="0" w:color="auto"/>
                <w:left w:val="none" w:sz="0" w:space="0" w:color="auto"/>
                <w:bottom w:val="none" w:sz="0" w:space="0" w:color="auto"/>
                <w:right w:val="none" w:sz="0" w:space="0" w:color="auto"/>
              </w:divBdr>
              <w:divsChild>
                <w:div w:id="281376864">
                  <w:marLeft w:val="0"/>
                  <w:marRight w:val="0"/>
                  <w:marTop w:val="0"/>
                  <w:marBottom w:val="0"/>
                  <w:divBdr>
                    <w:top w:val="none" w:sz="0" w:space="0" w:color="auto"/>
                    <w:left w:val="none" w:sz="0" w:space="0" w:color="auto"/>
                    <w:bottom w:val="none" w:sz="0" w:space="0" w:color="auto"/>
                    <w:right w:val="none" w:sz="0" w:space="0" w:color="auto"/>
                  </w:divBdr>
                  <w:divsChild>
                    <w:div w:id="1911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18513">
      <w:bodyDiv w:val="1"/>
      <w:marLeft w:val="0"/>
      <w:marRight w:val="0"/>
      <w:marTop w:val="0"/>
      <w:marBottom w:val="0"/>
      <w:divBdr>
        <w:top w:val="none" w:sz="0" w:space="0" w:color="auto"/>
        <w:left w:val="none" w:sz="0" w:space="0" w:color="auto"/>
        <w:bottom w:val="none" w:sz="0" w:space="0" w:color="auto"/>
        <w:right w:val="none" w:sz="0" w:space="0" w:color="auto"/>
      </w:divBdr>
    </w:div>
    <w:div w:id="1797523445">
      <w:bodyDiv w:val="1"/>
      <w:marLeft w:val="0"/>
      <w:marRight w:val="0"/>
      <w:marTop w:val="0"/>
      <w:marBottom w:val="0"/>
      <w:divBdr>
        <w:top w:val="none" w:sz="0" w:space="0" w:color="auto"/>
        <w:left w:val="none" w:sz="0" w:space="0" w:color="auto"/>
        <w:bottom w:val="none" w:sz="0" w:space="0" w:color="auto"/>
        <w:right w:val="none" w:sz="0" w:space="0" w:color="auto"/>
      </w:divBdr>
    </w:div>
    <w:div w:id="2091075120">
      <w:bodyDiv w:val="1"/>
      <w:marLeft w:val="0"/>
      <w:marRight w:val="0"/>
      <w:marTop w:val="0"/>
      <w:marBottom w:val="0"/>
      <w:divBdr>
        <w:top w:val="none" w:sz="0" w:space="0" w:color="auto"/>
        <w:left w:val="none" w:sz="0" w:space="0" w:color="auto"/>
        <w:bottom w:val="none" w:sz="0" w:space="0" w:color="auto"/>
        <w:right w:val="none" w:sz="0" w:space="0" w:color="auto"/>
      </w:divBdr>
      <w:divsChild>
        <w:div w:id="1468473576">
          <w:marLeft w:val="0"/>
          <w:marRight w:val="0"/>
          <w:marTop w:val="0"/>
          <w:marBottom w:val="0"/>
          <w:divBdr>
            <w:top w:val="none" w:sz="0" w:space="0" w:color="auto"/>
            <w:left w:val="none" w:sz="0" w:space="0" w:color="auto"/>
            <w:bottom w:val="none" w:sz="0" w:space="0" w:color="auto"/>
            <w:right w:val="none" w:sz="0" w:space="0" w:color="auto"/>
          </w:divBdr>
          <w:divsChild>
            <w:div w:id="1113286252">
              <w:marLeft w:val="0"/>
              <w:marRight w:val="0"/>
              <w:marTop w:val="0"/>
              <w:marBottom w:val="0"/>
              <w:divBdr>
                <w:top w:val="none" w:sz="0" w:space="0" w:color="auto"/>
                <w:left w:val="none" w:sz="0" w:space="0" w:color="auto"/>
                <w:bottom w:val="none" w:sz="0" w:space="0" w:color="auto"/>
                <w:right w:val="none" w:sz="0" w:space="0" w:color="auto"/>
              </w:divBdr>
              <w:divsChild>
                <w:div w:id="1573351180">
                  <w:marLeft w:val="0"/>
                  <w:marRight w:val="0"/>
                  <w:marTop w:val="0"/>
                  <w:marBottom w:val="0"/>
                  <w:divBdr>
                    <w:top w:val="none" w:sz="0" w:space="0" w:color="auto"/>
                    <w:left w:val="none" w:sz="0" w:space="0" w:color="auto"/>
                    <w:bottom w:val="none" w:sz="0" w:space="0" w:color="auto"/>
                    <w:right w:val="none" w:sz="0" w:space="0" w:color="auto"/>
                  </w:divBdr>
                  <w:divsChild>
                    <w:div w:id="13931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hs.gov/recovery/index.cfm?module=dsp_arra_meaningful_use_faq" TargetMode="External"/><Relationship Id="rId18" Type="http://schemas.openxmlformats.org/officeDocument/2006/relationships/hyperlink" Target="http://www.ihs.gov/recovery/mu_documents/Summary_MU%20Stage%201_CMS%20Final%20Rule.pdf%20" TargetMode="External"/><Relationship Id="rId26" Type="http://schemas.openxmlformats.org/officeDocument/2006/relationships/hyperlink" Target="http://www.ihs.gov/recovery/index.cfm?module=dsp_arra_meaningful_use_resources" TargetMode="External"/><Relationship Id="rId39" Type="http://schemas.openxmlformats.org/officeDocument/2006/relationships/hyperlink" Target="http://www.cms.gov/EHRIncentivePrograms/Downloads/EP_Attestation_User_Guide.pdf" TargetMode="External"/><Relationship Id="rId3" Type="http://schemas.openxmlformats.org/officeDocument/2006/relationships/customXml" Target="../customXml/item3.xml"/><Relationship Id="rId21" Type="http://schemas.openxmlformats.org/officeDocument/2006/relationships/hyperlink" Target="http://www.ihs.gov/RPMS/index.cfm?module=Training&amp;option=index&amp;sortChoice=Title&amp;newquery=1" TargetMode="External"/><Relationship Id="rId34" Type="http://schemas.openxmlformats.org/officeDocument/2006/relationships/hyperlink" Target="http://www.ihs.gov/recovery/mu_documents/Summary_MU%20Stage%201_CMS%20Final%20Rule.pdf%20"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ihs.gov/recovery/index.cfm?module=dsp_arra_meaningful_use_resources" TargetMode="External"/><Relationship Id="rId17" Type="http://schemas.openxmlformats.org/officeDocument/2006/relationships/hyperlink" Target="http://www.cms.gov/EHRIncentivePrograms/01_Overview.asp" TargetMode="External"/><Relationship Id="rId25" Type="http://schemas.openxmlformats.org/officeDocument/2006/relationships/hyperlink" Target="http://www.cms.gov/EHRIncentivePrograms/15_Eligibility.asp" TargetMode="External"/><Relationship Id="rId33" Type="http://schemas.openxmlformats.org/officeDocument/2006/relationships/hyperlink" Target="https://nppes.cms.hhs.gov/NPPES/IASecurityCheck.do" TargetMode="External"/><Relationship Id="rId38" Type="http://schemas.openxmlformats.org/officeDocument/2006/relationships/hyperlink" Target="http://onc-chpl.force.com/ehrcert" TargetMode="External"/><Relationship Id="rId2" Type="http://schemas.openxmlformats.org/officeDocument/2006/relationships/customXml" Target="../customXml/item2.xml"/><Relationship Id="rId16" Type="http://schemas.openxmlformats.org/officeDocument/2006/relationships/hyperlink" Target="http://www.cms.gov/EHRIncentivePrograms/65_CMS_EHR_Listserv.asp" TargetMode="External"/><Relationship Id="rId20" Type="http://schemas.openxmlformats.org/officeDocument/2006/relationships/hyperlink" Target="http://onc-chpl.force.com/ehrcert" TargetMode="External"/><Relationship Id="rId29" Type="http://schemas.openxmlformats.org/officeDocument/2006/relationships/hyperlink" Target="https://pecos.cms.hhs.gov/pecos/login.do"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ealthit.hhs.gov/portal/server.pt?open=512&amp;objID=1495&amp;mode=2" TargetMode="External"/><Relationship Id="rId32" Type="http://schemas.openxmlformats.org/officeDocument/2006/relationships/hyperlink" Target="http://www.cms.gov/EHRIncentivePrograms/40_MedicaidStateInfo.asp" TargetMode="External"/><Relationship Id="rId37" Type="http://schemas.openxmlformats.org/officeDocument/2006/relationships/hyperlink" Target="http://www.cms.gov/EHRIncentivePrograms/Downloads/EP_Attestation_User_Guide.pdf" TargetMode="External"/><Relationship Id="rId40" Type="http://schemas.openxmlformats.org/officeDocument/2006/relationships/hyperlink" Target="http://www.cms.gov/apps/ehr/" TargetMode="External"/><Relationship Id="rId5" Type="http://schemas.openxmlformats.org/officeDocument/2006/relationships/numbering" Target="numbering.xml"/><Relationship Id="rId15" Type="http://schemas.openxmlformats.org/officeDocument/2006/relationships/hyperlink" Target="http://www.ihs.gov/recovery/index.cfm?module=dsp_arra_meaningful_use_resources" TargetMode="External"/><Relationship Id="rId23" Type="http://schemas.openxmlformats.org/officeDocument/2006/relationships/hyperlink" Target="http://www.nihb.org/rec/rec.php" TargetMode="External"/><Relationship Id="rId28" Type="http://schemas.openxmlformats.org/officeDocument/2006/relationships/hyperlink" Target="https://nppes.cms.hhs.gov/NPPES/Welcome.do" TargetMode="External"/><Relationship Id="rId36" Type="http://schemas.openxmlformats.org/officeDocument/2006/relationships/hyperlink" Target="http://www.cms.gov/apps/files/medicaid-HIT-sites/" TargetMode="External"/><Relationship Id="rId10" Type="http://schemas.openxmlformats.org/officeDocument/2006/relationships/footnotes" Target="footnotes.xml"/><Relationship Id="rId19" Type="http://schemas.openxmlformats.org/officeDocument/2006/relationships/hyperlink" Target="http://edocket.access.gpo.gov/2010/pdf/2010-17207.pdf" TargetMode="External"/><Relationship Id="rId31" Type="http://schemas.openxmlformats.org/officeDocument/2006/relationships/hyperlink" Target="http://www.cms.gov/EHRIncentivePrograms/20_RegistrationandAttestation.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hs.gov/listserver/index.cfm?module=signUpForm&amp;list_id=168" TargetMode="External"/><Relationship Id="rId22" Type="http://schemas.openxmlformats.org/officeDocument/2006/relationships/hyperlink" Target="http://www.nihb.org/rec/rec.php" TargetMode="External"/><Relationship Id="rId27" Type="http://schemas.openxmlformats.org/officeDocument/2006/relationships/hyperlink" Target="https://nppes.cms.hhs.gov/NPPES/NPIRegistryHome.do" TargetMode="External"/><Relationship Id="rId30" Type="http://schemas.openxmlformats.org/officeDocument/2006/relationships/hyperlink" Target="https://nppes.cms.hhs.gov/NPPES/Welcome.do" TargetMode="External"/><Relationship Id="rId35" Type="http://schemas.openxmlformats.org/officeDocument/2006/relationships/hyperlink" Target="https://ehrincentives.cms.go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BD0117B96344D88817511382E5C9F" ma:contentTypeVersion="1" ma:contentTypeDescription="Create a new document." ma:contentTypeScope="" ma:versionID="068ac61eeddf4cc4c74736ae1abd383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5A01E-CC64-4762-91C6-523503426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BE7EB45-836E-4485-B610-88F09BE5683B}">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248D5E2-B525-4565-B7BA-70371430B9BF}">
  <ds:schemaRefs>
    <ds:schemaRef ds:uri="http://schemas.microsoft.com/sharepoint/v3/contenttype/forms"/>
  </ds:schemaRefs>
</ds:datastoreItem>
</file>

<file path=customXml/itemProps4.xml><?xml version="1.0" encoding="utf-8"?>
<ds:datastoreItem xmlns:ds="http://schemas.openxmlformats.org/officeDocument/2006/customXml" ds:itemID="{13452B1D-5329-48D1-9358-63389474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3980</Words>
  <Characters>22689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Meaningful Use Guide for Ambulatory Facilities</dc:title>
  <dc:subject>Meaningful Use Guide for Ambulatory Facilities</dc:subject>
  <dc:creator>bclark;IHS/MU</dc:creator>
  <cp:keywords>Meaningful Use Guide for Ambulatory Facilities</cp:keywords>
  <cp:lastModifiedBy>Waquie, Janell F (IHS/HQ)</cp:lastModifiedBy>
  <cp:revision>2</cp:revision>
  <cp:lastPrinted>2011-03-14T17:13:00Z</cp:lastPrinted>
  <dcterms:created xsi:type="dcterms:W3CDTF">2011-10-19T20:36:00Z</dcterms:created>
  <dcterms:modified xsi:type="dcterms:W3CDTF">2011-10-19T20:36:00Z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0x010100665BD0117B96344D88817511382E5C9F</vt:lpwstr>
  </property>
</Properties>
</file>