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6FE90" w14:textId="6D1F4CCC" w:rsidR="00A86B7B" w:rsidRDefault="00C07BCF">
      <w:bookmarkStart w:id="0" w:name="_GoBack"/>
      <w:bookmarkEnd w:id="0"/>
      <w:r>
        <w:rPr>
          <w:noProof/>
        </w:rPr>
        <mc:AlternateContent>
          <mc:Choice Requires="wps">
            <w:drawing>
              <wp:anchor distT="45720" distB="45720" distL="114300" distR="114300" simplePos="0" relativeHeight="251671562" behindDoc="0" locked="0" layoutInCell="1" allowOverlap="1" wp14:anchorId="65843E2B" wp14:editId="1D51D92E">
                <wp:simplePos x="0" y="0"/>
                <wp:positionH relativeFrom="page">
                  <wp:align>left</wp:align>
                </wp:positionH>
                <wp:positionV relativeFrom="paragraph">
                  <wp:posOffset>3811905</wp:posOffset>
                </wp:positionV>
                <wp:extent cx="7772400" cy="30994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099460"/>
                        </a:xfrm>
                        <a:prstGeom prst="rect">
                          <a:avLst/>
                        </a:prstGeom>
                        <a:solidFill>
                          <a:srgbClr val="FFFFFF"/>
                        </a:solidFill>
                        <a:ln w="9525">
                          <a:noFill/>
                          <a:miter lim="800000"/>
                          <a:headEnd/>
                          <a:tailEnd/>
                        </a:ln>
                      </wps:spPr>
                      <wps:txbx>
                        <w:txbxContent>
                          <w:p w14:paraId="30897597" w14:textId="77777777" w:rsidR="00C07BCF" w:rsidRDefault="00C07BCF" w:rsidP="00FD7BB4">
                            <w:pPr>
                              <w:spacing w:before="300" w:after="0" w:line="240" w:lineRule="auto"/>
                              <w:jc w:val="center"/>
                              <w:rPr>
                                <w:rFonts w:ascii="Segoe UI" w:hAnsi="Segoe UI" w:cs="Segoe UI"/>
                                <w:color w:val="1F4D4A"/>
                                <w:spacing w:val="300"/>
                                <w:sz w:val="16"/>
                                <w:szCs w:val="16"/>
                              </w:rPr>
                            </w:pPr>
                            <w:r w:rsidRPr="00FD7BB4">
                              <w:rPr>
                                <w:rFonts w:ascii="Segoe UI" w:hAnsi="Segoe UI" w:cs="Segoe UI"/>
                                <w:color w:val="1F4D4A"/>
                                <w:spacing w:val="300"/>
                                <w:sz w:val="80"/>
                                <w:szCs w:val="80"/>
                              </w:rPr>
                              <w:t>A</w:t>
                            </w:r>
                            <w:r>
                              <w:rPr>
                                <w:rFonts w:ascii="Segoe UI" w:hAnsi="Segoe UI" w:cs="Segoe UI"/>
                                <w:color w:val="1F4D4A"/>
                                <w:spacing w:val="300"/>
                                <w:sz w:val="80"/>
                                <w:szCs w:val="80"/>
                              </w:rPr>
                              <w:t xml:space="preserve"> </w:t>
                            </w:r>
                            <w:r w:rsidRPr="00FD7BB4">
                              <w:rPr>
                                <w:rFonts w:ascii="Segoe UI" w:hAnsi="Segoe UI" w:cs="Segoe UI"/>
                                <w:color w:val="1F4D4A"/>
                                <w:spacing w:val="300"/>
                                <w:sz w:val="80"/>
                                <w:szCs w:val="80"/>
                              </w:rPr>
                              <w:t>Helping Hand</w:t>
                            </w:r>
                          </w:p>
                          <w:p w14:paraId="2470F374" w14:textId="77777777" w:rsidR="00C07BCF" w:rsidRDefault="00C07BCF" w:rsidP="006805E5">
                            <w:pPr>
                              <w:spacing w:after="0" w:line="240" w:lineRule="auto"/>
                              <w:jc w:val="center"/>
                              <w:rPr>
                                <w:rFonts w:ascii="Segoe UI" w:hAnsi="Segoe UI" w:cs="Segoe UI"/>
                                <w:b/>
                                <w:color w:val="1F4D4A"/>
                                <w:spacing w:val="20"/>
                                <w:sz w:val="16"/>
                                <w:szCs w:val="16"/>
                              </w:rPr>
                            </w:pPr>
                          </w:p>
                          <w:p w14:paraId="1C387B90" w14:textId="5A14DAEB" w:rsidR="00C07BCF" w:rsidRPr="006805E5" w:rsidRDefault="00C07BCF" w:rsidP="006805E5">
                            <w:pPr>
                              <w:spacing w:after="0" w:line="240" w:lineRule="auto"/>
                              <w:jc w:val="center"/>
                              <w:rPr>
                                <w:rFonts w:ascii="Segoe UI" w:hAnsi="Segoe UI" w:cs="Segoe UI"/>
                                <w:b/>
                                <w:color w:val="1F4D4A"/>
                                <w:spacing w:val="20"/>
                                <w:sz w:val="80"/>
                                <w:szCs w:val="80"/>
                              </w:rPr>
                            </w:pPr>
                            <w:r w:rsidRPr="006805E5">
                              <w:rPr>
                                <w:rFonts w:ascii="Segoe UI" w:hAnsi="Segoe UI" w:cs="Segoe UI"/>
                                <w:b/>
                                <w:color w:val="1F4D4A"/>
                                <w:spacing w:val="20"/>
                                <w:sz w:val="80"/>
                                <w:szCs w:val="80"/>
                              </w:rPr>
                              <w:t xml:space="preserve">A </w:t>
                            </w:r>
                            <w:proofErr w:type="spellStart"/>
                            <w:r w:rsidRPr="006805E5">
                              <w:rPr>
                                <w:rFonts w:ascii="Segoe UI" w:hAnsi="Segoe UI" w:cs="Segoe UI"/>
                                <w:b/>
                                <w:color w:val="1F4D4A"/>
                                <w:spacing w:val="20"/>
                                <w:sz w:val="80"/>
                                <w:szCs w:val="80"/>
                              </w:rPr>
                              <w:t>Synemic</w:t>
                            </w:r>
                            <w:proofErr w:type="spellEnd"/>
                            <w:r w:rsidRPr="006805E5">
                              <w:rPr>
                                <w:rFonts w:ascii="Segoe UI" w:hAnsi="Segoe UI" w:cs="Segoe UI"/>
                                <w:b/>
                                <w:color w:val="1F4D4A"/>
                                <w:spacing w:val="20"/>
                                <w:sz w:val="80"/>
                                <w:szCs w:val="80"/>
                              </w:rPr>
                              <w:t xml:space="preserve"> Resource</w:t>
                            </w:r>
                          </w:p>
                          <w:p w14:paraId="3DE915A9" w14:textId="77777777" w:rsidR="00C07BCF" w:rsidRPr="006805E5" w:rsidRDefault="00C07BCF" w:rsidP="006805E5">
                            <w:pPr>
                              <w:spacing w:after="0" w:line="240" w:lineRule="auto"/>
                              <w:jc w:val="center"/>
                              <w:rPr>
                                <w:rFonts w:ascii="Segoe UI" w:hAnsi="Segoe UI" w:cs="Segoe UI"/>
                                <w:b/>
                                <w:color w:val="1F4D4A"/>
                                <w:spacing w:val="20"/>
                                <w:sz w:val="80"/>
                                <w:szCs w:val="80"/>
                              </w:rPr>
                            </w:pPr>
                            <w:r w:rsidRPr="006805E5">
                              <w:rPr>
                                <w:rFonts w:ascii="Segoe UI" w:hAnsi="Segoe UI" w:cs="Segoe UI"/>
                                <w:b/>
                                <w:color w:val="1F4D4A"/>
                                <w:spacing w:val="20"/>
                                <w:sz w:val="80"/>
                                <w:szCs w:val="80"/>
                              </w:rPr>
                              <w:t xml:space="preserve"> Guide for Pharmacists</w:t>
                            </w:r>
                          </w:p>
                          <w:p w14:paraId="31F0BFC6" w14:textId="77777777" w:rsidR="00C07BCF" w:rsidRDefault="00C07BCF" w:rsidP="00FD7BB4">
                            <w:pPr>
                              <w:spacing w:after="0" w:line="240" w:lineRule="auto"/>
                              <w:jc w:val="center"/>
                              <w:rPr>
                                <w:rFonts w:ascii="Segoe UI" w:hAnsi="Segoe UI" w:cs="Segoe UI"/>
                                <w:i/>
                                <w:color w:val="1F4D4A"/>
                                <w:spacing w:val="20"/>
                                <w:sz w:val="24"/>
                                <w:szCs w:val="24"/>
                              </w:rPr>
                            </w:pPr>
                            <w:bookmarkStart w:id="1" w:name="_Hlk198828657"/>
                            <w:bookmarkStart w:id="2" w:name="_Hlk198828658"/>
                          </w:p>
                          <w:bookmarkEnd w:id="1"/>
                          <w:bookmarkEnd w:id="2"/>
                          <w:p w14:paraId="7BF9DE6D" w14:textId="77777777" w:rsidR="00C07BCF" w:rsidRPr="00C319E8" w:rsidRDefault="00C07BCF" w:rsidP="00FD7BB4">
                            <w:pPr>
                              <w:spacing w:after="0" w:line="240" w:lineRule="auto"/>
                              <w:jc w:val="center"/>
                              <w:rPr>
                                <w:rFonts w:ascii="Segoe UI" w:hAnsi="Segoe UI" w:cs="Segoe UI"/>
                                <w:i/>
                                <w:color w:val="1F4D4A"/>
                                <w:spacing w:val="20"/>
                                <w:sz w:val="24"/>
                                <w:szCs w:val="24"/>
                              </w:rPr>
                            </w:pPr>
                            <w:r>
                              <w:rPr>
                                <w:rFonts w:ascii="Segoe UI" w:hAnsi="Segoe UI" w:cs="Segoe UI"/>
                                <w:i/>
                                <w:color w:val="1F4D4A"/>
                                <w:spacing w:val="20"/>
                                <w:sz w:val="24"/>
                                <w:szCs w:val="24"/>
                              </w:rPr>
                              <w:t>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843E2B" id="_x0000_t202" coordsize="21600,21600" o:spt="202" path="m,l,21600r21600,l21600,xe">
                <v:stroke joinstyle="miter"/>
                <v:path gradientshapeok="t" o:connecttype="rect"/>
              </v:shapetype>
              <v:shape id="Text Box 2" o:spid="_x0000_s1026" type="#_x0000_t202" style="position:absolute;margin-left:0;margin-top:300.15pt;width:612pt;height:244.05pt;z-index:25167156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JIgIAAB4EAAAOAAAAZHJzL2Uyb0RvYy54bWysU21v2yAQ/j5p/wHxfbHjJU1jxam6dJkm&#10;dS9Sux+AMY7RgGNAYme/fgdO06j7VpUPiOOOh7vnnlvdDFqRg3BegqnodJJTIgyHRppdRX89bj9c&#10;U+IDMw1TYERFj8LTm/X7d6velqKADlQjHEEQ48veVrQLwZZZ5nknNPMTsMKgswWnWUDT7bLGsR7R&#10;tcqKPL/KenCNdcCF93h7NzrpOuG3reDhR9t6EYiqKOYW0u7SXsc9W69YuXPMdpKf0mCvyEIzafDT&#10;M9QdC4zsnfwPSkvuwEMbJhx0Bm0ruUg1YDXT/EU1Dx2zItWC5Hh7psm/HSz/fvjpiGwqWkwXlBim&#10;sUmPYgjkEwykiPz01pcY9mAxMAx4jX1OtXp7D/y3JwY2HTM7cesc9J1gDeY3jS+zi6cjjo8gdf8N&#10;GvyG7QMkoKF1OpKHdBBExz4dz72JqXC8XCwWxSxHF0ffx3y5nF2l7mWsfHpunQ9fBGgSDxV12PwE&#10;zw73PsR0WPkUEn/zoGSzlUolw+3qjXLkwFAo27RSBS/ClCF9RZfzYp6QDcT3SUNaBhSykrqi13lc&#10;o7QiHZ9Nk0ICk2o8YybKnPiJlIzkhKEeMDCSVkNzRKYcjILFAcNDB+4vJT2KtaL+z545QYn6apDt&#10;5XQ2i+pOxmy+KNBwl5760sMMR6iKBkrG4yakiYg8GLjFrrQy8fWcySlXFGGi8TQwUeWXdop6Huv1&#10;PwAAAP//AwBQSwMEFAAGAAgAAAAhAOlSER/eAAAACgEAAA8AAABkcnMvZG93bnJldi54bWxMj8FO&#10;wzAQRO9I/IO1SFwQtQkhDSFOBUggri39ACfeJhHxOordJv17tie47e6MZt+Um8UN4oRT6D1peFgp&#10;EEiNtz21GvbfH/c5iBANWTN4Qg1nDLCprq9KU1g/0xZPu9gKDqFQGA1djGMhZWg6dCas/IjE2sFP&#10;zkRep1baycwc7gaZKJVJZ3riD50Z8b3D5md3dBoOX/Pd0/Ncf8b9eptmb6Zf1/6s9e3N8voCIuIS&#10;/8xwwWd0qJip9keyQQwauEjUkCn1COIiJ0nKp5onlecpyKqU/ytUvwAAAP//AwBQSwECLQAUAAYA&#10;CAAAACEAtoM4kv4AAADhAQAAEwAAAAAAAAAAAAAAAAAAAAAAW0NvbnRlbnRfVHlwZXNdLnhtbFBL&#10;AQItABQABgAIAAAAIQA4/SH/1gAAAJQBAAALAAAAAAAAAAAAAAAAAC8BAABfcmVscy8ucmVsc1BL&#10;AQItABQABgAIAAAAIQBUVuZJIgIAAB4EAAAOAAAAAAAAAAAAAAAAAC4CAABkcnMvZTJvRG9jLnht&#10;bFBLAQItABQABgAIAAAAIQDpUhEf3gAAAAoBAAAPAAAAAAAAAAAAAAAAAHwEAABkcnMvZG93bnJl&#10;di54bWxQSwUGAAAAAAQABADzAAAAhwUAAAAA&#10;" stroked="f">
                <v:textbox>
                  <w:txbxContent>
                    <w:p w14:paraId="30897597" w14:textId="77777777" w:rsidR="00C07BCF" w:rsidRDefault="00C07BCF" w:rsidP="00FD7BB4">
                      <w:pPr>
                        <w:spacing w:before="300" w:after="0" w:line="240" w:lineRule="auto"/>
                        <w:jc w:val="center"/>
                        <w:rPr>
                          <w:rFonts w:ascii="Segoe UI" w:hAnsi="Segoe UI" w:cs="Segoe UI"/>
                          <w:color w:val="1F4D4A"/>
                          <w:spacing w:val="300"/>
                          <w:sz w:val="16"/>
                          <w:szCs w:val="16"/>
                        </w:rPr>
                      </w:pPr>
                      <w:r w:rsidRPr="00FD7BB4">
                        <w:rPr>
                          <w:rFonts w:ascii="Segoe UI" w:hAnsi="Segoe UI" w:cs="Segoe UI"/>
                          <w:color w:val="1F4D4A"/>
                          <w:spacing w:val="300"/>
                          <w:sz w:val="80"/>
                          <w:szCs w:val="80"/>
                        </w:rPr>
                        <w:t>A</w:t>
                      </w:r>
                      <w:r>
                        <w:rPr>
                          <w:rFonts w:ascii="Segoe UI" w:hAnsi="Segoe UI" w:cs="Segoe UI"/>
                          <w:color w:val="1F4D4A"/>
                          <w:spacing w:val="300"/>
                          <w:sz w:val="80"/>
                          <w:szCs w:val="80"/>
                        </w:rPr>
                        <w:t xml:space="preserve"> </w:t>
                      </w:r>
                      <w:r w:rsidRPr="00FD7BB4">
                        <w:rPr>
                          <w:rFonts w:ascii="Segoe UI" w:hAnsi="Segoe UI" w:cs="Segoe UI"/>
                          <w:color w:val="1F4D4A"/>
                          <w:spacing w:val="300"/>
                          <w:sz w:val="80"/>
                          <w:szCs w:val="80"/>
                        </w:rPr>
                        <w:t>Helping Hand</w:t>
                      </w:r>
                    </w:p>
                    <w:p w14:paraId="2470F374" w14:textId="77777777" w:rsidR="00C07BCF" w:rsidRDefault="00C07BCF" w:rsidP="006805E5">
                      <w:pPr>
                        <w:spacing w:after="0" w:line="240" w:lineRule="auto"/>
                        <w:jc w:val="center"/>
                        <w:rPr>
                          <w:rFonts w:ascii="Segoe UI" w:hAnsi="Segoe UI" w:cs="Segoe UI"/>
                          <w:b/>
                          <w:color w:val="1F4D4A"/>
                          <w:spacing w:val="20"/>
                          <w:sz w:val="16"/>
                          <w:szCs w:val="16"/>
                        </w:rPr>
                      </w:pPr>
                    </w:p>
                    <w:p w14:paraId="1C387B90" w14:textId="5A14DAEB" w:rsidR="00C07BCF" w:rsidRPr="006805E5" w:rsidRDefault="00C07BCF" w:rsidP="006805E5">
                      <w:pPr>
                        <w:spacing w:after="0" w:line="240" w:lineRule="auto"/>
                        <w:jc w:val="center"/>
                        <w:rPr>
                          <w:rFonts w:ascii="Segoe UI" w:hAnsi="Segoe UI" w:cs="Segoe UI"/>
                          <w:b/>
                          <w:color w:val="1F4D4A"/>
                          <w:spacing w:val="20"/>
                          <w:sz w:val="80"/>
                          <w:szCs w:val="80"/>
                        </w:rPr>
                      </w:pPr>
                      <w:r w:rsidRPr="006805E5">
                        <w:rPr>
                          <w:rFonts w:ascii="Segoe UI" w:hAnsi="Segoe UI" w:cs="Segoe UI"/>
                          <w:b/>
                          <w:color w:val="1F4D4A"/>
                          <w:spacing w:val="20"/>
                          <w:sz w:val="80"/>
                          <w:szCs w:val="80"/>
                        </w:rPr>
                        <w:t xml:space="preserve">A </w:t>
                      </w:r>
                      <w:proofErr w:type="spellStart"/>
                      <w:r w:rsidRPr="006805E5">
                        <w:rPr>
                          <w:rFonts w:ascii="Segoe UI" w:hAnsi="Segoe UI" w:cs="Segoe UI"/>
                          <w:b/>
                          <w:color w:val="1F4D4A"/>
                          <w:spacing w:val="20"/>
                          <w:sz w:val="80"/>
                          <w:szCs w:val="80"/>
                        </w:rPr>
                        <w:t>Synemic</w:t>
                      </w:r>
                      <w:proofErr w:type="spellEnd"/>
                      <w:r w:rsidRPr="006805E5">
                        <w:rPr>
                          <w:rFonts w:ascii="Segoe UI" w:hAnsi="Segoe UI" w:cs="Segoe UI"/>
                          <w:b/>
                          <w:color w:val="1F4D4A"/>
                          <w:spacing w:val="20"/>
                          <w:sz w:val="80"/>
                          <w:szCs w:val="80"/>
                        </w:rPr>
                        <w:t xml:space="preserve"> Resource</w:t>
                      </w:r>
                    </w:p>
                    <w:p w14:paraId="3DE915A9" w14:textId="77777777" w:rsidR="00C07BCF" w:rsidRPr="006805E5" w:rsidRDefault="00C07BCF" w:rsidP="006805E5">
                      <w:pPr>
                        <w:spacing w:after="0" w:line="240" w:lineRule="auto"/>
                        <w:jc w:val="center"/>
                        <w:rPr>
                          <w:rFonts w:ascii="Segoe UI" w:hAnsi="Segoe UI" w:cs="Segoe UI"/>
                          <w:b/>
                          <w:color w:val="1F4D4A"/>
                          <w:spacing w:val="20"/>
                          <w:sz w:val="80"/>
                          <w:szCs w:val="80"/>
                        </w:rPr>
                      </w:pPr>
                      <w:r w:rsidRPr="006805E5">
                        <w:rPr>
                          <w:rFonts w:ascii="Segoe UI" w:hAnsi="Segoe UI" w:cs="Segoe UI"/>
                          <w:b/>
                          <w:color w:val="1F4D4A"/>
                          <w:spacing w:val="20"/>
                          <w:sz w:val="80"/>
                          <w:szCs w:val="80"/>
                        </w:rPr>
                        <w:t xml:space="preserve"> Guide for Pharmacists</w:t>
                      </w:r>
                    </w:p>
                    <w:p w14:paraId="31F0BFC6" w14:textId="77777777" w:rsidR="00C07BCF" w:rsidRDefault="00C07BCF" w:rsidP="00FD7BB4">
                      <w:pPr>
                        <w:spacing w:after="0" w:line="240" w:lineRule="auto"/>
                        <w:jc w:val="center"/>
                        <w:rPr>
                          <w:rFonts w:ascii="Segoe UI" w:hAnsi="Segoe UI" w:cs="Segoe UI"/>
                          <w:i/>
                          <w:color w:val="1F4D4A"/>
                          <w:spacing w:val="20"/>
                          <w:sz w:val="24"/>
                          <w:szCs w:val="24"/>
                        </w:rPr>
                      </w:pPr>
                      <w:bookmarkStart w:id="3" w:name="_Hlk198828657"/>
                      <w:bookmarkStart w:id="4" w:name="_Hlk198828658"/>
                    </w:p>
                    <w:bookmarkEnd w:id="3"/>
                    <w:bookmarkEnd w:id="4"/>
                    <w:p w14:paraId="7BF9DE6D" w14:textId="77777777" w:rsidR="00C07BCF" w:rsidRPr="00C319E8" w:rsidRDefault="00C07BCF" w:rsidP="00FD7BB4">
                      <w:pPr>
                        <w:spacing w:after="0" w:line="240" w:lineRule="auto"/>
                        <w:jc w:val="center"/>
                        <w:rPr>
                          <w:rFonts w:ascii="Segoe UI" w:hAnsi="Segoe UI" w:cs="Segoe UI"/>
                          <w:i/>
                          <w:color w:val="1F4D4A"/>
                          <w:spacing w:val="20"/>
                          <w:sz w:val="24"/>
                          <w:szCs w:val="24"/>
                        </w:rPr>
                      </w:pPr>
                      <w:r>
                        <w:rPr>
                          <w:rFonts w:ascii="Segoe UI" w:hAnsi="Segoe UI" w:cs="Segoe UI"/>
                          <w:i/>
                          <w:color w:val="1F4D4A"/>
                          <w:spacing w:val="20"/>
                          <w:sz w:val="24"/>
                          <w:szCs w:val="24"/>
                        </w:rPr>
                        <w:t>STI</w:t>
                      </w:r>
                    </w:p>
                  </w:txbxContent>
                </v:textbox>
                <w10:wrap type="square" anchorx="page"/>
              </v:shape>
            </w:pict>
          </mc:Fallback>
        </mc:AlternateContent>
      </w:r>
      <w:r>
        <w:rPr>
          <w:noProof/>
        </w:rPr>
        <mc:AlternateContent>
          <mc:Choice Requires="wps">
            <w:drawing>
              <wp:anchor distT="0" distB="0" distL="114300" distR="114300" simplePos="0" relativeHeight="251672586" behindDoc="0" locked="0" layoutInCell="1" allowOverlap="1" wp14:anchorId="68058037" wp14:editId="3614BB43">
                <wp:simplePos x="0" y="0"/>
                <wp:positionH relativeFrom="margin">
                  <wp:align>center</wp:align>
                </wp:positionH>
                <wp:positionV relativeFrom="paragraph">
                  <wp:posOffset>4794250</wp:posOffset>
                </wp:positionV>
                <wp:extent cx="6886575" cy="9525"/>
                <wp:effectExtent l="19050" t="19050" r="28575" b="28575"/>
                <wp:wrapNone/>
                <wp:docPr id="2" name="Straight Connector 2"/>
                <wp:cNvGraphicFramePr/>
                <a:graphic xmlns:a="http://schemas.openxmlformats.org/drawingml/2006/main">
                  <a:graphicData uri="http://schemas.microsoft.com/office/word/2010/wordprocessingShape">
                    <wps:wsp>
                      <wps:cNvCnPr/>
                      <wps:spPr>
                        <a:xfrm>
                          <a:off x="0" y="0"/>
                          <a:ext cx="6886575" cy="9525"/>
                        </a:xfrm>
                        <a:prstGeom prst="line">
                          <a:avLst/>
                        </a:prstGeom>
                        <a:ln w="38100">
                          <a:solidFill>
                            <a:srgbClr val="1F4D4A">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2B25C" id="Straight Connector 2" o:spid="_x0000_s1026" style="position:absolute;z-index:251672586;visibility:visible;mso-wrap-style:square;mso-wrap-distance-left:9pt;mso-wrap-distance-top:0;mso-wrap-distance-right:9pt;mso-wrap-distance-bottom:0;mso-position-horizontal:center;mso-position-horizontal-relative:margin;mso-position-vertical:absolute;mso-position-vertical-relative:text" from="0,377.5pt" to="542.2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Ux7wEAADIEAAAOAAAAZHJzL2Uyb0RvYy54bWysU12P0zAQfEfiP1h+p0nKtZSo6Qm1Ki8I&#10;qjv4Aa5jN5b8pbVp2n/P2klzJ0BId6IPbrzeGc9MNuv7i9HkLCAoZxtazUpKhOWuVfbU0B/f9+9W&#10;lITIbMu0s6KhVxHo/ebtm3XvazF3ndOtAIIkNtS9b2gXo6+LIvBOGBZmzguLh9KBYRG3cCpaYD2y&#10;G13My3JZ9A5aD46LELC6Gw7pJvNLKXj8JmUQkeiGoraYV8jrMa3FZs3qEzDfKT7KYK9QYZiyeOlE&#10;tWORkZ+g/qAyioMLTsYZd6ZwUiousgd0U5W/uXnsmBfZC4YT/BRT+H+0/Ov5AES1DZ1TYpnBV/QY&#10;galTF8nWWYsBOiDzlFPvQ43tW3uAcRf8AZLpiwST/tEOueRsr1O24hIJx+JytVouPiwo4Xj2cTFf&#10;JMriCeshxM/CGZIeGqqVTc5Zzc5fQhxaby2prC3pG/p+VZVlbgtOq3avtE6HAU7HrQZyZvjWq/3d&#10;7u7TwKV9x4bqosTfKGFsz3Ke8aA4bbGYfA9O81O8ajEoeBASk0Nv1SAhzayY7mWcCxur8Q5tsTvB&#10;JGqcgKP2fwHH/gQVeZ5fAp4Q+WZn4wQ2yjr4m+x4uUmWQ/8tgcF3iuDo2muegRwNDmZObvyI0uQ/&#10;32f406e++QUAAP//AwBQSwMEFAAGAAgAAAAhAM/vE0/dAAAACQEAAA8AAABkcnMvZG93bnJldi54&#10;bWxMj0FPwzAMhe9I/IfISFymLQXRbSpNJ4RAQtqJwgFuXmLaisapkqwt/570BDfb7+n5e+Vhtr0Y&#10;yYfOsYKbTQaCWDvTcaPg/e15vQcRIrLB3jEp+KEAh+ryosTCuIlfaaxjI1IIhwIVtDEOhZRBt2Qx&#10;bNxAnLQv5y3GtPpGGo9TCre9vM2yrbTYcfrQ4kCPLenv+mwVHL3GOnsxHyv99OmZx2l17Calrq/m&#10;h3sQkeb4Z4YFP6FDlZhO7swmiF5BKhIV7PI8DYuc7e9yEKfltM1BVqX836D6BQAA//8DAFBLAQIt&#10;ABQABgAIAAAAIQC2gziS/gAAAOEBAAATAAAAAAAAAAAAAAAAAAAAAABbQ29udGVudF9UeXBlc10u&#10;eG1sUEsBAi0AFAAGAAgAAAAhADj9If/WAAAAlAEAAAsAAAAAAAAAAAAAAAAALwEAAF9yZWxzLy5y&#10;ZWxzUEsBAi0AFAAGAAgAAAAhAApllTHvAQAAMgQAAA4AAAAAAAAAAAAAAAAALgIAAGRycy9lMm9E&#10;b2MueG1sUEsBAi0AFAAGAAgAAAAhAM/vE0/dAAAACQEAAA8AAAAAAAAAAAAAAAAASQQAAGRycy9k&#10;b3ducmV2LnhtbFBLBQYAAAAABAAEAPMAAABTBQAAAAA=&#10;" strokecolor="#1f4d4a" strokeweight="3pt">
                <v:stroke opacity="32896f" joinstyle="miter"/>
                <w10:wrap anchorx="margin"/>
              </v:line>
            </w:pict>
          </mc:Fallback>
        </mc:AlternateContent>
      </w:r>
      <w:r w:rsidRPr="00CB1F66">
        <w:rPr>
          <w:rFonts w:ascii="Acumin Pro" w:eastAsia="Calibri" w:hAnsi="Acumin Pro" w:cs="Calibri"/>
          <w:noProof/>
          <w:sz w:val="24"/>
        </w:rPr>
        <mc:AlternateContent>
          <mc:Choice Requires="wps">
            <w:drawing>
              <wp:anchor distT="45720" distB="45720" distL="114300" distR="114300" simplePos="0" relativeHeight="251673610" behindDoc="0" locked="0" layoutInCell="1" allowOverlap="1" wp14:anchorId="5460C7CA" wp14:editId="1FDD710B">
                <wp:simplePos x="0" y="0"/>
                <wp:positionH relativeFrom="margin">
                  <wp:align>center</wp:align>
                </wp:positionH>
                <wp:positionV relativeFrom="paragraph">
                  <wp:posOffset>7137779</wp:posOffset>
                </wp:positionV>
                <wp:extent cx="1510665" cy="140462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404620"/>
                        </a:xfrm>
                        <a:prstGeom prst="rect">
                          <a:avLst/>
                        </a:prstGeom>
                        <a:noFill/>
                        <a:ln w="9525">
                          <a:noFill/>
                          <a:miter lim="800000"/>
                          <a:headEnd/>
                          <a:tailEnd/>
                        </a:ln>
                      </wps:spPr>
                      <wps:txbx>
                        <w:txbxContent>
                          <w:p w14:paraId="3BD6F116" w14:textId="77777777" w:rsidR="00C07BCF" w:rsidRPr="00CE1952" w:rsidRDefault="00C07BCF"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0C7CA" id="_x0000_s1027" type="#_x0000_t202" style="position:absolute;margin-left:0;margin-top:562.05pt;width:118.95pt;height:110.6pt;z-index:25167361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aoDgIAAPoDAAAOAAAAZHJzL2Uyb0RvYy54bWysU8Fu2zAMvQ/YPwi6L7YDJ2uNKEXXLsOA&#10;rhvQ7gMUWY6FSaImKbGzrx8lp2mw3Yb5IFAm+cj3SK1uRqPJQfqgwDJazUpKpBXQKrtj9Pvz5t0V&#10;JSFy23INVjJ6lIHerN++WQ2ukXPoQbfSEwSxoRkco32MrimKIHppeJiBkxadHXjDI179rmg9HxDd&#10;6GJelstiAN86D0KGgH/vJyddZ/yukyJ+7bogI9GMYm8xnz6f23QW6xVvdp67XolTG/wfujBcWSx6&#10;hrrnkZO9V39BGSU8BOjiTIApoOuUkJkDsqnKP9g89dzJzAXFCe4sU/h/sOLx8M0T1TJaU2K5wRE9&#10;yzGSDzCSeVJncKHBoCeHYXHE3zjlzDS4BxA/ArFw13O7k7few9BL3mJ3VcosLlInnJBAtsMXaLEM&#10;30fIQGPnTZIOxSCIjlM6nieTWhGp5KIql8sFJQJ9VV3Wy3meXcGbl3TnQ/wkwZBkMOpx9BmeHx5C&#10;TO3w5iUkVbOwUVrn8WtLBkavF/NFTrjwGBVxO7UyjF6V6Zv2JbH8aNucHLnSk40FtD3RTkwnznHc&#10;jlnfrEmSZAvtEXXwMC0jPh40evC/KBlwERkNP/fcS0r0Z4taXld1nTY3X+rFeyRO/KVne+nhViAU&#10;o5GSybyLedsT5eBuUfONymq8dnJqGRcsi3R6DGmDL+856vXJrn8DAAD//wMAUEsDBBQABgAIAAAA&#10;IQAt63CA3gAAAAoBAAAPAAAAZHJzL2Rvd25yZXYueG1sTI/NTsMwEITvSLyDtUjcqPNTKIQ4VYXa&#10;cgRKxNmNlyQiXke2m4a3ZznBcWdGs9+U69kOYkIfekcK0kUCAqlxpqdWQf2+u7kHEaImowdHqOAb&#10;A6yry4tSF8ad6Q2nQ2wFl1AotIIuxrGQMjQdWh0WbkRi79N5qyOfvpXG6zOX20FmSXInre6JP3R6&#10;xKcOm6/DySoY47hfPfuX1812NyX1x77O+nar1PXVvHkEEXGOf2H4xWd0qJjp6E5kghgU8JDIapot&#10;UxDsZ/nqAcSRpXx5m4OsSvl/QvUDAAD//wMAUEsBAi0AFAAGAAgAAAAhALaDOJL+AAAA4QEAABMA&#10;AAAAAAAAAAAAAAAAAAAAAFtDb250ZW50X1R5cGVzXS54bWxQSwECLQAUAAYACAAAACEAOP0h/9YA&#10;AACUAQAACwAAAAAAAAAAAAAAAAAvAQAAX3JlbHMvLnJlbHNQSwECLQAUAAYACAAAACEATAx2qA4C&#10;AAD6AwAADgAAAAAAAAAAAAAAAAAuAgAAZHJzL2Uyb0RvYy54bWxQSwECLQAUAAYACAAAACEALetw&#10;gN4AAAAKAQAADwAAAAAAAAAAAAAAAABoBAAAZHJzL2Rvd25yZXYueG1sUEsFBgAAAAAEAAQA8wAA&#10;AHMFAAAAAA==&#10;" filled="f" stroked="f">
                <v:textbox style="mso-fit-shape-to-text:t">
                  <w:txbxContent>
                    <w:p w14:paraId="3BD6F116" w14:textId="77777777" w:rsidR="00C07BCF" w:rsidRPr="00CE1952" w:rsidRDefault="00C07BCF"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v:textbox>
                <w10:wrap type="square" anchorx="margin"/>
              </v:shape>
            </w:pict>
          </mc:Fallback>
        </mc:AlternateContent>
      </w:r>
      <w:r>
        <w:rPr>
          <w:noProof/>
        </w:rPr>
        <mc:AlternateContent>
          <mc:Choice Requires="wps">
            <w:drawing>
              <wp:anchor distT="45720" distB="45720" distL="114300" distR="114300" simplePos="0" relativeHeight="251670538" behindDoc="0" locked="0" layoutInCell="1" allowOverlap="1" wp14:anchorId="0D46729D" wp14:editId="62A7ACAD">
                <wp:simplePos x="0" y="0"/>
                <wp:positionH relativeFrom="margin">
                  <wp:align>center</wp:align>
                </wp:positionH>
                <wp:positionV relativeFrom="paragraph">
                  <wp:posOffset>5950168</wp:posOffset>
                </wp:positionV>
                <wp:extent cx="7764780" cy="1404620"/>
                <wp:effectExtent l="0" t="0" r="762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4F247377" w14:textId="77777777" w:rsidR="00C07BCF" w:rsidRPr="00FD7BB4" w:rsidRDefault="00C07B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6729D" id="_x0000_s1028" type="#_x0000_t202" style="position:absolute;margin-left:0;margin-top:468.5pt;width:611.4pt;height:110.6pt;z-index:25167053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0bIgIAACMEAAAOAAAAZHJzL2Uyb0RvYy54bWysU9uO2yAQfa/Uf0C8N3ZS57JWnNU221SV&#10;thdptx+AMY5RgaFAYqdfvwPOptH2rSoPCJjhMHPOYX07aEWOwnkJpqLTSU6JMBwaafYV/fG0e7ei&#10;xAdmGqbAiIqehKe3m7dv1r0txQw6UI1wBEGML3tb0S4EW2aZ553QzE/ACoPBFpxmAbdunzWO9Yiu&#10;VTbL80XWg2usAy68x9P7MUg3Cb9tBQ/f2taLQFRFsbaQZpfmOs7ZZs3KvWO2k/xcBvuHKjSTBh+9&#10;QN2zwMjByb+gtOQOPLRhwkFn0LaSi9QDdjPNX3Xz2DErUi9IjrcXmvz/g+Vfj98dkU1F31NimEaJ&#10;nsQQyAcYyCyy01tfYtKjxbQw4DGqnDr19gH4T08MbDtm9uLOOeg7wRqsbhpvZldXRxwfQer+CzT4&#10;DDsESEBD63SkDskgiI4qnS7KxFI4Hi6Xi2K5whDH2LTIi8UsaZex8uW6dT58EqBJXFTUofQJnh0f&#10;fIjlsPIlJb7mQclmJ5VKG7evt8qRI0Ob7NJIHbxKU4b0Fb2Zz+YJ2UC8nxykZUAbK6krusrjGI0V&#10;6fhompQSmFTjGitR5sxPpGQkJwz1kIS40F5Dc0LCHIyuxV+Giw7cb0p6dGxF/a8Dc4IS9dkg6TfT&#10;oogWT5tivkSGiLuO1NcRZjhCVTRQMi63IX2LRIe9Q3F2MtEWVRwrOZeMTkxsnn9NtPr1PmX9+dub&#10;ZwAAAP//AwBQSwMEFAAGAAgAAAAhAGSBNkTeAAAACgEAAA8AAABkcnMvZG93bnJldi54bWxMj8FO&#10;wzAQRO9I/IO1SNyoU6NCCXGqiooLByQKEhzd2Ikj7LVlu2n4e7YnuM1qRrPzms3sHZtMymNACctF&#10;BcxgF/SIg4SP9+ebNbBcFGrlAhoJPybDpr28aFStwwnfzLQvA6MSzLWSYEuJNee5s8arvAjRIHl9&#10;SF4VOtPAdVInKveOi6q6416NSB+siubJmu57f/QSPr0d9S69fvXaTbuXfruKc4pSXl/N20dgxczl&#10;Lwzn+TQdWtp0CEfUmTkJBFIkPNzekzjbQghCOZBartYCeNvw/wjtLwAAAP//AwBQSwECLQAUAAYA&#10;CAAAACEAtoM4kv4AAADhAQAAEwAAAAAAAAAAAAAAAAAAAAAAW0NvbnRlbnRfVHlwZXNdLnhtbFBL&#10;AQItABQABgAIAAAAIQA4/SH/1gAAAJQBAAALAAAAAAAAAAAAAAAAAC8BAABfcmVscy8ucmVsc1BL&#10;AQItABQABgAIAAAAIQCn4a0bIgIAACMEAAAOAAAAAAAAAAAAAAAAAC4CAABkcnMvZTJvRG9jLnht&#10;bFBLAQItABQABgAIAAAAIQBkgTZE3gAAAAoBAAAPAAAAAAAAAAAAAAAAAHwEAABkcnMvZG93bnJl&#10;di54bWxQSwUGAAAAAAQABADzAAAAhwUAAAAA&#10;" stroked="f">
                <v:textbox style="mso-fit-shape-to-text:t">
                  <w:txbxContent>
                    <w:p w14:paraId="4F247377" w14:textId="77777777" w:rsidR="00C07BCF" w:rsidRPr="00FD7BB4" w:rsidRDefault="00C07BCF"/>
                  </w:txbxContent>
                </v:textbox>
                <w10:wrap type="square" anchorx="margin"/>
              </v:shape>
            </w:pict>
          </mc:Fallback>
        </mc:AlternateContent>
      </w:r>
      <w:r w:rsidR="00A86B7B" w:rsidRPr="00CB1F66">
        <w:rPr>
          <w:rFonts w:ascii="Acumin Pro" w:eastAsia="Calibri" w:hAnsi="Acumin Pro" w:cs="Calibri"/>
          <w:noProof/>
          <w:sz w:val="24"/>
        </w:rPr>
        <mc:AlternateContent>
          <mc:Choice Requires="wps">
            <w:drawing>
              <wp:anchor distT="45720" distB="45720" distL="114300" distR="114300" simplePos="0" relativeHeight="251679754" behindDoc="0" locked="0" layoutInCell="1" allowOverlap="1" wp14:anchorId="43A0C8AF" wp14:editId="0A3FAA68">
                <wp:simplePos x="0" y="0"/>
                <wp:positionH relativeFrom="margin">
                  <wp:align>center</wp:align>
                </wp:positionH>
                <wp:positionV relativeFrom="paragraph">
                  <wp:posOffset>6853621</wp:posOffset>
                </wp:positionV>
                <wp:extent cx="1510665" cy="140462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404620"/>
                        </a:xfrm>
                        <a:prstGeom prst="rect">
                          <a:avLst/>
                        </a:prstGeom>
                        <a:noFill/>
                        <a:ln w="9525">
                          <a:noFill/>
                          <a:miter lim="800000"/>
                          <a:headEnd/>
                          <a:tailEnd/>
                        </a:ln>
                      </wps:spPr>
                      <wps:txbx>
                        <w:txbxContent>
                          <w:p w14:paraId="3C9D4A69" w14:textId="77777777" w:rsidR="00A86B7B" w:rsidRPr="00CE1952" w:rsidRDefault="00A86B7B"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0C8AF" id="_x0000_s1029" type="#_x0000_t202" style="position:absolute;margin-left:0;margin-top:539.65pt;width:118.95pt;height:110.6pt;z-index:25167975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6RDwIAAPoDAAAOAAAAZHJzL2Uyb0RvYy54bWysU9Fu2yAUfZ+0f0C8L7ajJG2tkKprl2lS&#10;101q9wEE4xgNuAxI7Ozrd8FJFq1v1fyAwJd77jnnXpa3g9FkL31QYBmtJiUl0gpolN0y+uNl/eGa&#10;khC5bbgGKxk9yEBvV+/fLXtXyyl0oBvpCYLYUPeO0S5GVxdFEJ00PEzASYvBFrzhEY9+WzSe94hu&#10;dDEty0XRg2+cByFDwL8PY5CuMn7bShG/tW2QkWhGkVvMq8/rJq3FasnrreeuU+JIg7+BheHKYtEz&#10;1AOPnOy8egVllPAQoI0TAaaAtlVCZg2opir/UfPccSezFjQnuLNN4f/Biqf9d09Uw+icEssNtuhF&#10;DpF8hIFMkzu9CzVeenZ4LQ74G7uclQb3COJnIBbuO2638s576DvJG2RXpcziInXECQlk03+FBsvw&#10;XYQMNLTeJOvQDILo2KXDuTOJikgl51W5WCBFgbFqVs4W09y7gtendOdD/CzBkLRh1GPrMzzfP4aY&#10;6PD6dCVVs7BWWuf2a0t6Rm/m03lOuIgYFXE6tTKMXpfpG+clqfxkm5wcudLjHgtoe5SdlI6a47AZ&#10;sr9XJzc30BzQBw/jMOLjwU0H/jclPQ4io+HXjntJif5i0cubajZLk5sPs/kVCif+MrK5jHArEIrR&#10;SMm4vY952pPk4O7Q87XKbqTmjEyOlHHAsknHx5Am+PKcb/19sqs/AAAA//8DAFBLAwQUAAYACAAA&#10;ACEA4fxqxd4AAAAKAQAADwAAAGRycy9kb3ducmV2LnhtbEyPwU7DMBBE70j8g7VIvVGbRCU0xKkq&#10;1JYjUCLObmySiHht2W4a/p7lBMedGc2+qTazHdlkQhwcSrhbCmAGW6cH7CQ07/vbB2AxKdRqdGgk&#10;fJsIm/r6qlKldhd8M9MxdYxKMJZKQp+SLzmPbW+sikvnDZL36YJVic7QcR3UhcrtyDMh7rlVA9KH&#10;Xnnz1Jv263i2Enzyh+I5vLxud/tJNB+HJhu6nZSLm3n7CCyZOf2F4Ref0KEmppM7o45slEBDEqmi&#10;WOfAyM/yYg3sRFIuxAp4XfH/E+ofAAAA//8DAFBLAQItABQABgAIAAAAIQC2gziS/gAAAOEBAAAT&#10;AAAAAAAAAAAAAAAAAAAAAABbQ29udGVudF9UeXBlc10ueG1sUEsBAi0AFAAGAAgAAAAhADj9If/W&#10;AAAAlAEAAAsAAAAAAAAAAAAAAAAALwEAAF9yZWxzLy5yZWxzUEsBAi0AFAAGAAgAAAAhAJ1DTpEP&#10;AgAA+gMAAA4AAAAAAAAAAAAAAAAALgIAAGRycy9lMm9Eb2MueG1sUEsBAi0AFAAGAAgAAAAhAOH8&#10;asXeAAAACgEAAA8AAAAAAAAAAAAAAAAAaQQAAGRycy9kb3ducmV2LnhtbFBLBQYAAAAABAAEAPMA&#10;AAB0BQAAAAA=&#10;" filled="f" stroked="f">
                <v:textbox style="mso-fit-shape-to-text:t">
                  <w:txbxContent>
                    <w:p w14:paraId="3C9D4A69" w14:textId="77777777" w:rsidR="00A86B7B" w:rsidRPr="00CE1952" w:rsidRDefault="00A86B7B"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v:textbox>
                <w10:wrap type="square" anchorx="margin"/>
              </v:shape>
            </w:pict>
          </mc:Fallback>
        </mc:AlternateContent>
      </w:r>
      <w:r w:rsidR="00A86B7B">
        <w:rPr>
          <w:noProof/>
        </w:rPr>
        <mc:AlternateContent>
          <mc:Choice Requires="wps">
            <w:drawing>
              <wp:anchor distT="0" distB="0" distL="114300" distR="114300" simplePos="0" relativeHeight="251678730" behindDoc="0" locked="0" layoutInCell="1" allowOverlap="1" wp14:anchorId="47792089" wp14:editId="0CE20FEC">
                <wp:simplePos x="0" y="0"/>
                <wp:positionH relativeFrom="margin">
                  <wp:align>center</wp:align>
                </wp:positionH>
                <wp:positionV relativeFrom="paragraph">
                  <wp:posOffset>4928914</wp:posOffset>
                </wp:positionV>
                <wp:extent cx="6886575" cy="9525"/>
                <wp:effectExtent l="19050" t="19050" r="28575" b="28575"/>
                <wp:wrapNone/>
                <wp:docPr id="8" name="Straight Connector 8"/>
                <wp:cNvGraphicFramePr/>
                <a:graphic xmlns:a="http://schemas.openxmlformats.org/drawingml/2006/main">
                  <a:graphicData uri="http://schemas.microsoft.com/office/word/2010/wordprocessingShape">
                    <wps:wsp>
                      <wps:cNvCnPr/>
                      <wps:spPr>
                        <a:xfrm>
                          <a:off x="0" y="0"/>
                          <a:ext cx="6886575" cy="9525"/>
                        </a:xfrm>
                        <a:prstGeom prst="line">
                          <a:avLst/>
                        </a:prstGeom>
                        <a:ln w="38100">
                          <a:solidFill>
                            <a:srgbClr val="1F4D4A">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E7D62" id="Straight Connector 8" o:spid="_x0000_s1026" style="position:absolute;z-index:251678730;visibility:visible;mso-wrap-style:square;mso-wrap-distance-left:9pt;mso-wrap-distance-top:0;mso-wrap-distance-right:9pt;mso-wrap-distance-bottom:0;mso-position-horizontal:center;mso-position-horizontal-relative:margin;mso-position-vertical:absolute;mso-position-vertical-relative:text" from="0,388.1pt" to="542.2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5v7wEAADIEAAAOAAAAZHJzL2Uyb0RvYy54bWysU9uO0zAQfUfiHyy/0yRlW0rUdIValRcE&#10;1S58gOvYjSXfNDZN+/eMnTS7AoS0K/Lg2OM543OOx+v7i9HkLCAoZxtazUpKhOWuVfbU0B/f9+9W&#10;lITIbMu0s6KhVxHo/ebtm3XvazF3ndOtAIJFbKh739AuRl8XReCdMCzMnBcWN6UDwyIu4VS0wHqs&#10;bnQxL8tl0TtoPTguQsDobtikm1xfSsHjNymDiEQ3FLnFPEIej2ksNmtWn4D5TvGRBnsFC8OUxUOn&#10;UjsWGfkJ6o9SRnFwwck4484UTkrFRdaAaqryNzWPHfMia0Fzgp9sCv+vLP96PgBRbUPxoiwzeEWP&#10;EZg6dZFsnbVooAOySj71PtSYvrUHGFfBHyCJvkgw6Y9yyCV7e528FZdIOAaXq9Vy8WFBCce9j4v5&#10;IpUsnrAeQvwsnCFp0lCtbFLOanb+EuKQektJYW1J39D3q6osc1pwWrV7pXXaDHA6bjWQM8Nbr/Z3&#10;u7tPQy3tOzZEFyV+I4UxPdN5VgfJaYvBpHtQmmfxqsXA4EFIdA61VQOF1LNiOpdxLmysxjO0xewE&#10;k8hxAo7c/wUc8xNU5H5+CXhC5JOdjRPYKOvgb7Tj5UZZDvk3BwbdyYKja6+5B7I12JjZufERpc5/&#10;vs7wp6e++QUAAP//AwBQSwMEFAAGAAgAAAAhALQQByzdAAAACQEAAA8AAABkcnMvZG93bnJldi54&#10;bWxMj8FOwzAQRO9I/IO1SFwq6lBBU4U4FUIgIfVE4AC3rb0kEfE6st0k/D3OiR5nZzXzptzPthcj&#10;+dA5VnC7zkAQa2c6bhR8vL/c7ECEiGywd0wKfinAvrq8KLEwbuI3GuvYiBTCoUAFbYxDIWXQLVkM&#10;azcQJ+/beYsxSd9I43FK4baXmyzbSosdp4YWB3pqSf/UJ6vg4DXW2av5XOnnL888TqtDNyl1fTU/&#10;PoCINMf/Z1jwEzpUienoTmyC6BWkIVFBnm83IBY7293dgzgupzwHWZXyfEH1BwAA//8DAFBLAQIt&#10;ABQABgAIAAAAIQC2gziS/gAAAOEBAAATAAAAAAAAAAAAAAAAAAAAAABbQ29udGVudF9UeXBlc10u&#10;eG1sUEsBAi0AFAAGAAgAAAAhADj9If/WAAAAlAEAAAsAAAAAAAAAAAAAAAAALwEAAF9yZWxzLy5y&#10;ZWxzUEsBAi0AFAAGAAgAAAAhAOdujm/vAQAAMgQAAA4AAAAAAAAAAAAAAAAALgIAAGRycy9lMm9E&#10;b2MueG1sUEsBAi0AFAAGAAgAAAAhALQQByzdAAAACQEAAA8AAAAAAAAAAAAAAAAASQQAAGRycy9k&#10;b3ducmV2LnhtbFBLBQYAAAAABAAEAPMAAABTBQAAAAA=&#10;" strokecolor="#1f4d4a" strokeweight="3pt">
                <v:stroke opacity="32896f" joinstyle="miter"/>
                <w10:wrap anchorx="margin"/>
              </v:line>
            </w:pict>
          </mc:Fallback>
        </mc:AlternateContent>
      </w:r>
      <w:r w:rsidR="00A86B7B">
        <w:rPr>
          <w:noProof/>
        </w:rPr>
        <mc:AlternateContent>
          <mc:Choice Requires="wps">
            <w:drawing>
              <wp:anchor distT="45720" distB="45720" distL="114300" distR="114300" simplePos="0" relativeHeight="251677706" behindDoc="0" locked="0" layoutInCell="1" allowOverlap="1" wp14:anchorId="578996A4" wp14:editId="5464FD79">
                <wp:simplePos x="0" y="0"/>
                <wp:positionH relativeFrom="page">
                  <wp:align>right</wp:align>
                </wp:positionH>
                <wp:positionV relativeFrom="paragraph">
                  <wp:posOffset>3846195</wp:posOffset>
                </wp:positionV>
                <wp:extent cx="7772400" cy="2743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43200"/>
                        </a:xfrm>
                        <a:prstGeom prst="rect">
                          <a:avLst/>
                        </a:prstGeom>
                        <a:solidFill>
                          <a:srgbClr val="FFFFFF"/>
                        </a:solidFill>
                        <a:ln w="9525">
                          <a:noFill/>
                          <a:miter lim="800000"/>
                          <a:headEnd/>
                          <a:tailEnd/>
                        </a:ln>
                      </wps:spPr>
                      <wps:txbx>
                        <w:txbxContent>
                          <w:p w14:paraId="21D09955" w14:textId="77777777" w:rsidR="00A86B7B" w:rsidRPr="006A3F97" w:rsidRDefault="00A86B7B"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A970474" w14:textId="77777777" w:rsidR="00A86B7B" w:rsidRDefault="00A86B7B" w:rsidP="006805E5">
                            <w:pPr>
                              <w:spacing w:after="0" w:line="240" w:lineRule="auto"/>
                              <w:jc w:val="center"/>
                              <w:rPr>
                                <w:rFonts w:ascii="Segoe UI" w:hAnsi="Segoe UI" w:cs="Segoe UI"/>
                                <w:b/>
                                <w:color w:val="1F4D4A"/>
                                <w:spacing w:val="20"/>
                                <w:sz w:val="52"/>
                                <w:szCs w:val="52"/>
                              </w:rPr>
                            </w:pPr>
                          </w:p>
                          <w:p w14:paraId="6E92C748" w14:textId="77777777" w:rsidR="00A86B7B" w:rsidRPr="002C206B" w:rsidRDefault="00A86B7B"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0FF3F9A3" w14:textId="77777777" w:rsidR="00A86B7B" w:rsidRPr="002C206B" w:rsidRDefault="00A86B7B" w:rsidP="00FD7BB4">
                            <w:pPr>
                              <w:spacing w:after="0" w:line="240" w:lineRule="auto"/>
                              <w:jc w:val="center"/>
                              <w:rPr>
                                <w:rFonts w:ascii="Segoe UI" w:hAnsi="Segoe UI" w:cs="Segoe UI"/>
                                <w:b/>
                                <w:color w:val="1F4D4A"/>
                                <w:spacing w:val="20"/>
                                <w:sz w:val="44"/>
                                <w:szCs w:val="48"/>
                              </w:rPr>
                            </w:pPr>
                            <w:r>
                              <w:rPr>
                                <w:rFonts w:ascii="Segoe UI" w:hAnsi="Segoe UI" w:cs="Segoe UI"/>
                                <w:b/>
                                <w:color w:val="1F4D4A"/>
                                <w:spacing w:val="20"/>
                                <w:sz w:val="44"/>
                                <w:szCs w:val="48"/>
                              </w:rPr>
                              <w:t>Sexually Transmitted Infections (STI)</w:t>
                            </w:r>
                          </w:p>
                          <w:p w14:paraId="1DBCAC06" w14:textId="77777777" w:rsidR="00A86B7B" w:rsidRDefault="00A86B7B" w:rsidP="00FD7BB4">
                            <w:pPr>
                              <w:spacing w:after="0" w:line="240" w:lineRule="auto"/>
                              <w:jc w:val="center"/>
                              <w:rPr>
                                <w:rFonts w:ascii="Segoe UI" w:hAnsi="Segoe UI" w:cs="Segoe UI"/>
                                <w:b/>
                                <w:color w:val="1F4D4A"/>
                                <w:spacing w:val="20"/>
                                <w:sz w:val="56"/>
                                <w:szCs w:val="56"/>
                              </w:rPr>
                            </w:pPr>
                          </w:p>
                          <w:p w14:paraId="6A20126E" w14:textId="77777777" w:rsidR="00A86B7B" w:rsidRDefault="00A86B7B" w:rsidP="00FD7BB4">
                            <w:pPr>
                              <w:spacing w:after="0" w:line="240" w:lineRule="auto"/>
                              <w:jc w:val="center"/>
                              <w:rPr>
                                <w:rFonts w:ascii="Segoe UI" w:hAnsi="Segoe UI" w:cs="Segoe UI"/>
                                <w:b/>
                                <w:color w:val="1F4D4A"/>
                                <w:spacing w:val="20"/>
                                <w:sz w:val="56"/>
                                <w:szCs w:val="56"/>
                              </w:rPr>
                            </w:pPr>
                          </w:p>
                          <w:p w14:paraId="6B700543" w14:textId="77777777" w:rsidR="00A86B7B" w:rsidRDefault="00A86B7B" w:rsidP="00FD7BB4">
                            <w:pPr>
                              <w:spacing w:after="0" w:line="240" w:lineRule="auto"/>
                              <w:jc w:val="center"/>
                              <w:rPr>
                                <w:rFonts w:ascii="Segoe UI" w:hAnsi="Segoe UI" w:cs="Segoe UI"/>
                                <w:b/>
                                <w:color w:val="1F4D4A"/>
                                <w:spacing w:val="20"/>
                                <w:sz w:val="56"/>
                                <w:szCs w:val="56"/>
                              </w:rPr>
                            </w:pPr>
                          </w:p>
                          <w:p w14:paraId="4386CC7B" w14:textId="77777777" w:rsidR="00A86B7B" w:rsidRDefault="00A86B7B" w:rsidP="00FD7BB4">
                            <w:pPr>
                              <w:spacing w:after="0" w:line="240" w:lineRule="auto"/>
                              <w:jc w:val="center"/>
                              <w:rPr>
                                <w:rFonts w:ascii="Segoe UI" w:hAnsi="Segoe UI" w:cs="Segoe UI"/>
                                <w:b/>
                                <w:color w:val="1F4D4A"/>
                                <w:spacing w:val="20"/>
                                <w:sz w:val="56"/>
                                <w:szCs w:val="56"/>
                              </w:rPr>
                            </w:pPr>
                          </w:p>
                          <w:p w14:paraId="255F6F50" w14:textId="77777777" w:rsidR="00A86B7B" w:rsidRDefault="00A86B7B" w:rsidP="00FD7BB4">
                            <w:pPr>
                              <w:spacing w:after="0" w:line="240" w:lineRule="auto"/>
                              <w:jc w:val="center"/>
                              <w:rPr>
                                <w:rFonts w:ascii="Segoe UI" w:hAnsi="Segoe UI" w:cs="Segoe UI"/>
                                <w:b/>
                                <w:color w:val="1F4D4A"/>
                                <w:spacing w:val="20"/>
                                <w:sz w:val="56"/>
                                <w:szCs w:val="56"/>
                              </w:rPr>
                            </w:pPr>
                          </w:p>
                          <w:p w14:paraId="593E27BA" w14:textId="77777777" w:rsidR="00A86B7B" w:rsidRDefault="00A86B7B" w:rsidP="00FD7BB4">
                            <w:pPr>
                              <w:spacing w:after="0" w:line="240" w:lineRule="auto"/>
                              <w:jc w:val="center"/>
                              <w:rPr>
                                <w:rFonts w:ascii="Segoe UI" w:hAnsi="Segoe UI" w:cs="Segoe UI"/>
                                <w:b/>
                                <w:color w:val="1F4D4A"/>
                                <w:spacing w:val="20"/>
                                <w:sz w:val="56"/>
                                <w:szCs w:val="56"/>
                              </w:rPr>
                            </w:pPr>
                          </w:p>
                          <w:p w14:paraId="4086F857" w14:textId="77777777" w:rsidR="00A86B7B" w:rsidRDefault="00A86B7B" w:rsidP="00FD7BB4">
                            <w:pPr>
                              <w:spacing w:after="0" w:line="240" w:lineRule="auto"/>
                              <w:jc w:val="center"/>
                              <w:rPr>
                                <w:rFonts w:ascii="Segoe UI" w:hAnsi="Segoe UI" w:cs="Segoe UI"/>
                                <w:b/>
                                <w:color w:val="1F4D4A"/>
                                <w:spacing w:val="20"/>
                                <w:sz w:val="56"/>
                                <w:szCs w:val="56"/>
                              </w:rPr>
                            </w:pPr>
                          </w:p>
                          <w:p w14:paraId="14F1FF6B" w14:textId="77777777" w:rsidR="00A86B7B" w:rsidRDefault="00A86B7B" w:rsidP="00FD7BB4">
                            <w:pPr>
                              <w:spacing w:after="0" w:line="240" w:lineRule="auto"/>
                              <w:jc w:val="center"/>
                              <w:rPr>
                                <w:rFonts w:ascii="Segoe UI" w:hAnsi="Segoe UI" w:cs="Segoe UI"/>
                                <w:b/>
                                <w:color w:val="1F4D4A"/>
                                <w:spacing w:val="20"/>
                                <w:sz w:val="56"/>
                                <w:szCs w:val="56"/>
                              </w:rPr>
                            </w:pPr>
                          </w:p>
                          <w:p w14:paraId="22E06F3C" w14:textId="77777777" w:rsidR="00A86B7B" w:rsidRDefault="00A86B7B" w:rsidP="00FD7BB4">
                            <w:pPr>
                              <w:spacing w:after="0" w:line="240" w:lineRule="auto"/>
                              <w:jc w:val="center"/>
                              <w:rPr>
                                <w:rFonts w:ascii="Segoe UI" w:hAnsi="Segoe UI" w:cs="Segoe UI"/>
                                <w:b/>
                                <w:color w:val="1F4D4A"/>
                                <w:spacing w:val="20"/>
                                <w:sz w:val="56"/>
                                <w:szCs w:val="56"/>
                              </w:rPr>
                            </w:pPr>
                          </w:p>
                          <w:p w14:paraId="17180F97" w14:textId="77777777" w:rsidR="00A86B7B" w:rsidRPr="006A3F97" w:rsidRDefault="00A86B7B" w:rsidP="00FD7BB4">
                            <w:pPr>
                              <w:spacing w:after="0" w:line="240" w:lineRule="auto"/>
                              <w:jc w:val="center"/>
                              <w:rPr>
                                <w:rFonts w:ascii="Segoe UI" w:hAnsi="Segoe UI" w:cs="Segoe UI"/>
                                <w:b/>
                                <w:color w:val="1F4D4A"/>
                                <w:spacing w:val="2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96A4" id="_x0000_s1030" type="#_x0000_t202" style="position:absolute;margin-left:560.8pt;margin-top:302.85pt;width:612pt;height:3in;z-index:25167770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IgIAACMEAAAOAAAAZHJzL2Uyb0RvYy54bWysU9tu2zAMfR+wfxD0vtjxkiU14hRdugwD&#10;ugvQ7gMYWY6FSaInKbG7ry8lp2m2vQ3TgyCK5NHhIbW6HoxmR+m8Qlvx6STnTFqBtbL7in9/2L5Z&#10;cuYD2Bo0WlnxR+n59fr1q1XflbLAFnUtHSMQ68u+q3gbQldmmRetNOAn2ElLzgadgUCm22e1g57Q&#10;jc6KPH+X9ejqzqGQ3tPt7ejk64TfNFKEr03jZWC64sQtpN2lfRf3bL2Ccu+ga5U40YB/YGFAWXr0&#10;DHULAdjBqb+gjBIOPTZhItBk2DRKyFQDVTPN/6jmvoVOplpIHN+dZfL/D1Z8OX5zTNUVv+LMgqEW&#10;PcghsPc4sCKq03e+pKD7jsLCQNfU5VSp7+5Q/PDM4qYFu5c3zmHfSqiJ3TRmZhepI46PILv+M9b0&#10;DBwCJqChcSZKR2IwQqcuPZ47E6kIulwsFsUsJ5cgX7GYvaXepzegfE7vnA8fJRoWDxV31PoED8c7&#10;HyIdKJ9D4msetaq3SutkuP1uox07Ao3JNq0T+m9h2rKehJoX84RsMeanCTIq0BhrZSq+zOOK6VBG&#10;OT7YOp0DKD2eiYm2J32iJKM4YdgNqRHLmBu122H9SII5HKeWfhkdWnS/OOtpYivufx7ASc70J0ui&#10;X01nszjiyZjNFwUZ7tKzu/SAFQRV8cDZeNyE9C0ibYs31JxGJdlemJwo0yQmNU+/Jo76pZ2iXv72&#10;+gkAAP//AwBQSwMEFAAGAAgAAAAhAInWpADeAAAACgEAAA8AAABkcnMvZG93bnJldi54bWxMj8FO&#10;wzAQRO9I/IO1SFwQdQht3IY4FSCBuLb0AzbxNomI11HsNunf457gtrszmn1TbGfbizONvnOs4WmR&#10;gCCunem40XD4/nhcg/AB2WDvmDRcyMO2vL0pMDdu4h2d96ERMYR9jhraEIZcSl+3ZNEv3EActaMb&#10;LYa4jo00I04x3PYyTZJMWuw4fmhxoPeW6p/9yWo4fk0Pq81UfYaD2i2zN+xU5S5a39/Nry8gAs3h&#10;zwxX/IgOZWSq3ImNF72GWCRoyJKVAnGV03QZT1WckmelQJaF/F+h/AUAAP//AwBQSwECLQAUAAYA&#10;CAAAACEAtoM4kv4AAADhAQAAEwAAAAAAAAAAAAAAAAAAAAAAW0NvbnRlbnRfVHlwZXNdLnhtbFBL&#10;AQItABQABgAIAAAAIQA4/SH/1gAAAJQBAAALAAAAAAAAAAAAAAAAAC8BAABfcmVscy8ucmVsc1BL&#10;AQItABQABgAIAAAAIQDnN0+SIgIAACMEAAAOAAAAAAAAAAAAAAAAAC4CAABkcnMvZTJvRG9jLnht&#10;bFBLAQItABQABgAIAAAAIQCJ1qQA3gAAAAoBAAAPAAAAAAAAAAAAAAAAAHwEAABkcnMvZG93bnJl&#10;di54bWxQSwUGAAAAAAQABADzAAAAhwUAAAAA&#10;" stroked="f">
                <v:textbox>
                  <w:txbxContent>
                    <w:p w14:paraId="21D09955" w14:textId="77777777" w:rsidR="00A86B7B" w:rsidRPr="006A3F97" w:rsidRDefault="00A86B7B"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A970474" w14:textId="77777777" w:rsidR="00A86B7B" w:rsidRDefault="00A86B7B" w:rsidP="006805E5">
                      <w:pPr>
                        <w:spacing w:after="0" w:line="240" w:lineRule="auto"/>
                        <w:jc w:val="center"/>
                        <w:rPr>
                          <w:rFonts w:ascii="Segoe UI" w:hAnsi="Segoe UI" w:cs="Segoe UI"/>
                          <w:b/>
                          <w:color w:val="1F4D4A"/>
                          <w:spacing w:val="20"/>
                          <w:sz w:val="52"/>
                          <w:szCs w:val="52"/>
                        </w:rPr>
                      </w:pPr>
                    </w:p>
                    <w:p w14:paraId="6E92C748" w14:textId="77777777" w:rsidR="00A86B7B" w:rsidRPr="002C206B" w:rsidRDefault="00A86B7B"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0FF3F9A3" w14:textId="77777777" w:rsidR="00A86B7B" w:rsidRPr="002C206B" w:rsidRDefault="00A86B7B" w:rsidP="00FD7BB4">
                      <w:pPr>
                        <w:spacing w:after="0" w:line="240" w:lineRule="auto"/>
                        <w:jc w:val="center"/>
                        <w:rPr>
                          <w:rFonts w:ascii="Segoe UI" w:hAnsi="Segoe UI" w:cs="Segoe UI"/>
                          <w:b/>
                          <w:color w:val="1F4D4A"/>
                          <w:spacing w:val="20"/>
                          <w:sz w:val="44"/>
                          <w:szCs w:val="48"/>
                        </w:rPr>
                      </w:pPr>
                      <w:r>
                        <w:rPr>
                          <w:rFonts w:ascii="Segoe UI" w:hAnsi="Segoe UI" w:cs="Segoe UI"/>
                          <w:b/>
                          <w:color w:val="1F4D4A"/>
                          <w:spacing w:val="20"/>
                          <w:sz w:val="44"/>
                          <w:szCs w:val="48"/>
                        </w:rPr>
                        <w:t>Sexually Transmitted Infections (STI)</w:t>
                      </w:r>
                    </w:p>
                    <w:p w14:paraId="1DBCAC06" w14:textId="77777777" w:rsidR="00A86B7B" w:rsidRDefault="00A86B7B" w:rsidP="00FD7BB4">
                      <w:pPr>
                        <w:spacing w:after="0" w:line="240" w:lineRule="auto"/>
                        <w:jc w:val="center"/>
                        <w:rPr>
                          <w:rFonts w:ascii="Segoe UI" w:hAnsi="Segoe UI" w:cs="Segoe UI"/>
                          <w:b/>
                          <w:color w:val="1F4D4A"/>
                          <w:spacing w:val="20"/>
                          <w:sz w:val="56"/>
                          <w:szCs w:val="56"/>
                        </w:rPr>
                      </w:pPr>
                    </w:p>
                    <w:p w14:paraId="6A20126E" w14:textId="77777777" w:rsidR="00A86B7B" w:rsidRDefault="00A86B7B" w:rsidP="00FD7BB4">
                      <w:pPr>
                        <w:spacing w:after="0" w:line="240" w:lineRule="auto"/>
                        <w:jc w:val="center"/>
                        <w:rPr>
                          <w:rFonts w:ascii="Segoe UI" w:hAnsi="Segoe UI" w:cs="Segoe UI"/>
                          <w:b/>
                          <w:color w:val="1F4D4A"/>
                          <w:spacing w:val="20"/>
                          <w:sz w:val="56"/>
                          <w:szCs w:val="56"/>
                        </w:rPr>
                      </w:pPr>
                    </w:p>
                    <w:p w14:paraId="6B700543" w14:textId="77777777" w:rsidR="00A86B7B" w:rsidRDefault="00A86B7B" w:rsidP="00FD7BB4">
                      <w:pPr>
                        <w:spacing w:after="0" w:line="240" w:lineRule="auto"/>
                        <w:jc w:val="center"/>
                        <w:rPr>
                          <w:rFonts w:ascii="Segoe UI" w:hAnsi="Segoe UI" w:cs="Segoe UI"/>
                          <w:b/>
                          <w:color w:val="1F4D4A"/>
                          <w:spacing w:val="20"/>
                          <w:sz w:val="56"/>
                          <w:szCs w:val="56"/>
                        </w:rPr>
                      </w:pPr>
                    </w:p>
                    <w:p w14:paraId="4386CC7B" w14:textId="77777777" w:rsidR="00A86B7B" w:rsidRDefault="00A86B7B" w:rsidP="00FD7BB4">
                      <w:pPr>
                        <w:spacing w:after="0" w:line="240" w:lineRule="auto"/>
                        <w:jc w:val="center"/>
                        <w:rPr>
                          <w:rFonts w:ascii="Segoe UI" w:hAnsi="Segoe UI" w:cs="Segoe UI"/>
                          <w:b/>
                          <w:color w:val="1F4D4A"/>
                          <w:spacing w:val="20"/>
                          <w:sz w:val="56"/>
                          <w:szCs w:val="56"/>
                        </w:rPr>
                      </w:pPr>
                    </w:p>
                    <w:p w14:paraId="255F6F50" w14:textId="77777777" w:rsidR="00A86B7B" w:rsidRDefault="00A86B7B" w:rsidP="00FD7BB4">
                      <w:pPr>
                        <w:spacing w:after="0" w:line="240" w:lineRule="auto"/>
                        <w:jc w:val="center"/>
                        <w:rPr>
                          <w:rFonts w:ascii="Segoe UI" w:hAnsi="Segoe UI" w:cs="Segoe UI"/>
                          <w:b/>
                          <w:color w:val="1F4D4A"/>
                          <w:spacing w:val="20"/>
                          <w:sz w:val="56"/>
                          <w:szCs w:val="56"/>
                        </w:rPr>
                      </w:pPr>
                    </w:p>
                    <w:p w14:paraId="593E27BA" w14:textId="77777777" w:rsidR="00A86B7B" w:rsidRDefault="00A86B7B" w:rsidP="00FD7BB4">
                      <w:pPr>
                        <w:spacing w:after="0" w:line="240" w:lineRule="auto"/>
                        <w:jc w:val="center"/>
                        <w:rPr>
                          <w:rFonts w:ascii="Segoe UI" w:hAnsi="Segoe UI" w:cs="Segoe UI"/>
                          <w:b/>
                          <w:color w:val="1F4D4A"/>
                          <w:spacing w:val="20"/>
                          <w:sz w:val="56"/>
                          <w:szCs w:val="56"/>
                        </w:rPr>
                      </w:pPr>
                    </w:p>
                    <w:p w14:paraId="4086F857" w14:textId="77777777" w:rsidR="00A86B7B" w:rsidRDefault="00A86B7B" w:rsidP="00FD7BB4">
                      <w:pPr>
                        <w:spacing w:after="0" w:line="240" w:lineRule="auto"/>
                        <w:jc w:val="center"/>
                        <w:rPr>
                          <w:rFonts w:ascii="Segoe UI" w:hAnsi="Segoe UI" w:cs="Segoe UI"/>
                          <w:b/>
                          <w:color w:val="1F4D4A"/>
                          <w:spacing w:val="20"/>
                          <w:sz w:val="56"/>
                          <w:szCs w:val="56"/>
                        </w:rPr>
                      </w:pPr>
                    </w:p>
                    <w:p w14:paraId="14F1FF6B" w14:textId="77777777" w:rsidR="00A86B7B" w:rsidRDefault="00A86B7B" w:rsidP="00FD7BB4">
                      <w:pPr>
                        <w:spacing w:after="0" w:line="240" w:lineRule="auto"/>
                        <w:jc w:val="center"/>
                        <w:rPr>
                          <w:rFonts w:ascii="Segoe UI" w:hAnsi="Segoe UI" w:cs="Segoe UI"/>
                          <w:b/>
                          <w:color w:val="1F4D4A"/>
                          <w:spacing w:val="20"/>
                          <w:sz w:val="56"/>
                          <w:szCs w:val="56"/>
                        </w:rPr>
                      </w:pPr>
                    </w:p>
                    <w:p w14:paraId="22E06F3C" w14:textId="77777777" w:rsidR="00A86B7B" w:rsidRDefault="00A86B7B" w:rsidP="00FD7BB4">
                      <w:pPr>
                        <w:spacing w:after="0" w:line="240" w:lineRule="auto"/>
                        <w:jc w:val="center"/>
                        <w:rPr>
                          <w:rFonts w:ascii="Segoe UI" w:hAnsi="Segoe UI" w:cs="Segoe UI"/>
                          <w:b/>
                          <w:color w:val="1F4D4A"/>
                          <w:spacing w:val="20"/>
                          <w:sz w:val="56"/>
                          <w:szCs w:val="56"/>
                        </w:rPr>
                      </w:pPr>
                    </w:p>
                    <w:p w14:paraId="17180F97" w14:textId="77777777" w:rsidR="00A86B7B" w:rsidRPr="006A3F97" w:rsidRDefault="00A86B7B" w:rsidP="00FD7BB4">
                      <w:pPr>
                        <w:spacing w:after="0" w:line="240" w:lineRule="auto"/>
                        <w:jc w:val="center"/>
                        <w:rPr>
                          <w:rFonts w:ascii="Segoe UI" w:hAnsi="Segoe UI" w:cs="Segoe UI"/>
                          <w:b/>
                          <w:color w:val="1F4D4A"/>
                          <w:spacing w:val="20"/>
                          <w:sz w:val="56"/>
                          <w:szCs w:val="56"/>
                        </w:rPr>
                      </w:pPr>
                    </w:p>
                  </w:txbxContent>
                </v:textbox>
                <w10:wrap type="square" anchorx="page"/>
              </v:shape>
            </w:pict>
          </mc:Fallback>
        </mc:AlternateContent>
      </w:r>
      <w:r w:rsidR="00A86B7B">
        <w:rPr>
          <w:noProof/>
        </w:rPr>
        <mc:AlternateContent>
          <mc:Choice Requires="wps">
            <w:drawing>
              <wp:anchor distT="45720" distB="45720" distL="114300" distR="114300" simplePos="0" relativeHeight="251676682" behindDoc="0" locked="0" layoutInCell="1" allowOverlap="1" wp14:anchorId="415CFA60" wp14:editId="26FE128A">
                <wp:simplePos x="0" y="0"/>
                <wp:positionH relativeFrom="margin">
                  <wp:align>center</wp:align>
                </wp:positionH>
                <wp:positionV relativeFrom="paragraph">
                  <wp:posOffset>5950168</wp:posOffset>
                </wp:positionV>
                <wp:extent cx="7764780" cy="1404620"/>
                <wp:effectExtent l="0" t="0" r="762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4C9A0B53" w14:textId="77777777" w:rsidR="00A86B7B" w:rsidRPr="00FD7BB4" w:rsidRDefault="00A86B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CFA60" id="_x0000_s1031" type="#_x0000_t202" style="position:absolute;margin-left:0;margin-top:468.5pt;width:611.4pt;height:110.6pt;z-index:25167668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0kIgIAACQEAAAOAAAAZHJzL2Uyb0RvYy54bWysU9uO2yAQfa/Uf0C8N3YiJ9lYcVbbbFNV&#10;2l6k3X4AxjhGBYYCiZ1+fQecpNH2rSoPCJjhcObMYX0/aEWOwnkJpqLTSU6JMBwaafYV/f6ye3dH&#10;iQ/MNEyBERU9CU/vN2/frHtbihl0oBrhCIIYX/a2ol0ItswyzzuhmZ+AFQaDLTjNAm7dPmsc6xFd&#10;q2yW54usB9dYB1x4j6ePY5BuEn7bCh6+tq0XgaiKIreQZpfmOs7ZZs3KvWO2k/xMg/0DC82kwUev&#10;UI8sMHJw8i8oLbkDD22YcNAZtK3kItWA1UzzV9U8d8yKVAuK4+1VJv//YPmX4zdHZIO9Q3kM09ij&#10;FzEE8h4GMovy9NaXmPVsMS8MeIypqVRvn4D/8MTAtmNmLx6cg74TrEF603gzu7k64vgIUvefocFn&#10;2CFAAhpap6N2qAZBdORxurYmUuF4uFwuiuUdhjjGpkVeLGapeRkrL9et8+GjAE3ioqIOe5/g2fHJ&#10;h0iHlZeU+JoHJZudVCpt3L7eKkeODH2ySyNV8CpNGdJXdDWfzROygXg/WUjLgD5WUlf0Lo9jdFaU&#10;44NpUkpgUo1rZKLMWZ8oyShOGOohdWJ1kb2G5oSCORhti98MFx24X5T0aNmK+p8H5gQl6pNB0VfT&#10;oogeT5tivkSFiLuN1LcRZjhCVTRQMi63If2LJId9wObsZJItdnFkcqaMVkxqnr9N9PrtPmX9+dyb&#10;3wAAAP//AwBQSwMEFAAGAAgAAAAhAGSBNkTeAAAACgEAAA8AAABkcnMvZG93bnJldi54bWxMj8FO&#10;wzAQRO9I/IO1SNyoU6NCCXGqiooLByQKEhzd2Ikj7LVlu2n4e7YnuM1qRrPzms3sHZtMymNACctF&#10;BcxgF/SIg4SP9+ebNbBcFGrlAhoJPybDpr28aFStwwnfzLQvA6MSzLWSYEuJNee5s8arvAjRIHl9&#10;SF4VOtPAdVInKveOi6q6416NSB+siubJmu57f/QSPr0d9S69fvXaTbuXfruKc4pSXl/N20dgxczl&#10;Lwzn+TQdWtp0CEfUmTkJBFIkPNzekzjbQghCOZBartYCeNvw/wjtLwAAAP//AwBQSwECLQAUAAYA&#10;CAAAACEAtoM4kv4AAADhAQAAEwAAAAAAAAAAAAAAAAAAAAAAW0NvbnRlbnRfVHlwZXNdLnhtbFBL&#10;AQItABQABgAIAAAAIQA4/SH/1gAAAJQBAAALAAAAAAAAAAAAAAAAAC8BAABfcmVscy8ucmVsc1BL&#10;AQItABQABgAIAAAAIQCyiL0kIgIAACQEAAAOAAAAAAAAAAAAAAAAAC4CAABkcnMvZTJvRG9jLnht&#10;bFBLAQItABQABgAIAAAAIQBkgTZE3gAAAAoBAAAPAAAAAAAAAAAAAAAAAHwEAABkcnMvZG93bnJl&#10;di54bWxQSwUGAAAAAAQABADzAAAAhwUAAAAA&#10;" stroked="f">
                <v:textbox style="mso-fit-shape-to-text:t">
                  <w:txbxContent>
                    <w:p w14:paraId="4C9A0B53" w14:textId="77777777" w:rsidR="00A86B7B" w:rsidRPr="00FD7BB4" w:rsidRDefault="00A86B7B"/>
                  </w:txbxContent>
                </v:textbox>
                <w10:wrap type="square" anchorx="margin"/>
              </v:shape>
            </w:pict>
          </mc:Fallback>
        </mc:AlternateContent>
      </w:r>
      <w:r w:rsidR="00A86B7B">
        <w:rPr>
          <w:noProof/>
        </w:rPr>
        <w:drawing>
          <wp:anchor distT="0" distB="0" distL="114300" distR="114300" simplePos="0" relativeHeight="251675658" behindDoc="0" locked="0" layoutInCell="1" allowOverlap="1" wp14:anchorId="7C19ED8E" wp14:editId="09BB4DFC">
            <wp:simplePos x="0" y="0"/>
            <wp:positionH relativeFrom="page">
              <wp:posOffset>-53975</wp:posOffset>
            </wp:positionH>
            <wp:positionV relativeFrom="page">
              <wp:align>bottom</wp:align>
            </wp:positionV>
            <wp:extent cx="7820025" cy="103035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demic Toolkit Header.png"/>
                    <pic:cNvPicPr/>
                  </pic:nvPicPr>
                  <pic:blipFill>
                    <a:blip r:embed="rId8">
                      <a:extLst>
                        <a:ext uri="{28A0092B-C50C-407E-A947-70E740481C1C}">
                          <a14:useLocalDpi xmlns:a14="http://schemas.microsoft.com/office/drawing/2010/main" val="0"/>
                        </a:ext>
                      </a:extLst>
                    </a:blip>
                    <a:stretch>
                      <a:fillRect/>
                    </a:stretch>
                  </pic:blipFill>
                  <pic:spPr>
                    <a:xfrm>
                      <a:off x="0" y="0"/>
                      <a:ext cx="7820025" cy="10303510"/>
                    </a:xfrm>
                    <a:prstGeom prst="rect">
                      <a:avLst/>
                    </a:prstGeom>
                  </pic:spPr>
                </pic:pic>
              </a:graphicData>
            </a:graphic>
            <wp14:sizeRelH relativeFrom="margin">
              <wp14:pctWidth>0</wp14:pctWidth>
            </wp14:sizeRelH>
            <wp14:sizeRelV relativeFrom="margin">
              <wp14:pctHeight>0</wp14:pctHeight>
            </wp14:sizeRelV>
          </wp:anchor>
        </w:drawing>
      </w:r>
    </w:p>
    <w:p w14:paraId="55F9F8ED" w14:textId="0ABE05DF" w:rsidR="00C07BCF" w:rsidRDefault="00C07BCF">
      <w:pPr>
        <w:rPr>
          <w:rFonts w:eastAsia="Calibri"/>
          <w:b/>
          <w:color w:val="2A6864"/>
          <w:sz w:val="28"/>
          <w:szCs w:val="28"/>
          <w:u w:val="single"/>
        </w:rPr>
      </w:pPr>
    </w:p>
    <w:p w14:paraId="3A1AECF0" w14:textId="577F9EBF" w:rsidR="00B63D5D" w:rsidRPr="00EB4BC8" w:rsidRDefault="4740CB64" w:rsidP="00EB4BC8">
      <w:pPr>
        <w:rPr>
          <w:rFonts w:eastAsia="Calibri"/>
          <w:b/>
          <w:color w:val="2A6864"/>
          <w:sz w:val="28"/>
          <w:szCs w:val="28"/>
          <w:u w:val="single"/>
        </w:rPr>
      </w:pPr>
      <w:r w:rsidRPr="00EB4BC8">
        <w:rPr>
          <w:rFonts w:eastAsia="Calibri"/>
          <w:b/>
          <w:color w:val="2A6864"/>
          <w:sz w:val="28"/>
          <w:szCs w:val="28"/>
          <w:u w:val="single"/>
        </w:rPr>
        <w:t xml:space="preserve">Engaging Pharmacists in Syndemic </w:t>
      </w:r>
      <w:r w:rsidR="005A2F9A">
        <w:rPr>
          <w:rFonts w:eastAsia="Calibri"/>
          <w:b/>
          <w:color w:val="2A6864"/>
          <w:sz w:val="28"/>
          <w:szCs w:val="28"/>
          <w:u w:val="single"/>
        </w:rPr>
        <w:t>Work</w:t>
      </w:r>
      <w:r w:rsidR="005A2F9A" w:rsidRPr="00B123A4">
        <w:rPr>
          <w:rFonts w:eastAsia="Calibri"/>
          <w:b/>
          <w:color w:val="2A6864"/>
          <w:sz w:val="28"/>
          <w:szCs w:val="28"/>
        </w:rPr>
        <w:t xml:space="preserve"> </w:t>
      </w:r>
      <w:r w:rsidR="00F33E34" w:rsidRPr="00B123A4">
        <w:rPr>
          <w:rFonts w:eastAsia="Calibri"/>
          <w:color w:val="2A6864"/>
          <w:sz w:val="22"/>
          <w:szCs w:val="22"/>
        </w:rPr>
        <w:t>__________________________________________</w:t>
      </w:r>
    </w:p>
    <w:p w14:paraId="6D588DA9" w14:textId="26B8710D" w:rsidR="00D4246A" w:rsidRPr="00DE6C10" w:rsidRDefault="00993F6D" w:rsidP="00D4246A">
      <w:pPr>
        <w:spacing w:before="240" w:line="276" w:lineRule="auto"/>
        <w:rPr>
          <w:rFonts w:eastAsia="Acumin Pro"/>
          <w:color w:val="000000" w:themeColor="text1"/>
          <w:sz w:val="22"/>
          <w:szCs w:val="22"/>
        </w:rPr>
      </w:pPr>
      <w:r w:rsidRPr="0024496A">
        <w:rPr>
          <w:rFonts w:eastAsia="Acumin Pro"/>
          <w:color w:val="000000" w:themeColor="text1"/>
          <w:sz w:val="22"/>
          <w:szCs w:val="22"/>
        </w:rPr>
        <w:t xml:space="preserve">In October 2023, the Indian Health Service (IHS) announced </w:t>
      </w:r>
      <w:r w:rsidRPr="00DE6C10">
        <w:rPr>
          <w:rFonts w:eastAsia="Acumin Pro"/>
          <w:color w:val="000000" w:themeColor="text1"/>
          <w:sz w:val="22"/>
          <w:szCs w:val="22"/>
        </w:rPr>
        <w:t xml:space="preserve">an agency-wide </w:t>
      </w:r>
      <w:hyperlink r:id="rId9" w:history="1">
        <w:r w:rsidR="002458DF">
          <w:rPr>
            <w:rStyle w:val="Hyperlink"/>
            <w:rFonts w:eastAsia="Acumin Pro"/>
            <w:sz w:val="22"/>
            <w:szCs w:val="22"/>
          </w:rPr>
          <w:t>N</w:t>
        </w:r>
        <w:r w:rsidRPr="00DE6C10">
          <w:rPr>
            <w:rStyle w:val="Hyperlink"/>
            <w:rFonts w:eastAsia="Acumin Pro"/>
            <w:sz w:val="22"/>
            <w:szCs w:val="22"/>
          </w:rPr>
          <w:t xml:space="preserve">ational Sexually Transmitted Infection (STI) </w:t>
        </w:r>
        <w:r w:rsidR="002458DF">
          <w:rPr>
            <w:rStyle w:val="Hyperlink"/>
            <w:rFonts w:eastAsia="Acumin Pro"/>
            <w:sz w:val="22"/>
            <w:szCs w:val="22"/>
          </w:rPr>
          <w:t>I</w:t>
        </w:r>
        <w:r w:rsidRPr="00DE6C10">
          <w:rPr>
            <w:rStyle w:val="Hyperlink"/>
            <w:rFonts w:eastAsia="Acumin Pro"/>
            <w:sz w:val="22"/>
            <w:szCs w:val="22"/>
          </w:rPr>
          <w:t>nitiative</w:t>
        </w:r>
      </w:hyperlink>
      <w:r w:rsidR="00996AC2" w:rsidRPr="00EB4BC8">
        <w:rPr>
          <w:sz w:val="22"/>
          <w:szCs w:val="22"/>
        </w:rPr>
        <w:t>.  This initiative</w:t>
      </w:r>
      <w:r w:rsidR="00554987" w:rsidRPr="00EB4BC8">
        <w:rPr>
          <w:sz w:val="22"/>
          <w:szCs w:val="22"/>
        </w:rPr>
        <w:t xml:space="preserve"> included</w:t>
      </w:r>
      <w:r w:rsidR="00996AC2" w:rsidRPr="00EB4BC8">
        <w:rPr>
          <w:sz w:val="22"/>
          <w:szCs w:val="22"/>
        </w:rPr>
        <w:t xml:space="preserve"> the release of </w:t>
      </w:r>
      <w:r w:rsidR="005A2F9A">
        <w:rPr>
          <w:sz w:val="22"/>
          <w:szCs w:val="22"/>
        </w:rPr>
        <w:t>an</w:t>
      </w:r>
      <w:r w:rsidR="00996AC2" w:rsidRPr="00EB4BC8">
        <w:rPr>
          <w:sz w:val="22"/>
          <w:szCs w:val="22"/>
        </w:rPr>
        <w:t xml:space="preserve"> </w:t>
      </w:r>
      <w:hyperlink r:id="rId10" w:history="1">
        <w:r w:rsidR="00996AC2" w:rsidRPr="00DE6C10">
          <w:rPr>
            <w:rStyle w:val="Hyperlink"/>
            <w:rFonts w:eastAsia="Acumin Pro"/>
            <w:sz w:val="22"/>
            <w:szCs w:val="22"/>
          </w:rPr>
          <w:t>STI toolkit and Community and Patient Resources</w:t>
        </w:r>
      </w:hyperlink>
      <w:r w:rsidR="00996AC2" w:rsidRPr="00EB4BC8">
        <w:rPr>
          <w:sz w:val="22"/>
          <w:szCs w:val="22"/>
        </w:rPr>
        <w:t xml:space="preserve">, developed in collaboration </w:t>
      </w:r>
      <w:r w:rsidR="005A2F9A">
        <w:rPr>
          <w:sz w:val="22"/>
          <w:szCs w:val="22"/>
        </w:rPr>
        <w:t>with</w:t>
      </w:r>
      <w:r w:rsidR="00996AC2" w:rsidRPr="00EB4BC8">
        <w:rPr>
          <w:sz w:val="22"/>
          <w:szCs w:val="22"/>
        </w:rPr>
        <w:t xml:space="preserve"> the </w:t>
      </w:r>
      <w:r w:rsidR="00996AC2" w:rsidRPr="00DE6C10">
        <w:rPr>
          <w:rFonts w:eastAsia="Acumin Pro"/>
          <w:color w:val="000000" w:themeColor="text1"/>
          <w:sz w:val="22"/>
          <w:szCs w:val="22"/>
        </w:rPr>
        <w:t>IHS National Pharmacy &amp; Therapeutics Committee (NPTC), IHS Chief Clinical Consultant in Infectious Disease</w:t>
      </w:r>
      <w:r w:rsidR="005A2F9A">
        <w:rPr>
          <w:rFonts w:eastAsia="Acumin Pro"/>
          <w:color w:val="000000" w:themeColor="text1"/>
          <w:sz w:val="22"/>
          <w:szCs w:val="22"/>
        </w:rPr>
        <w:t>,</w:t>
      </w:r>
      <w:r w:rsidR="00996AC2" w:rsidRPr="00DE6C10">
        <w:rPr>
          <w:rFonts w:eastAsia="Acumin Pro"/>
          <w:color w:val="000000" w:themeColor="text1"/>
          <w:sz w:val="22"/>
          <w:szCs w:val="22"/>
        </w:rPr>
        <w:t xml:space="preserve"> and the IHS Human Immunodeficiency Virus (HIV), Hepatitis C (HCV), and STI (HIV/HCV/STI) Branch</w:t>
      </w:r>
      <w:r w:rsidRPr="00EB4BC8">
        <w:rPr>
          <w:sz w:val="22"/>
          <w:szCs w:val="22"/>
        </w:rPr>
        <w:t xml:space="preserve"> </w:t>
      </w:r>
      <w:r w:rsidRPr="00DE6C10">
        <w:rPr>
          <w:rFonts w:eastAsia="Acumin Pro"/>
          <w:color w:val="000000" w:themeColor="text1"/>
          <w:sz w:val="22"/>
          <w:szCs w:val="22"/>
        </w:rPr>
        <w:t xml:space="preserve">to address the public health challenges affecting Indian Country from the syphilis epidemic. </w:t>
      </w:r>
      <w:r w:rsidR="00554987" w:rsidRPr="00DE6C10">
        <w:rPr>
          <w:rFonts w:eastAsia="Acumin Pro"/>
          <w:color w:val="000000" w:themeColor="text1"/>
          <w:sz w:val="22"/>
          <w:szCs w:val="22"/>
        </w:rPr>
        <w:t xml:space="preserve">  </w:t>
      </w:r>
      <w:r w:rsidRPr="00DE6C10">
        <w:rPr>
          <w:rFonts w:eastAsia="Acumin Pro"/>
          <w:color w:val="000000" w:themeColor="text1"/>
          <w:sz w:val="22"/>
          <w:szCs w:val="22"/>
        </w:rPr>
        <w:t>The</w:t>
      </w:r>
      <w:r w:rsidR="004B1451" w:rsidRPr="00DE6C10">
        <w:rPr>
          <w:rFonts w:eastAsia="Acumin Pro"/>
          <w:color w:val="000000" w:themeColor="text1"/>
          <w:sz w:val="22"/>
          <w:szCs w:val="22"/>
        </w:rPr>
        <w:t xml:space="preserve"> </w:t>
      </w:r>
      <w:r w:rsidR="004649CB" w:rsidRPr="00DE6C10">
        <w:rPr>
          <w:rFonts w:eastAsia="Acumin Pro"/>
          <w:color w:val="000000" w:themeColor="text1"/>
          <w:sz w:val="22"/>
          <w:szCs w:val="22"/>
        </w:rPr>
        <w:t>IHS Chief Medical Officer (CMO) provided</w:t>
      </w:r>
      <w:r w:rsidR="00554987" w:rsidRPr="00DE6C10">
        <w:rPr>
          <w:rFonts w:eastAsia="Acumin Pro"/>
          <w:color w:val="000000" w:themeColor="text1"/>
          <w:sz w:val="22"/>
          <w:szCs w:val="22"/>
        </w:rPr>
        <w:t xml:space="preserve"> additional</w:t>
      </w:r>
      <w:r w:rsidR="004B1451" w:rsidRPr="00DE6C10">
        <w:rPr>
          <w:rFonts w:eastAsia="Acumin Pro"/>
          <w:color w:val="000000" w:themeColor="text1"/>
          <w:sz w:val="22"/>
          <w:szCs w:val="22"/>
        </w:rPr>
        <w:t xml:space="preserve"> </w:t>
      </w:r>
      <w:hyperlink r:id="rId11" w:history="1">
        <w:r w:rsidR="004649CB" w:rsidRPr="00DE6C10">
          <w:rPr>
            <w:rStyle w:val="Hyperlink"/>
            <w:rFonts w:eastAsia="Acumin Pro"/>
            <w:sz w:val="22"/>
            <w:szCs w:val="22"/>
          </w:rPr>
          <w:t>strategic guidance</w:t>
        </w:r>
      </w:hyperlink>
      <w:r w:rsidR="004B1451" w:rsidRPr="00EB4BC8">
        <w:rPr>
          <w:sz w:val="22"/>
          <w:szCs w:val="22"/>
        </w:rPr>
        <w:t xml:space="preserve"> </w:t>
      </w:r>
      <w:r w:rsidR="004649CB" w:rsidRPr="00EB4BC8">
        <w:rPr>
          <w:sz w:val="22"/>
          <w:szCs w:val="22"/>
        </w:rPr>
        <w:t>for syphilis testing, treatment</w:t>
      </w:r>
      <w:r w:rsidR="005A2F9A">
        <w:rPr>
          <w:sz w:val="22"/>
          <w:szCs w:val="22"/>
        </w:rPr>
        <w:t>,</w:t>
      </w:r>
      <w:r w:rsidR="004649CB" w:rsidRPr="00EB4BC8">
        <w:rPr>
          <w:sz w:val="22"/>
          <w:szCs w:val="22"/>
        </w:rPr>
        <w:t xml:space="preserve"> and prevention in 2024</w:t>
      </w:r>
      <w:r w:rsidR="00996AC2" w:rsidRPr="00EB4BC8">
        <w:rPr>
          <w:sz w:val="22"/>
          <w:szCs w:val="22"/>
        </w:rPr>
        <w:t xml:space="preserve"> </w:t>
      </w:r>
      <w:r w:rsidR="005A2F9A">
        <w:rPr>
          <w:sz w:val="22"/>
          <w:szCs w:val="22"/>
        </w:rPr>
        <w:t>to support further</w:t>
      </w:r>
      <w:r w:rsidR="004649CB" w:rsidRPr="00DE6C10">
        <w:rPr>
          <w:rFonts w:eastAsia="Acumin Pro"/>
          <w:color w:val="000000" w:themeColor="text1"/>
          <w:sz w:val="22"/>
          <w:szCs w:val="22"/>
        </w:rPr>
        <w:t xml:space="preserve"> </w:t>
      </w:r>
      <w:r w:rsidR="00D4246A" w:rsidRPr="00DE6C10">
        <w:rPr>
          <w:rFonts w:eastAsia="Acumin Pro"/>
          <w:color w:val="000000" w:themeColor="text1"/>
          <w:sz w:val="22"/>
          <w:szCs w:val="22"/>
        </w:rPr>
        <w:t>IHS, Tribal Health Programs and Urban Indian Organization (I/T/U) facilities</w:t>
      </w:r>
      <w:r w:rsidR="00DE6C10">
        <w:rPr>
          <w:rFonts w:eastAsia="Acumin Pro"/>
          <w:color w:val="000000" w:themeColor="text1"/>
          <w:sz w:val="22"/>
          <w:szCs w:val="22"/>
        </w:rPr>
        <w:t xml:space="preserve"> and the IHS NPTC has created </w:t>
      </w:r>
      <w:r w:rsidR="00BE1FA8">
        <w:rPr>
          <w:rFonts w:eastAsia="Acumin Pro"/>
          <w:color w:val="000000" w:themeColor="text1"/>
          <w:sz w:val="22"/>
          <w:szCs w:val="22"/>
        </w:rPr>
        <w:t xml:space="preserve">additional </w:t>
      </w:r>
      <w:hyperlink r:id="rId12" w:history="1">
        <w:r w:rsidR="00BE1FA8" w:rsidRPr="00BE1FA8">
          <w:rPr>
            <w:rStyle w:val="Hyperlink"/>
            <w:rFonts w:eastAsia="Acumin Pro"/>
            <w:sz w:val="22"/>
            <w:szCs w:val="22"/>
          </w:rPr>
          <w:t>clinical guidance</w:t>
        </w:r>
      </w:hyperlink>
      <w:r w:rsidR="00BE1FA8">
        <w:rPr>
          <w:rFonts w:eastAsia="Acumin Pro"/>
          <w:color w:val="000000" w:themeColor="text1"/>
          <w:sz w:val="22"/>
          <w:szCs w:val="22"/>
        </w:rPr>
        <w:t xml:space="preserve"> for</w:t>
      </w:r>
      <w:r w:rsidR="00DE6C10">
        <w:rPr>
          <w:rFonts w:eastAsia="Acumin Pro"/>
          <w:color w:val="000000" w:themeColor="text1"/>
          <w:sz w:val="22"/>
          <w:szCs w:val="22"/>
        </w:rPr>
        <w:t xml:space="preserve"> </w:t>
      </w:r>
      <w:r w:rsidR="00BE1FA8">
        <w:rPr>
          <w:rFonts w:eastAsia="Acumin Pro"/>
          <w:color w:val="000000" w:themeColor="text1"/>
          <w:sz w:val="22"/>
          <w:szCs w:val="22"/>
        </w:rPr>
        <w:t>Doxycycline Post-Exposure Prophylaxis,</w:t>
      </w:r>
      <w:r w:rsidR="00DE6C10">
        <w:rPr>
          <w:rFonts w:eastAsia="Acumin Pro"/>
          <w:color w:val="000000" w:themeColor="text1"/>
          <w:sz w:val="22"/>
          <w:szCs w:val="22"/>
        </w:rPr>
        <w:t xml:space="preserve"> STIs, Benzathine Penicillin G</w:t>
      </w:r>
      <w:r w:rsidR="00BE1FA8">
        <w:rPr>
          <w:rFonts w:eastAsia="Acumin Pro"/>
          <w:color w:val="000000" w:themeColor="text1"/>
          <w:sz w:val="22"/>
          <w:szCs w:val="22"/>
        </w:rPr>
        <w:t>, HIV pre-exposure prophylaxis and treatment and HCV treatment.</w:t>
      </w:r>
    </w:p>
    <w:p w14:paraId="793F8480" w14:textId="25F3233D" w:rsidR="00D4246A" w:rsidRPr="00DE6C10" w:rsidRDefault="00D4246A" w:rsidP="00DE6C10">
      <w:pPr>
        <w:spacing w:before="240" w:line="276" w:lineRule="auto"/>
        <w:rPr>
          <w:rFonts w:eastAsia="Acumin Pro"/>
          <w:color w:val="000000" w:themeColor="text1"/>
          <w:sz w:val="22"/>
          <w:szCs w:val="22"/>
        </w:rPr>
      </w:pPr>
      <w:r w:rsidRPr="00DE6C10">
        <w:rPr>
          <w:rFonts w:eastAsia="Acumin Pro"/>
          <w:color w:val="000000" w:themeColor="text1"/>
          <w:sz w:val="22"/>
          <w:szCs w:val="22"/>
        </w:rPr>
        <w:t xml:space="preserve">The National Pharmacy Council Syndemic Ad Hoc Committee is pleased to provide </w:t>
      </w:r>
      <w:r w:rsidR="001F1D74" w:rsidRPr="00DE6C10">
        <w:rPr>
          <w:rFonts w:eastAsia="Acumin Pro"/>
          <w:color w:val="000000" w:themeColor="text1"/>
          <w:sz w:val="22"/>
          <w:szCs w:val="22"/>
        </w:rPr>
        <w:t xml:space="preserve">sample </w:t>
      </w:r>
      <w:r w:rsidR="00D73B62">
        <w:rPr>
          <w:rFonts w:eastAsia="Acumin Pro"/>
          <w:color w:val="000000" w:themeColor="text1"/>
          <w:sz w:val="22"/>
          <w:szCs w:val="22"/>
        </w:rPr>
        <w:t xml:space="preserve">pharmacy </w:t>
      </w:r>
      <w:r w:rsidRPr="00DE6C10">
        <w:rPr>
          <w:rFonts w:eastAsia="Acumin Pro"/>
          <w:color w:val="000000" w:themeColor="text1"/>
          <w:sz w:val="22"/>
          <w:szCs w:val="22"/>
        </w:rPr>
        <w:t xml:space="preserve">policies and protocols, training, resources, and implementation pearls for you and your facility to engage pharmacy in broader </w:t>
      </w:r>
      <w:proofErr w:type="spellStart"/>
      <w:r w:rsidRPr="00DE6C10">
        <w:rPr>
          <w:rFonts w:eastAsia="Acumin Pro"/>
          <w:color w:val="000000" w:themeColor="text1"/>
          <w:sz w:val="22"/>
          <w:szCs w:val="22"/>
        </w:rPr>
        <w:t>syndemic</w:t>
      </w:r>
      <w:proofErr w:type="spellEnd"/>
      <w:r w:rsidRPr="00DE6C10">
        <w:rPr>
          <w:rFonts w:eastAsia="Acumin Pro"/>
          <w:color w:val="000000" w:themeColor="text1"/>
          <w:sz w:val="22"/>
          <w:szCs w:val="22"/>
        </w:rPr>
        <w:t xml:space="preserve"> work. While the term </w:t>
      </w:r>
      <w:proofErr w:type="spellStart"/>
      <w:r w:rsidRPr="00DE6C10">
        <w:rPr>
          <w:rFonts w:eastAsia="Acumin Pro"/>
          <w:color w:val="000000" w:themeColor="text1"/>
          <w:sz w:val="22"/>
          <w:szCs w:val="22"/>
        </w:rPr>
        <w:t>syndemic</w:t>
      </w:r>
      <w:proofErr w:type="spellEnd"/>
      <w:r w:rsidRPr="00DE6C10">
        <w:rPr>
          <w:rFonts w:eastAsia="Acumin Pro"/>
          <w:color w:val="000000" w:themeColor="text1"/>
          <w:sz w:val="22"/>
          <w:szCs w:val="22"/>
        </w:rPr>
        <w:t xml:space="preserve"> may seem complex, </w:t>
      </w:r>
      <w:r w:rsidR="00DE6C10">
        <w:rPr>
          <w:rFonts w:eastAsia="Acumin Pro"/>
          <w:color w:val="000000" w:themeColor="text1"/>
          <w:sz w:val="22"/>
          <w:szCs w:val="22"/>
        </w:rPr>
        <w:t xml:space="preserve">it is used </w:t>
      </w:r>
      <w:r w:rsidR="00DE6C10" w:rsidRPr="00DE6C10">
        <w:rPr>
          <w:rFonts w:eastAsia="Acumin Pro"/>
          <w:color w:val="000000" w:themeColor="text1"/>
          <w:sz w:val="22"/>
          <w:szCs w:val="22"/>
        </w:rPr>
        <w:t xml:space="preserve">when two or more diseases or health conditions cluster and interact within a population because of social and structural factors, leading to an excess </w:t>
      </w:r>
      <w:r w:rsidR="005A2F9A">
        <w:rPr>
          <w:rFonts w:eastAsia="Acumin Pro"/>
          <w:color w:val="000000" w:themeColor="text1"/>
          <w:sz w:val="22"/>
          <w:szCs w:val="22"/>
        </w:rPr>
        <w:t>disease burden</w:t>
      </w:r>
      <w:r w:rsidR="00DE6C10" w:rsidRPr="00DE6C10">
        <w:rPr>
          <w:rFonts w:eastAsia="Acumin Pro"/>
          <w:color w:val="000000" w:themeColor="text1"/>
          <w:sz w:val="22"/>
          <w:szCs w:val="22"/>
        </w:rPr>
        <w:t xml:space="preserve"> and continuing health disparities. </w:t>
      </w:r>
      <w:r w:rsidR="00DE6C10">
        <w:rPr>
          <w:rFonts w:eastAsia="Acumin Pro"/>
          <w:color w:val="000000" w:themeColor="text1"/>
          <w:sz w:val="22"/>
          <w:szCs w:val="22"/>
        </w:rPr>
        <w:t>T</w:t>
      </w:r>
      <w:r w:rsidRPr="00DE6C10">
        <w:rPr>
          <w:rFonts w:eastAsia="Acumin Pro"/>
          <w:color w:val="000000" w:themeColor="text1"/>
          <w:sz w:val="22"/>
          <w:szCs w:val="22"/>
        </w:rPr>
        <w:t xml:space="preserve">his guide serves as a practical resource designed to assist </w:t>
      </w:r>
      <w:r w:rsidR="00996AC2" w:rsidRPr="00DE6C10">
        <w:rPr>
          <w:rFonts w:eastAsia="Acumin Pro"/>
          <w:color w:val="000000" w:themeColor="text1"/>
          <w:sz w:val="22"/>
          <w:szCs w:val="22"/>
        </w:rPr>
        <w:t xml:space="preserve">pharmacy programs </w:t>
      </w:r>
      <w:r w:rsidRPr="00DE6C10">
        <w:rPr>
          <w:rFonts w:eastAsia="Acumin Pro"/>
          <w:color w:val="000000" w:themeColor="text1"/>
          <w:sz w:val="22"/>
          <w:szCs w:val="22"/>
        </w:rPr>
        <w:t>in addressing interrelated epidemics – HIV, HCV, and STIs – that compound disease burden</w:t>
      </w:r>
      <w:r w:rsidR="00DE6C10">
        <w:rPr>
          <w:rFonts w:eastAsia="Acumin Pro"/>
          <w:color w:val="000000" w:themeColor="text1"/>
          <w:sz w:val="22"/>
          <w:szCs w:val="22"/>
        </w:rPr>
        <w:t xml:space="preserve">.  While the </w:t>
      </w:r>
      <w:r w:rsidRPr="00DE6C10">
        <w:rPr>
          <w:rStyle w:val="normaltextrun"/>
          <w:rFonts w:ascii="Calibri" w:hAnsi="Calibri" w:cs="Calibri"/>
          <w:sz w:val="22"/>
          <w:szCs w:val="22"/>
          <w:shd w:val="clear" w:color="auto" w:fill="FFFFFF"/>
        </w:rPr>
        <w:t>opioid epidemic intersects with</w:t>
      </w:r>
      <w:r w:rsidR="00DE6C10">
        <w:rPr>
          <w:rStyle w:val="normaltextrun"/>
          <w:rFonts w:ascii="Calibri" w:hAnsi="Calibri" w:cs="Calibri"/>
          <w:sz w:val="22"/>
          <w:szCs w:val="22"/>
          <w:shd w:val="clear" w:color="auto" w:fill="FFFFFF"/>
        </w:rPr>
        <w:t xml:space="preserve"> the</w:t>
      </w:r>
      <w:r w:rsidRPr="00DE6C10">
        <w:rPr>
          <w:rStyle w:val="normaltextrun"/>
          <w:rFonts w:ascii="Calibri" w:hAnsi="Calibri" w:cs="Calibri"/>
          <w:sz w:val="22"/>
          <w:szCs w:val="22"/>
          <w:shd w:val="clear" w:color="auto" w:fill="FFFFFF"/>
        </w:rPr>
        <w:t xml:space="preserve"> </w:t>
      </w:r>
      <w:r w:rsidR="00DE6C10">
        <w:rPr>
          <w:rStyle w:val="normaltextrun"/>
          <w:rFonts w:ascii="Calibri" w:hAnsi="Calibri" w:cs="Calibri"/>
          <w:sz w:val="22"/>
          <w:szCs w:val="22"/>
          <w:shd w:val="clear" w:color="auto" w:fill="FFFFFF"/>
        </w:rPr>
        <w:t>HIV, HCV</w:t>
      </w:r>
      <w:r w:rsidR="005A2F9A">
        <w:rPr>
          <w:rStyle w:val="normaltextrun"/>
          <w:rFonts w:ascii="Calibri" w:hAnsi="Calibri" w:cs="Calibri"/>
          <w:sz w:val="22"/>
          <w:szCs w:val="22"/>
          <w:shd w:val="clear" w:color="auto" w:fill="FFFFFF"/>
        </w:rPr>
        <w:t>, and STI</w:t>
      </w:r>
      <w:r w:rsidR="00DE6C10">
        <w:rPr>
          <w:rStyle w:val="normaltextrun"/>
          <w:rFonts w:ascii="Calibri" w:hAnsi="Calibri" w:cs="Calibri"/>
          <w:sz w:val="22"/>
          <w:szCs w:val="22"/>
          <w:shd w:val="clear" w:color="auto" w:fill="FFFFFF"/>
        </w:rPr>
        <w:t xml:space="preserve"> epidemics, </w:t>
      </w:r>
      <w:r w:rsidRPr="00DE6C10">
        <w:rPr>
          <w:rStyle w:val="normaltextrun"/>
          <w:rFonts w:ascii="Calibri" w:hAnsi="Calibri" w:cs="Calibri"/>
          <w:sz w:val="22"/>
          <w:szCs w:val="22"/>
          <w:shd w:val="clear" w:color="auto" w:fill="FFFFFF"/>
        </w:rPr>
        <w:t xml:space="preserve">programs are encouraged to review the information on the </w:t>
      </w:r>
      <w:hyperlink r:id="rId13" w:history="1">
        <w:r w:rsidR="00996AC2" w:rsidRPr="00DE6C10">
          <w:rPr>
            <w:rStyle w:val="Hyperlink"/>
            <w:rFonts w:ascii="Calibri" w:hAnsi="Calibri" w:cs="Calibri"/>
            <w:sz w:val="22"/>
            <w:szCs w:val="22"/>
            <w:shd w:val="clear" w:color="auto" w:fill="FFFFFF"/>
          </w:rPr>
          <w:t>IHS Heroin, Opioid, and Pain Efforts (HOPE)</w:t>
        </w:r>
      </w:hyperlink>
      <w:r w:rsidRPr="00DE6C10">
        <w:rPr>
          <w:rStyle w:val="normaltextrun"/>
          <w:rFonts w:ascii="Calibri" w:hAnsi="Calibri" w:cs="Calibri"/>
          <w:sz w:val="22"/>
          <w:szCs w:val="22"/>
          <w:shd w:val="clear" w:color="auto" w:fill="FFFFFF"/>
        </w:rPr>
        <w:t xml:space="preserve"> website for </w:t>
      </w:r>
      <w:r w:rsidR="00DE6C10">
        <w:rPr>
          <w:rStyle w:val="normaltextrun"/>
          <w:rFonts w:ascii="Calibri" w:hAnsi="Calibri" w:cs="Calibri"/>
          <w:sz w:val="22"/>
          <w:szCs w:val="22"/>
          <w:shd w:val="clear" w:color="auto" w:fill="FFFFFF"/>
        </w:rPr>
        <w:t>additional</w:t>
      </w:r>
      <w:r w:rsidR="00DE6C10" w:rsidRPr="00DE6C10">
        <w:rPr>
          <w:rStyle w:val="normaltextrun"/>
          <w:rFonts w:ascii="Calibri" w:hAnsi="Calibri" w:cs="Calibri"/>
          <w:sz w:val="22"/>
          <w:szCs w:val="22"/>
          <w:shd w:val="clear" w:color="auto" w:fill="FFFFFF"/>
        </w:rPr>
        <w:t xml:space="preserve"> </w:t>
      </w:r>
      <w:r w:rsidRPr="00DE6C10">
        <w:rPr>
          <w:rStyle w:val="normaltextrun"/>
          <w:rFonts w:ascii="Calibri" w:hAnsi="Calibri" w:cs="Calibri"/>
          <w:sz w:val="22"/>
          <w:szCs w:val="22"/>
          <w:shd w:val="clear" w:color="auto" w:fill="FFFFFF"/>
        </w:rPr>
        <w:t>resources</w:t>
      </w:r>
      <w:r w:rsidR="00BE1FA8">
        <w:rPr>
          <w:rStyle w:val="normaltextrun"/>
          <w:rFonts w:ascii="Calibri" w:hAnsi="Calibri" w:cs="Calibri"/>
          <w:sz w:val="22"/>
          <w:szCs w:val="22"/>
          <w:shd w:val="clear" w:color="auto" w:fill="FFFFFF"/>
        </w:rPr>
        <w:t xml:space="preserve"> developed</w:t>
      </w:r>
      <w:r w:rsidRPr="00DE6C10">
        <w:rPr>
          <w:rStyle w:val="normaltextrun"/>
          <w:rFonts w:ascii="Calibri" w:hAnsi="Calibri" w:cs="Calibri"/>
          <w:sz w:val="22"/>
          <w:szCs w:val="22"/>
          <w:shd w:val="clear" w:color="auto" w:fill="FFFFFF"/>
        </w:rPr>
        <w:t>. </w:t>
      </w:r>
      <w:r w:rsidRPr="00DE6C10">
        <w:rPr>
          <w:rFonts w:eastAsia="Acumin Pro"/>
          <w:color w:val="000000" w:themeColor="text1"/>
          <w:sz w:val="22"/>
          <w:szCs w:val="22"/>
        </w:rPr>
        <w:t xml:space="preserve">By engaging pharmacists—already trusted, accessible, and integrated into our healthcare systems—we can transform how we </w:t>
      </w:r>
      <w:r w:rsidR="003F5836" w:rsidRPr="00DE6C10">
        <w:rPr>
          <w:rFonts w:eastAsia="Acumin Pro"/>
          <w:color w:val="000000" w:themeColor="text1"/>
          <w:sz w:val="22"/>
          <w:szCs w:val="22"/>
        </w:rPr>
        <w:t xml:space="preserve">address </w:t>
      </w:r>
      <w:r w:rsidRPr="00DE6C10">
        <w:rPr>
          <w:rFonts w:eastAsia="Acumin Pro"/>
          <w:color w:val="000000" w:themeColor="text1"/>
          <w:sz w:val="22"/>
          <w:szCs w:val="22"/>
        </w:rPr>
        <w:t xml:space="preserve">these intersecting epidemics. </w:t>
      </w:r>
    </w:p>
    <w:p w14:paraId="14CB294D" w14:textId="717EBAD2" w:rsidR="00D4246A" w:rsidRPr="00DE6C10" w:rsidRDefault="00D4246A" w:rsidP="00D4246A">
      <w:pPr>
        <w:spacing w:before="240" w:line="276" w:lineRule="auto"/>
        <w:rPr>
          <w:rFonts w:eastAsia="Acumin Pro"/>
          <w:color w:val="000000" w:themeColor="text1"/>
          <w:sz w:val="22"/>
          <w:szCs w:val="22"/>
        </w:rPr>
      </w:pPr>
      <w:r w:rsidRPr="00DE6C10">
        <w:rPr>
          <w:rFonts w:eastAsia="Acumin Pro"/>
          <w:color w:val="000000" w:themeColor="text1"/>
          <w:sz w:val="22"/>
          <w:szCs w:val="22"/>
        </w:rPr>
        <w:t xml:space="preserve">The following resources were created by </w:t>
      </w:r>
      <w:r w:rsidR="00D73B62">
        <w:rPr>
          <w:rFonts w:eastAsia="Acumin Pro"/>
          <w:color w:val="000000" w:themeColor="text1"/>
          <w:sz w:val="22"/>
          <w:szCs w:val="22"/>
        </w:rPr>
        <w:t xml:space="preserve">pharmacy </w:t>
      </w:r>
      <w:r w:rsidRPr="00DE6C10">
        <w:rPr>
          <w:rFonts w:eastAsia="Acumin Pro"/>
          <w:color w:val="000000" w:themeColor="text1"/>
          <w:sz w:val="22"/>
          <w:szCs w:val="22"/>
        </w:rPr>
        <w:t>subject matter experts in the field to encourage rapid uptake and implementation of pharmacy-based interventions to impact the significant number of cases of HIV, HCV, and STIs impacting American Indian and Alaska Native (AI/AN) people. Th</w:t>
      </w:r>
      <w:r w:rsidR="00DE6C10">
        <w:rPr>
          <w:rFonts w:eastAsia="Acumin Pro"/>
          <w:color w:val="000000" w:themeColor="text1"/>
          <w:sz w:val="22"/>
          <w:szCs w:val="22"/>
        </w:rPr>
        <w:t>is</w:t>
      </w:r>
      <w:r w:rsidRPr="00DE6C10">
        <w:rPr>
          <w:rFonts w:eastAsia="Acumin Pro"/>
          <w:color w:val="000000" w:themeColor="text1"/>
          <w:sz w:val="22"/>
          <w:szCs w:val="22"/>
        </w:rPr>
        <w:t xml:space="preserve"> guide </w:t>
      </w:r>
      <w:r w:rsidR="00996AC2" w:rsidRPr="00DE6C10">
        <w:rPr>
          <w:rFonts w:eastAsia="Acumin Pro"/>
          <w:color w:val="000000" w:themeColor="text1"/>
          <w:sz w:val="22"/>
          <w:szCs w:val="22"/>
        </w:rPr>
        <w:t>includes sample</w:t>
      </w:r>
      <w:r w:rsidRPr="00DE6C10">
        <w:rPr>
          <w:rFonts w:eastAsia="Acumin Pro"/>
          <w:color w:val="000000" w:themeColor="text1"/>
          <w:sz w:val="22"/>
          <w:szCs w:val="22"/>
        </w:rPr>
        <w:t xml:space="preserve"> </w:t>
      </w:r>
      <w:r w:rsidR="00D73B62">
        <w:rPr>
          <w:rFonts w:eastAsia="Acumin Pro"/>
          <w:color w:val="000000" w:themeColor="text1"/>
          <w:sz w:val="22"/>
          <w:szCs w:val="22"/>
        </w:rPr>
        <w:t xml:space="preserve">pharmacy </w:t>
      </w:r>
      <w:r w:rsidRPr="00DE6C10">
        <w:rPr>
          <w:rFonts w:eastAsia="Acumin Pro"/>
          <w:color w:val="000000" w:themeColor="text1"/>
          <w:sz w:val="22"/>
          <w:szCs w:val="22"/>
        </w:rPr>
        <w:t xml:space="preserve">policies, protocols, and templates to </w:t>
      </w:r>
      <w:r w:rsidR="00996AC2" w:rsidRPr="00DE6C10">
        <w:rPr>
          <w:rFonts w:eastAsia="Acumin Pro"/>
          <w:color w:val="000000" w:themeColor="text1"/>
          <w:sz w:val="22"/>
          <w:szCs w:val="22"/>
        </w:rPr>
        <w:t xml:space="preserve">assist in expanding </w:t>
      </w:r>
      <w:r w:rsidRPr="00DE6C10">
        <w:rPr>
          <w:rFonts w:eastAsia="Acumin Pro"/>
          <w:color w:val="000000" w:themeColor="text1"/>
          <w:sz w:val="22"/>
          <w:szCs w:val="22"/>
        </w:rPr>
        <w:t xml:space="preserve">clinical pharmacy services and support healthcare </w:t>
      </w:r>
      <w:r w:rsidR="00996AC2" w:rsidRPr="00DE6C10">
        <w:rPr>
          <w:rFonts w:eastAsia="Acumin Pro"/>
          <w:color w:val="000000" w:themeColor="text1"/>
          <w:sz w:val="22"/>
          <w:szCs w:val="22"/>
        </w:rPr>
        <w:t>teams</w:t>
      </w:r>
      <w:r w:rsidR="003F5836" w:rsidRPr="00DE6C10">
        <w:rPr>
          <w:rFonts w:eastAsia="Acumin Pro"/>
          <w:color w:val="000000" w:themeColor="text1"/>
          <w:sz w:val="22"/>
          <w:szCs w:val="22"/>
        </w:rPr>
        <w:t xml:space="preserve"> to address the </w:t>
      </w:r>
      <w:proofErr w:type="spellStart"/>
      <w:r w:rsidR="00DE6C10">
        <w:rPr>
          <w:rFonts w:eastAsia="Acumin Pro"/>
          <w:color w:val="000000" w:themeColor="text1"/>
          <w:sz w:val="22"/>
          <w:szCs w:val="22"/>
        </w:rPr>
        <w:t>syndemic</w:t>
      </w:r>
      <w:proofErr w:type="spellEnd"/>
      <w:r w:rsidRPr="00DE6C10">
        <w:rPr>
          <w:rFonts w:eastAsia="Acumin Pro"/>
          <w:color w:val="000000" w:themeColor="text1"/>
          <w:sz w:val="22"/>
          <w:szCs w:val="22"/>
        </w:rPr>
        <w:t xml:space="preserve">.  </w:t>
      </w:r>
      <w:r w:rsidR="00DE6C10" w:rsidRPr="00DE6C10">
        <w:rPr>
          <w:rFonts w:eastAsia="Acumin Pro"/>
          <w:color w:val="000000" w:themeColor="text1"/>
          <w:sz w:val="22"/>
          <w:szCs w:val="22"/>
        </w:rPr>
        <w:t>Ensuring patients receive comprehensive, high-quality care will require a multidisciplinary approach</w:t>
      </w:r>
      <w:r w:rsidR="00DE6C10">
        <w:rPr>
          <w:rFonts w:eastAsia="Acumin Pro"/>
          <w:color w:val="000000" w:themeColor="text1"/>
          <w:sz w:val="22"/>
          <w:szCs w:val="22"/>
        </w:rPr>
        <w:t>.</w:t>
      </w:r>
    </w:p>
    <w:p w14:paraId="5CF618C9" w14:textId="5D45E0BB" w:rsidR="009B103C" w:rsidRDefault="00D4246A" w:rsidP="00D4246A">
      <w:pPr>
        <w:spacing w:before="240" w:line="276" w:lineRule="auto"/>
        <w:rPr>
          <w:rFonts w:eastAsia="Acumin Pro"/>
          <w:color w:val="000000" w:themeColor="text1"/>
          <w:sz w:val="22"/>
          <w:szCs w:val="22"/>
        </w:rPr>
        <w:sectPr w:rsidR="009B103C" w:rsidSect="00DD06B0">
          <w:headerReference w:type="default" r:id="rId14"/>
          <w:footerReference w:type="default" r:id="rId15"/>
          <w:headerReference w:type="first" r:id="rId16"/>
          <w:footerReference w:type="first" r:id="rId17"/>
          <w:pgSz w:w="12240" w:h="15840"/>
          <w:pgMar w:top="1440" w:right="1440" w:bottom="1440" w:left="1440" w:header="720" w:footer="288" w:gutter="0"/>
          <w:pgNumType w:start="1"/>
          <w:cols w:space="720"/>
          <w:titlePg/>
          <w:docGrid w:linePitch="360"/>
        </w:sectPr>
      </w:pPr>
      <w:r w:rsidRPr="00DE6C10">
        <w:rPr>
          <w:rFonts w:eastAsia="Acumin Pro"/>
          <w:color w:val="000000" w:themeColor="text1"/>
          <w:sz w:val="22"/>
          <w:szCs w:val="22"/>
        </w:rPr>
        <w:t>The availability of these resources represents a critical step in expanding access to essential services that can help alter the trajectory of rising infection rates, but it cannot stand alone. As IHS remains committed to delivering the highest standard of care, integrating harm reduction strategies, maternal and child health initiatives, and behavioral health support will be essential in holistically addressing these public health challenges</w:t>
      </w:r>
      <w:r w:rsidR="005A2F9A">
        <w:rPr>
          <w:rFonts w:eastAsia="Acumin Pro"/>
          <w:color w:val="000000" w:themeColor="text1"/>
          <w:sz w:val="22"/>
          <w:szCs w:val="22"/>
        </w:rPr>
        <w:t>.</w:t>
      </w:r>
    </w:p>
    <w:sdt>
      <w:sdtPr>
        <w:rPr>
          <w:rFonts w:asciiTheme="minorHAnsi" w:eastAsiaTheme="minorEastAsia" w:hAnsiTheme="minorHAnsi" w:cstheme="minorBidi"/>
          <w:b/>
          <w:bCs/>
          <w:noProof/>
          <w:color w:val="auto"/>
          <w:sz w:val="24"/>
          <w:szCs w:val="24"/>
        </w:rPr>
        <w:id w:val="-864592823"/>
        <w:docPartObj>
          <w:docPartGallery w:val="Table of Contents"/>
          <w:docPartUnique/>
        </w:docPartObj>
      </w:sdtPr>
      <w:sdtEndPr/>
      <w:sdtContent>
        <w:p w14:paraId="284E88AF" w14:textId="71B92137" w:rsidR="00512CA0" w:rsidRPr="00C20EE7" w:rsidRDefault="00512CA0" w:rsidP="2A3DFE0C">
          <w:pPr>
            <w:pStyle w:val="TOCHeading"/>
            <w:rPr>
              <w:rFonts w:asciiTheme="minorHAnsi" w:hAnsiTheme="minorHAnsi" w:cstheme="minorBidi"/>
              <w:b/>
              <w:bCs/>
              <w:sz w:val="28"/>
              <w:szCs w:val="28"/>
            </w:rPr>
          </w:pPr>
          <w:r w:rsidRPr="00EB4BC8">
            <w:rPr>
              <w:rFonts w:asciiTheme="minorHAnsi" w:hAnsiTheme="minorHAnsi" w:cstheme="minorBidi"/>
              <w:b/>
              <w:sz w:val="24"/>
              <w:szCs w:val="24"/>
            </w:rPr>
            <w:t>Table of Contents</w:t>
          </w:r>
        </w:p>
        <w:p w14:paraId="214A1EF2" w14:textId="6621325E" w:rsidR="006558F1" w:rsidRDefault="00512CA0">
          <w:pPr>
            <w:pStyle w:val="TOC1"/>
            <w:rPr>
              <w:rFonts w:asciiTheme="minorHAnsi" w:eastAsiaTheme="minorEastAsia" w:hAnsiTheme="minorHAnsi"/>
              <w:b w:val="0"/>
              <w:bCs w:val="0"/>
              <w:kern w:val="2"/>
              <w:sz w:val="24"/>
              <w:szCs w:val="24"/>
              <w14:ligatures w14:val="standardContextual"/>
            </w:rPr>
          </w:pPr>
          <w:r w:rsidRPr="00EB4BC8">
            <w:rPr>
              <w:rFonts w:asciiTheme="minorHAnsi" w:hAnsiTheme="minorHAnsi" w:cstheme="minorHAnsi"/>
              <w:sz w:val="30"/>
              <w:szCs w:val="30"/>
            </w:rPr>
            <w:fldChar w:fldCharType="begin"/>
          </w:r>
          <w:r w:rsidRPr="00EB4BC8">
            <w:rPr>
              <w:rFonts w:asciiTheme="minorHAnsi" w:hAnsiTheme="minorHAnsi" w:cstheme="minorHAnsi"/>
              <w:sz w:val="30"/>
              <w:szCs w:val="30"/>
            </w:rPr>
            <w:instrText xml:space="preserve"> TOC \o "1-3" \h \z \u </w:instrText>
          </w:r>
          <w:r w:rsidRPr="00EB4BC8">
            <w:rPr>
              <w:rFonts w:asciiTheme="minorHAnsi" w:hAnsiTheme="minorHAnsi" w:cstheme="minorHAnsi"/>
              <w:sz w:val="30"/>
              <w:szCs w:val="30"/>
            </w:rPr>
            <w:fldChar w:fldCharType="separate"/>
          </w:r>
          <w:hyperlink w:anchor="_Toc196297083" w:history="1">
            <w:r w:rsidR="006558F1" w:rsidRPr="008C1AA8">
              <w:rPr>
                <w:rStyle w:val="Hyperlink"/>
              </w:rPr>
              <w:t>Start Here: Process Mapping</w:t>
            </w:r>
            <w:r w:rsidR="006558F1">
              <w:rPr>
                <w:webHidden/>
              </w:rPr>
              <w:tab/>
            </w:r>
            <w:r w:rsidR="00D7564F">
              <w:rPr>
                <w:webHidden/>
              </w:rPr>
              <w:t>4</w:t>
            </w:r>
          </w:hyperlink>
        </w:p>
        <w:p w14:paraId="3391F55E" w14:textId="0192267C" w:rsidR="006558F1" w:rsidRDefault="00A86B7B">
          <w:pPr>
            <w:pStyle w:val="TOC1"/>
            <w:rPr>
              <w:rFonts w:asciiTheme="minorHAnsi" w:eastAsiaTheme="minorEastAsia" w:hAnsiTheme="minorHAnsi"/>
              <w:b w:val="0"/>
              <w:bCs w:val="0"/>
              <w:kern w:val="2"/>
              <w:sz w:val="24"/>
              <w:szCs w:val="24"/>
              <w14:ligatures w14:val="standardContextual"/>
            </w:rPr>
          </w:pPr>
          <w:hyperlink w:anchor="_Toc196297084" w:history="1">
            <w:r w:rsidR="006558F1" w:rsidRPr="008C1AA8">
              <w:rPr>
                <w:rStyle w:val="Hyperlink"/>
              </w:rPr>
              <w:t>Frequently Asked Questions</w:t>
            </w:r>
            <w:r w:rsidR="006558F1">
              <w:rPr>
                <w:webHidden/>
              </w:rPr>
              <w:tab/>
            </w:r>
            <w:r w:rsidR="00D7564F">
              <w:rPr>
                <w:webHidden/>
              </w:rPr>
              <w:t>5</w:t>
            </w:r>
          </w:hyperlink>
        </w:p>
        <w:p w14:paraId="017EED9F" w14:textId="0D872D08" w:rsidR="006558F1" w:rsidRDefault="00A86B7B">
          <w:pPr>
            <w:pStyle w:val="TOC1"/>
            <w:rPr>
              <w:rFonts w:asciiTheme="minorHAnsi" w:eastAsiaTheme="minorEastAsia" w:hAnsiTheme="minorHAnsi"/>
              <w:b w:val="0"/>
              <w:bCs w:val="0"/>
              <w:kern w:val="2"/>
              <w:sz w:val="24"/>
              <w:szCs w:val="24"/>
              <w14:ligatures w14:val="standardContextual"/>
            </w:rPr>
          </w:pPr>
          <w:hyperlink w:anchor="_Toc196297085" w:history="1">
            <w:r w:rsidR="006558F1" w:rsidRPr="008C1AA8">
              <w:rPr>
                <w:rStyle w:val="Hyperlink"/>
              </w:rPr>
              <w:t>Example Pharmacy-Based Policies and Protocols</w:t>
            </w:r>
            <w:r w:rsidR="006558F1">
              <w:rPr>
                <w:webHidden/>
              </w:rPr>
              <w:tab/>
            </w:r>
            <w:r w:rsidR="006558F1">
              <w:rPr>
                <w:webHidden/>
              </w:rPr>
              <w:fldChar w:fldCharType="begin"/>
            </w:r>
            <w:r w:rsidR="006558F1">
              <w:rPr>
                <w:webHidden/>
              </w:rPr>
              <w:instrText xml:space="preserve"> PAGEREF _Toc196297085 \h </w:instrText>
            </w:r>
            <w:r w:rsidR="006558F1">
              <w:rPr>
                <w:webHidden/>
              </w:rPr>
            </w:r>
            <w:r w:rsidR="006558F1">
              <w:rPr>
                <w:webHidden/>
              </w:rPr>
              <w:fldChar w:fldCharType="separate"/>
            </w:r>
            <w:r w:rsidR="00DD06B0">
              <w:rPr>
                <w:webHidden/>
              </w:rPr>
              <w:t>9</w:t>
            </w:r>
            <w:r w:rsidR="006558F1">
              <w:rPr>
                <w:webHidden/>
              </w:rPr>
              <w:fldChar w:fldCharType="end"/>
            </w:r>
          </w:hyperlink>
        </w:p>
        <w:p w14:paraId="7D6E9166" w14:textId="7BB61AA5" w:rsidR="006558F1" w:rsidRDefault="00A86B7B">
          <w:pPr>
            <w:pStyle w:val="TOC2"/>
            <w:tabs>
              <w:tab w:val="right" w:leader="dot" w:pos="9350"/>
            </w:tabs>
            <w:rPr>
              <w:noProof/>
              <w:kern w:val="2"/>
              <w:sz w:val="24"/>
              <w:szCs w:val="24"/>
              <w14:ligatures w14:val="standardContextual"/>
            </w:rPr>
          </w:pPr>
          <w:hyperlink w:anchor="_Toc196297086" w:history="1">
            <w:r w:rsidR="006558F1" w:rsidRPr="008C1AA8">
              <w:rPr>
                <w:rStyle w:val="Hyperlink"/>
                <w:noProof/>
              </w:rPr>
              <w:t>Sexually Transmitted Infection (STI) Test to Treat</w:t>
            </w:r>
            <w:r w:rsidR="006558F1">
              <w:rPr>
                <w:noProof/>
                <w:webHidden/>
              </w:rPr>
              <w:tab/>
            </w:r>
            <w:r w:rsidR="006558F1">
              <w:rPr>
                <w:noProof/>
                <w:webHidden/>
              </w:rPr>
              <w:fldChar w:fldCharType="begin"/>
            </w:r>
            <w:r w:rsidR="006558F1">
              <w:rPr>
                <w:noProof/>
                <w:webHidden/>
              </w:rPr>
              <w:instrText xml:space="preserve"> PAGEREF _Toc196297086 \h </w:instrText>
            </w:r>
            <w:r w:rsidR="006558F1">
              <w:rPr>
                <w:noProof/>
                <w:webHidden/>
              </w:rPr>
            </w:r>
            <w:r w:rsidR="006558F1">
              <w:rPr>
                <w:noProof/>
                <w:webHidden/>
              </w:rPr>
              <w:fldChar w:fldCharType="separate"/>
            </w:r>
            <w:r w:rsidR="00DD06B0">
              <w:rPr>
                <w:noProof/>
                <w:webHidden/>
              </w:rPr>
              <w:t>9</w:t>
            </w:r>
            <w:r w:rsidR="006558F1">
              <w:rPr>
                <w:noProof/>
                <w:webHidden/>
              </w:rPr>
              <w:fldChar w:fldCharType="end"/>
            </w:r>
          </w:hyperlink>
        </w:p>
        <w:p w14:paraId="15CCEF71" w14:textId="0819D570" w:rsidR="006558F1" w:rsidRDefault="00A86B7B">
          <w:pPr>
            <w:pStyle w:val="TOC2"/>
            <w:tabs>
              <w:tab w:val="right" w:leader="dot" w:pos="9350"/>
            </w:tabs>
            <w:rPr>
              <w:noProof/>
              <w:kern w:val="2"/>
              <w:sz w:val="24"/>
              <w:szCs w:val="24"/>
              <w14:ligatures w14:val="standardContextual"/>
            </w:rPr>
          </w:pPr>
          <w:hyperlink w:anchor="_Toc196297087" w:history="1">
            <w:r w:rsidR="006558F1" w:rsidRPr="008C1AA8">
              <w:rPr>
                <w:rStyle w:val="Hyperlink"/>
                <w:noProof/>
              </w:rPr>
              <w:t>Doxycycline for Post-Exposure Prophylaxis (DoxyPEP)</w:t>
            </w:r>
            <w:r w:rsidR="006558F1">
              <w:rPr>
                <w:noProof/>
                <w:webHidden/>
              </w:rPr>
              <w:tab/>
            </w:r>
            <w:r w:rsidR="006558F1">
              <w:rPr>
                <w:noProof/>
                <w:webHidden/>
              </w:rPr>
              <w:fldChar w:fldCharType="begin"/>
            </w:r>
            <w:r w:rsidR="006558F1">
              <w:rPr>
                <w:noProof/>
                <w:webHidden/>
              </w:rPr>
              <w:instrText xml:space="preserve"> PAGEREF _Toc196297087 \h </w:instrText>
            </w:r>
            <w:r w:rsidR="006558F1">
              <w:rPr>
                <w:noProof/>
                <w:webHidden/>
              </w:rPr>
            </w:r>
            <w:r w:rsidR="006558F1">
              <w:rPr>
                <w:noProof/>
                <w:webHidden/>
              </w:rPr>
              <w:fldChar w:fldCharType="separate"/>
            </w:r>
            <w:r w:rsidR="00DD06B0">
              <w:rPr>
                <w:noProof/>
                <w:webHidden/>
              </w:rPr>
              <w:t>20</w:t>
            </w:r>
            <w:r w:rsidR="006558F1">
              <w:rPr>
                <w:noProof/>
                <w:webHidden/>
              </w:rPr>
              <w:fldChar w:fldCharType="end"/>
            </w:r>
          </w:hyperlink>
        </w:p>
        <w:p w14:paraId="720A8AF4" w14:textId="31AE63EB" w:rsidR="006558F1" w:rsidRDefault="00A86B7B">
          <w:pPr>
            <w:pStyle w:val="TOC1"/>
            <w:rPr>
              <w:rFonts w:asciiTheme="minorHAnsi" w:eastAsiaTheme="minorEastAsia" w:hAnsiTheme="minorHAnsi"/>
              <w:b w:val="0"/>
              <w:bCs w:val="0"/>
              <w:kern w:val="2"/>
              <w:sz w:val="24"/>
              <w:szCs w:val="24"/>
              <w14:ligatures w14:val="standardContextual"/>
            </w:rPr>
          </w:pPr>
          <w:hyperlink w:anchor="_Toc196297088" w:history="1">
            <w:r w:rsidR="006558F1" w:rsidRPr="008C1AA8">
              <w:rPr>
                <w:rStyle w:val="Hyperlink"/>
              </w:rPr>
              <w:t>Example Note Templates and Documentation</w:t>
            </w:r>
            <w:r w:rsidR="006558F1">
              <w:rPr>
                <w:webHidden/>
              </w:rPr>
              <w:tab/>
            </w:r>
            <w:r w:rsidR="006558F1">
              <w:rPr>
                <w:webHidden/>
              </w:rPr>
              <w:fldChar w:fldCharType="begin"/>
            </w:r>
            <w:r w:rsidR="006558F1">
              <w:rPr>
                <w:webHidden/>
              </w:rPr>
              <w:instrText xml:space="preserve"> PAGEREF _Toc196297088 \h </w:instrText>
            </w:r>
            <w:r w:rsidR="006558F1">
              <w:rPr>
                <w:webHidden/>
              </w:rPr>
            </w:r>
            <w:r w:rsidR="006558F1">
              <w:rPr>
                <w:webHidden/>
              </w:rPr>
              <w:fldChar w:fldCharType="separate"/>
            </w:r>
            <w:r w:rsidR="00DD06B0">
              <w:rPr>
                <w:webHidden/>
              </w:rPr>
              <w:t>23</w:t>
            </w:r>
            <w:r w:rsidR="006558F1">
              <w:rPr>
                <w:webHidden/>
              </w:rPr>
              <w:fldChar w:fldCharType="end"/>
            </w:r>
          </w:hyperlink>
        </w:p>
        <w:p w14:paraId="1981A8BB" w14:textId="3A8FC2C0" w:rsidR="006558F1" w:rsidRDefault="00A86B7B">
          <w:pPr>
            <w:pStyle w:val="TOC2"/>
            <w:tabs>
              <w:tab w:val="right" w:leader="dot" w:pos="9350"/>
            </w:tabs>
            <w:rPr>
              <w:noProof/>
              <w:kern w:val="2"/>
              <w:sz w:val="24"/>
              <w:szCs w:val="24"/>
              <w14:ligatures w14:val="standardContextual"/>
            </w:rPr>
          </w:pPr>
          <w:hyperlink w:anchor="_Toc196297089" w:history="1">
            <w:r w:rsidR="006558F1" w:rsidRPr="008C1AA8">
              <w:rPr>
                <w:rStyle w:val="Hyperlink"/>
                <w:noProof/>
              </w:rPr>
              <w:t>Sexually Transmitted Infection (STI) Test to Treat</w:t>
            </w:r>
            <w:r w:rsidR="006558F1">
              <w:rPr>
                <w:noProof/>
                <w:webHidden/>
              </w:rPr>
              <w:tab/>
            </w:r>
            <w:r w:rsidR="006558F1">
              <w:rPr>
                <w:noProof/>
                <w:webHidden/>
              </w:rPr>
              <w:fldChar w:fldCharType="begin"/>
            </w:r>
            <w:r w:rsidR="006558F1">
              <w:rPr>
                <w:noProof/>
                <w:webHidden/>
              </w:rPr>
              <w:instrText xml:space="preserve"> PAGEREF _Toc196297089 \h </w:instrText>
            </w:r>
            <w:r w:rsidR="006558F1">
              <w:rPr>
                <w:noProof/>
                <w:webHidden/>
              </w:rPr>
            </w:r>
            <w:r w:rsidR="006558F1">
              <w:rPr>
                <w:noProof/>
                <w:webHidden/>
              </w:rPr>
              <w:fldChar w:fldCharType="separate"/>
            </w:r>
            <w:r w:rsidR="00DD06B0">
              <w:rPr>
                <w:noProof/>
                <w:webHidden/>
              </w:rPr>
              <w:t>23</w:t>
            </w:r>
            <w:r w:rsidR="006558F1">
              <w:rPr>
                <w:noProof/>
                <w:webHidden/>
              </w:rPr>
              <w:fldChar w:fldCharType="end"/>
            </w:r>
          </w:hyperlink>
        </w:p>
        <w:p w14:paraId="1E32CB9A" w14:textId="7F074947" w:rsidR="006558F1" w:rsidRDefault="00A86B7B">
          <w:pPr>
            <w:pStyle w:val="TOC2"/>
            <w:tabs>
              <w:tab w:val="right" w:leader="dot" w:pos="9350"/>
            </w:tabs>
            <w:rPr>
              <w:noProof/>
              <w:kern w:val="2"/>
              <w:sz w:val="24"/>
              <w:szCs w:val="24"/>
              <w14:ligatures w14:val="standardContextual"/>
            </w:rPr>
          </w:pPr>
          <w:hyperlink w:anchor="_Toc196297090" w:history="1">
            <w:r w:rsidR="006558F1" w:rsidRPr="008C1AA8">
              <w:rPr>
                <w:rStyle w:val="Hyperlink"/>
                <w:noProof/>
              </w:rPr>
              <w:t>PrEP/DoxyPEP</w:t>
            </w:r>
            <w:r w:rsidR="006558F1">
              <w:rPr>
                <w:noProof/>
                <w:webHidden/>
              </w:rPr>
              <w:tab/>
            </w:r>
            <w:r w:rsidR="006558F1">
              <w:rPr>
                <w:noProof/>
                <w:webHidden/>
              </w:rPr>
              <w:fldChar w:fldCharType="begin"/>
            </w:r>
            <w:r w:rsidR="006558F1">
              <w:rPr>
                <w:noProof/>
                <w:webHidden/>
              </w:rPr>
              <w:instrText xml:space="preserve"> PAGEREF _Toc196297090 \h </w:instrText>
            </w:r>
            <w:r w:rsidR="006558F1">
              <w:rPr>
                <w:noProof/>
                <w:webHidden/>
              </w:rPr>
            </w:r>
            <w:r w:rsidR="006558F1">
              <w:rPr>
                <w:noProof/>
                <w:webHidden/>
              </w:rPr>
              <w:fldChar w:fldCharType="separate"/>
            </w:r>
            <w:r w:rsidR="00DD06B0">
              <w:rPr>
                <w:noProof/>
                <w:webHidden/>
              </w:rPr>
              <w:t>26</w:t>
            </w:r>
            <w:r w:rsidR="006558F1">
              <w:rPr>
                <w:noProof/>
                <w:webHidden/>
              </w:rPr>
              <w:fldChar w:fldCharType="end"/>
            </w:r>
          </w:hyperlink>
        </w:p>
        <w:p w14:paraId="1DB9993B" w14:textId="09BDEEA2" w:rsidR="006558F1" w:rsidRDefault="00A86B7B">
          <w:pPr>
            <w:pStyle w:val="TOC1"/>
            <w:rPr>
              <w:rFonts w:asciiTheme="minorHAnsi" w:eastAsiaTheme="minorEastAsia" w:hAnsiTheme="minorHAnsi"/>
              <w:b w:val="0"/>
              <w:bCs w:val="0"/>
              <w:kern w:val="2"/>
              <w:sz w:val="24"/>
              <w:szCs w:val="24"/>
              <w14:ligatures w14:val="standardContextual"/>
            </w:rPr>
          </w:pPr>
          <w:hyperlink w:anchor="_Toc196297091" w:history="1">
            <w:r w:rsidR="006558F1" w:rsidRPr="008C1AA8">
              <w:rPr>
                <w:rStyle w:val="Hyperlink"/>
                <w:rFonts w:cstheme="minorHAnsi"/>
              </w:rPr>
              <w:t>Training and Competencies</w:t>
            </w:r>
            <w:r w:rsidR="006558F1">
              <w:rPr>
                <w:webHidden/>
              </w:rPr>
              <w:tab/>
            </w:r>
            <w:r w:rsidR="006558F1">
              <w:rPr>
                <w:webHidden/>
              </w:rPr>
              <w:fldChar w:fldCharType="begin"/>
            </w:r>
            <w:r w:rsidR="006558F1">
              <w:rPr>
                <w:webHidden/>
              </w:rPr>
              <w:instrText xml:space="preserve"> PAGEREF _Toc196297091 \h </w:instrText>
            </w:r>
            <w:r w:rsidR="006558F1">
              <w:rPr>
                <w:webHidden/>
              </w:rPr>
            </w:r>
            <w:r w:rsidR="006558F1">
              <w:rPr>
                <w:webHidden/>
              </w:rPr>
              <w:fldChar w:fldCharType="separate"/>
            </w:r>
            <w:r w:rsidR="00DD06B0">
              <w:rPr>
                <w:webHidden/>
              </w:rPr>
              <w:t>33</w:t>
            </w:r>
            <w:r w:rsidR="006558F1">
              <w:rPr>
                <w:webHidden/>
              </w:rPr>
              <w:fldChar w:fldCharType="end"/>
            </w:r>
          </w:hyperlink>
        </w:p>
        <w:p w14:paraId="74382E71" w14:textId="63215337" w:rsidR="006558F1" w:rsidRDefault="00A86B7B">
          <w:pPr>
            <w:pStyle w:val="TOC2"/>
            <w:tabs>
              <w:tab w:val="right" w:leader="dot" w:pos="9350"/>
            </w:tabs>
            <w:rPr>
              <w:noProof/>
              <w:kern w:val="2"/>
              <w:sz w:val="24"/>
              <w:szCs w:val="24"/>
              <w14:ligatures w14:val="standardContextual"/>
            </w:rPr>
          </w:pPr>
          <w:hyperlink w:anchor="_Toc196297092" w:history="1">
            <w:r w:rsidR="006558F1" w:rsidRPr="008C1AA8">
              <w:rPr>
                <w:rStyle w:val="Hyperlink"/>
                <w:noProof/>
              </w:rPr>
              <w:t>PrEP</w:t>
            </w:r>
            <w:r w:rsidR="006558F1">
              <w:rPr>
                <w:noProof/>
                <w:webHidden/>
              </w:rPr>
              <w:tab/>
            </w:r>
            <w:r w:rsidR="006558F1">
              <w:rPr>
                <w:noProof/>
                <w:webHidden/>
              </w:rPr>
              <w:fldChar w:fldCharType="begin"/>
            </w:r>
            <w:r w:rsidR="006558F1">
              <w:rPr>
                <w:noProof/>
                <w:webHidden/>
              </w:rPr>
              <w:instrText xml:space="preserve"> PAGEREF _Toc196297092 \h </w:instrText>
            </w:r>
            <w:r w:rsidR="006558F1">
              <w:rPr>
                <w:noProof/>
                <w:webHidden/>
              </w:rPr>
            </w:r>
            <w:r w:rsidR="006558F1">
              <w:rPr>
                <w:noProof/>
                <w:webHidden/>
              </w:rPr>
              <w:fldChar w:fldCharType="separate"/>
            </w:r>
            <w:r w:rsidR="00DD06B0">
              <w:rPr>
                <w:noProof/>
                <w:webHidden/>
              </w:rPr>
              <w:t>33</w:t>
            </w:r>
            <w:r w:rsidR="006558F1">
              <w:rPr>
                <w:noProof/>
                <w:webHidden/>
              </w:rPr>
              <w:fldChar w:fldCharType="end"/>
            </w:r>
          </w:hyperlink>
        </w:p>
        <w:p w14:paraId="2A5AA63B" w14:textId="723792DC" w:rsidR="006558F1" w:rsidRDefault="00A86B7B">
          <w:pPr>
            <w:pStyle w:val="TOC2"/>
            <w:tabs>
              <w:tab w:val="right" w:leader="dot" w:pos="9350"/>
            </w:tabs>
            <w:rPr>
              <w:noProof/>
              <w:kern w:val="2"/>
              <w:sz w:val="24"/>
              <w:szCs w:val="24"/>
              <w14:ligatures w14:val="standardContextual"/>
            </w:rPr>
          </w:pPr>
          <w:hyperlink w:anchor="_Toc196297093" w:history="1">
            <w:r w:rsidR="006558F1" w:rsidRPr="008C1AA8">
              <w:rPr>
                <w:rStyle w:val="Hyperlink"/>
                <w:noProof/>
              </w:rPr>
              <w:t>HIV</w:t>
            </w:r>
            <w:r w:rsidR="006558F1">
              <w:rPr>
                <w:noProof/>
                <w:webHidden/>
              </w:rPr>
              <w:tab/>
            </w:r>
            <w:r w:rsidR="006558F1">
              <w:rPr>
                <w:noProof/>
                <w:webHidden/>
              </w:rPr>
              <w:fldChar w:fldCharType="begin"/>
            </w:r>
            <w:r w:rsidR="006558F1">
              <w:rPr>
                <w:noProof/>
                <w:webHidden/>
              </w:rPr>
              <w:instrText xml:space="preserve"> PAGEREF _Toc196297093 \h </w:instrText>
            </w:r>
            <w:r w:rsidR="006558F1">
              <w:rPr>
                <w:noProof/>
                <w:webHidden/>
              </w:rPr>
            </w:r>
            <w:r w:rsidR="006558F1">
              <w:rPr>
                <w:noProof/>
                <w:webHidden/>
              </w:rPr>
              <w:fldChar w:fldCharType="separate"/>
            </w:r>
            <w:r w:rsidR="00DD06B0">
              <w:rPr>
                <w:noProof/>
                <w:webHidden/>
              </w:rPr>
              <w:t>33</w:t>
            </w:r>
            <w:r w:rsidR="006558F1">
              <w:rPr>
                <w:noProof/>
                <w:webHidden/>
              </w:rPr>
              <w:fldChar w:fldCharType="end"/>
            </w:r>
          </w:hyperlink>
        </w:p>
        <w:p w14:paraId="72A7DE9A" w14:textId="6EF50379" w:rsidR="006558F1" w:rsidRDefault="00A86B7B">
          <w:pPr>
            <w:pStyle w:val="TOC2"/>
            <w:tabs>
              <w:tab w:val="right" w:leader="dot" w:pos="9350"/>
            </w:tabs>
            <w:rPr>
              <w:noProof/>
              <w:kern w:val="2"/>
              <w:sz w:val="24"/>
              <w:szCs w:val="24"/>
              <w14:ligatures w14:val="standardContextual"/>
            </w:rPr>
          </w:pPr>
          <w:hyperlink w:anchor="_Toc196297094" w:history="1">
            <w:r w:rsidR="006558F1" w:rsidRPr="008C1AA8">
              <w:rPr>
                <w:rStyle w:val="Hyperlink"/>
                <w:noProof/>
              </w:rPr>
              <w:t>STI</w:t>
            </w:r>
            <w:r w:rsidR="006558F1">
              <w:rPr>
                <w:noProof/>
                <w:webHidden/>
              </w:rPr>
              <w:tab/>
            </w:r>
            <w:r w:rsidR="006558F1">
              <w:rPr>
                <w:noProof/>
                <w:webHidden/>
              </w:rPr>
              <w:fldChar w:fldCharType="begin"/>
            </w:r>
            <w:r w:rsidR="006558F1">
              <w:rPr>
                <w:noProof/>
                <w:webHidden/>
              </w:rPr>
              <w:instrText xml:space="preserve"> PAGEREF _Toc196297094 \h </w:instrText>
            </w:r>
            <w:r w:rsidR="006558F1">
              <w:rPr>
                <w:noProof/>
                <w:webHidden/>
              </w:rPr>
            </w:r>
            <w:r w:rsidR="006558F1">
              <w:rPr>
                <w:noProof/>
                <w:webHidden/>
              </w:rPr>
              <w:fldChar w:fldCharType="separate"/>
            </w:r>
            <w:r w:rsidR="00DD06B0">
              <w:rPr>
                <w:noProof/>
                <w:webHidden/>
              </w:rPr>
              <w:t>33</w:t>
            </w:r>
            <w:r w:rsidR="006558F1">
              <w:rPr>
                <w:noProof/>
                <w:webHidden/>
              </w:rPr>
              <w:fldChar w:fldCharType="end"/>
            </w:r>
          </w:hyperlink>
        </w:p>
        <w:p w14:paraId="2D13AA7D" w14:textId="4F3BF74C" w:rsidR="006558F1" w:rsidRDefault="00A86B7B">
          <w:pPr>
            <w:pStyle w:val="TOC2"/>
            <w:tabs>
              <w:tab w:val="right" w:leader="dot" w:pos="9350"/>
            </w:tabs>
            <w:rPr>
              <w:noProof/>
              <w:kern w:val="2"/>
              <w:sz w:val="24"/>
              <w:szCs w:val="24"/>
              <w14:ligatures w14:val="standardContextual"/>
            </w:rPr>
          </w:pPr>
          <w:hyperlink w:anchor="_Toc196297095" w:history="1">
            <w:r w:rsidR="006558F1" w:rsidRPr="008C1AA8">
              <w:rPr>
                <w:rStyle w:val="Hyperlink"/>
                <w:noProof/>
              </w:rPr>
              <w:t>HCV</w:t>
            </w:r>
            <w:r w:rsidR="006558F1">
              <w:rPr>
                <w:noProof/>
                <w:webHidden/>
              </w:rPr>
              <w:tab/>
            </w:r>
            <w:r w:rsidR="006558F1">
              <w:rPr>
                <w:noProof/>
                <w:webHidden/>
              </w:rPr>
              <w:fldChar w:fldCharType="begin"/>
            </w:r>
            <w:r w:rsidR="006558F1">
              <w:rPr>
                <w:noProof/>
                <w:webHidden/>
              </w:rPr>
              <w:instrText xml:space="preserve"> PAGEREF _Toc196297095 \h </w:instrText>
            </w:r>
            <w:r w:rsidR="006558F1">
              <w:rPr>
                <w:noProof/>
                <w:webHidden/>
              </w:rPr>
            </w:r>
            <w:r w:rsidR="006558F1">
              <w:rPr>
                <w:noProof/>
                <w:webHidden/>
              </w:rPr>
              <w:fldChar w:fldCharType="separate"/>
            </w:r>
            <w:r w:rsidR="00DD06B0">
              <w:rPr>
                <w:noProof/>
                <w:webHidden/>
              </w:rPr>
              <w:t>33</w:t>
            </w:r>
            <w:r w:rsidR="006558F1">
              <w:rPr>
                <w:noProof/>
                <w:webHidden/>
              </w:rPr>
              <w:fldChar w:fldCharType="end"/>
            </w:r>
          </w:hyperlink>
        </w:p>
        <w:p w14:paraId="668050A7" w14:textId="5397A0D9" w:rsidR="006558F1" w:rsidRDefault="00A86B7B">
          <w:pPr>
            <w:pStyle w:val="TOC2"/>
            <w:tabs>
              <w:tab w:val="right" w:leader="dot" w:pos="9350"/>
            </w:tabs>
            <w:rPr>
              <w:noProof/>
              <w:kern w:val="2"/>
              <w:sz w:val="24"/>
              <w:szCs w:val="24"/>
              <w14:ligatures w14:val="standardContextual"/>
            </w:rPr>
          </w:pPr>
          <w:hyperlink w:anchor="_Toc196297096" w:history="1">
            <w:r w:rsidR="006558F1" w:rsidRPr="008C1AA8">
              <w:rPr>
                <w:rStyle w:val="Hyperlink"/>
                <w:noProof/>
              </w:rPr>
              <w:t>MOUD</w:t>
            </w:r>
            <w:r w:rsidR="006558F1">
              <w:rPr>
                <w:noProof/>
                <w:webHidden/>
              </w:rPr>
              <w:tab/>
            </w:r>
            <w:r w:rsidR="006558F1">
              <w:rPr>
                <w:noProof/>
                <w:webHidden/>
              </w:rPr>
              <w:fldChar w:fldCharType="begin"/>
            </w:r>
            <w:r w:rsidR="006558F1">
              <w:rPr>
                <w:noProof/>
                <w:webHidden/>
              </w:rPr>
              <w:instrText xml:space="preserve"> PAGEREF _Toc196297096 \h </w:instrText>
            </w:r>
            <w:r w:rsidR="006558F1">
              <w:rPr>
                <w:noProof/>
                <w:webHidden/>
              </w:rPr>
            </w:r>
            <w:r w:rsidR="006558F1">
              <w:rPr>
                <w:noProof/>
                <w:webHidden/>
              </w:rPr>
              <w:fldChar w:fldCharType="separate"/>
            </w:r>
            <w:r w:rsidR="00DD06B0">
              <w:rPr>
                <w:noProof/>
                <w:webHidden/>
              </w:rPr>
              <w:t>33</w:t>
            </w:r>
            <w:r w:rsidR="006558F1">
              <w:rPr>
                <w:noProof/>
                <w:webHidden/>
              </w:rPr>
              <w:fldChar w:fldCharType="end"/>
            </w:r>
          </w:hyperlink>
        </w:p>
        <w:p w14:paraId="63A30F4D" w14:textId="2D23973B" w:rsidR="006558F1" w:rsidRDefault="00A86B7B">
          <w:pPr>
            <w:pStyle w:val="TOC1"/>
            <w:rPr>
              <w:rFonts w:asciiTheme="minorHAnsi" w:eastAsiaTheme="minorEastAsia" w:hAnsiTheme="minorHAnsi"/>
              <w:b w:val="0"/>
              <w:bCs w:val="0"/>
              <w:kern w:val="2"/>
              <w:sz w:val="24"/>
              <w:szCs w:val="24"/>
              <w14:ligatures w14:val="standardContextual"/>
            </w:rPr>
          </w:pPr>
          <w:hyperlink w:anchor="_Toc196297097" w:history="1">
            <w:r w:rsidR="006558F1" w:rsidRPr="008C1AA8">
              <w:rPr>
                <w:rStyle w:val="Hyperlink"/>
              </w:rPr>
              <w:t>Acknowledgments</w:t>
            </w:r>
            <w:r w:rsidR="006558F1">
              <w:rPr>
                <w:webHidden/>
              </w:rPr>
              <w:tab/>
            </w:r>
            <w:r w:rsidR="006558F1">
              <w:rPr>
                <w:webHidden/>
              </w:rPr>
              <w:fldChar w:fldCharType="begin"/>
            </w:r>
            <w:r w:rsidR="006558F1">
              <w:rPr>
                <w:webHidden/>
              </w:rPr>
              <w:instrText xml:space="preserve"> PAGEREF _Toc196297097 \h </w:instrText>
            </w:r>
            <w:r w:rsidR="006558F1">
              <w:rPr>
                <w:webHidden/>
              </w:rPr>
            </w:r>
            <w:r w:rsidR="006558F1">
              <w:rPr>
                <w:webHidden/>
              </w:rPr>
              <w:fldChar w:fldCharType="separate"/>
            </w:r>
            <w:r w:rsidR="00DD06B0">
              <w:rPr>
                <w:webHidden/>
              </w:rPr>
              <w:t>34</w:t>
            </w:r>
            <w:r w:rsidR="006558F1">
              <w:rPr>
                <w:webHidden/>
              </w:rPr>
              <w:fldChar w:fldCharType="end"/>
            </w:r>
          </w:hyperlink>
        </w:p>
        <w:p w14:paraId="702AF85B" w14:textId="018EE7C0" w:rsidR="009B103C" w:rsidRDefault="00512CA0" w:rsidP="00EB4BC8">
          <w:pPr>
            <w:pStyle w:val="TOC1"/>
            <w:sectPr w:rsidR="009B103C" w:rsidSect="00372391">
              <w:footerReference w:type="first" r:id="rId18"/>
              <w:pgSz w:w="12240" w:h="15840"/>
              <w:pgMar w:top="1440" w:right="1440" w:bottom="1440" w:left="1440" w:header="720" w:footer="288" w:gutter="0"/>
              <w:cols w:space="720"/>
              <w:titlePg/>
              <w:docGrid w:linePitch="360"/>
            </w:sectPr>
          </w:pPr>
          <w:r w:rsidRPr="00EB4BC8">
            <w:rPr>
              <w:b w:val="0"/>
              <w:sz w:val="30"/>
              <w:szCs w:val="30"/>
            </w:rPr>
            <w:fldChar w:fldCharType="end"/>
          </w:r>
        </w:p>
      </w:sdtContent>
    </w:sdt>
    <w:bookmarkStart w:id="5" w:name="_Toc1146553575" w:displacedByCustomXml="prev"/>
    <w:p w14:paraId="471BBC73" w14:textId="77777777" w:rsidR="00EF0741" w:rsidRDefault="00EF0741" w:rsidP="009B103C">
      <w:pPr>
        <w:pStyle w:val="Heading1"/>
        <w:rPr>
          <w:rFonts w:eastAsia="Calibri"/>
          <w:b/>
          <w:sz w:val="28"/>
          <w:szCs w:val="28"/>
        </w:rPr>
        <w:sectPr w:rsidR="00EF0741" w:rsidSect="009B103C">
          <w:type w:val="continuous"/>
          <w:pgSz w:w="12240" w:h="15840"/>
          <w:pgMar w:top="1440" w:right="1440" w:bottom="1440" w:left="1440" w:header="720" w:footer="288" w:gutter="0"/>
          <w:pgNumType w:start="4"/>
          <w:cols w:space="720"/>
          <w:titlePg/>
          <w:docGrid w:linePitch="360"/>
        </w:sectPr>
      </w:pPr>
    </w:p>
    <w:p w14:paraId="7D48932D" w14:textId="77777777" w:rsidR="007612E1" w:rsidRDefault="007612E1">
      <w:pPr>
        <w:rPr>
          <w:rFonts w:asciiTheme="majorHAnsi" w:eastAsia="Calibri" w:hAnsiTheme="majorHAnsi" w:cstheme="majorBidi"/>
          <w:b/>
          <w:color w:val="2A6864"/>
          <w:sz w:val="28"/>
          <w:szCs w:val="28"/>
        </w:rPr>
      </w:pPr>
      <w:r>
        <w:rPr>
          <w:rFonts w:eastAsia="Calibri"/>
          <w:b/>
          <w:color w:val="2A6864"/>
          <w:sz w:val="28"/>
          <w:szCs w:val="28"/>
        </w:rPr>
        <w:br w:type="page"/>
      </w:r>
    </w:p>
    <w:p w14:paraId="2C6D5735" w14:textId="02687B23" w:rsidR="44978A2A" w:rsidRPr="00EB4BC8" w:rsidRDefault="55D61D75" w:rsidP="00EB4BC8">
      <w:pPr>
        <w:pStyle w:val="Heading1"/>
        <w:rPr>
          <w:b/>
          <w:color w:val="2A6864"/>
          <w:sz w:val="28"/>
          <w:szCs w:val="28"/>
        </w:rPr>
      </w:pPr>
      <w:bookmarkStart w:id="6" w:name="_Toc196297083"/>
      <w:r w:rsidRPr="00EB4BC8">
        <w:rPr>
          <w:rFonts w:eastAsia="Calibri"/>
          <w:b/>
          <w:color w:val="2A6864"/>
          <w:sz w:val="28"/>
          <w:szCs w:val="28"/>
        </w:rPr>
        <w:lastRenderedPageBreak/>
        <w:t xml:space="preserve">Start Here: </w:t>
      </w:r>
      <w:r w:rsidR="1449AB36" w:rsidRPr="00EB4BC8">
        <w:rPr>
          <w:rFonts w:eastAsia="Calibri"/>
          <w:b/>
          <w:color w:val="2A6864"/>
          <w:sz w:val="28"/>
          <w:szCs w:val="28"/>
        </w:rPr>
        <w:t>Process Map</w:t>
      </w:r>
      <w:r w:rsidR="402D722C" w:rsidRPr="00EB4BC8">
        <w:rPr>
          <w:rFonts w:eastAsia="Calibri"/>
          <w:b/>
          <w:color w:val="2A6864"/>
          <w:sz w:val="28"/>
          <w:szCs w:val="28"/>
        </w:rPr>
        <w:t>ping</w:t>
      </w:r>
      <w:bookmarkEnd w:id="6"/>
      <w:bookmarkEnd w:id="5"/>
      <w:r w:rsidR="5CA3C7D3" w:rsidRPr="00EB4BC8">
        <w:rPr>
          <w:rFonts w:eastAsia="Calibri"/>
          <w:b/>
          <w:color w:val="2A6864"/>
          <w:sz w:val="28"/>
          <w:szCs w:val="28"/>
        </w:rPr>
        <w:t xml:space="preserve"> </w:t>
      </w:r>
    </w:p>
    <w:p w14:paraId="510BD62D" w14:textId="27091D77" w:rsidR="44978A2A" w:rsidRPr="000D2A97" w:rsidRDefault="1EBD72A4" w:rsidP="0033509A">
      <w:pPr>
        <w:pStyle w:val="ListParagraph"/>
        <w:numPr>
          <w:ilvl w:val="0"/>
          <w:numId w:val="4"/>
        </w:numPr>
        <w:spacing w:before="160"/>
        <w:ind w:left="720"/>
        <w:rPr>
          <w:rFonts w:eastAsia="Calibri" w:cstheme="minorHAnsi"/>
          <w:b/>
          <w:bCs/>
          <w:sz w:val="22"/>
        </w:rPr>
      </w:pPr>
      <w:r w:rsidRPr="000D2A97">
        <w:rPr>
          <w:rFonts w:eastAsia="Calibri" w:cstheme="minorHAnsi"/>
          <w:b/>
          <w:bCs/>
          <w:sz w:val="22"/>
        </w:rPr>
        <w:t>Data Collection and Needs Assessment</w:t>
      </w:r>
    </w:p>
    <w:p w14:paraId="23BC3347" w14:textId="68775183" w:rsidR="007E40E9" w:rsidRPr="000D2A97" w:rsidRDefault="51201663" w:rsidP="1D85D759">
      <w:pPr>
        <w:spacing w:before="160"/>
        <w:rPr>
          <w:rFonts w:eastAsia="Calibri" w:cstheme="minorHAnsi"/>
          <w:sz w:val="22"/>
          <w:szCs w:val="24"/>
        </w:rPr>
      </w:pPr>
      <w:r w:rsidRPr="000D2A97">
        <w:rPr>
          <w:rFonts w:eastAsia="Calibri" w:cstheme="minorHAnsi"/>
          <w:sz w:val="22"/>
          <w:szCs w:val="24"/>
        </w:rPr>
        <w:t xml:space="preserve">Before implementing a new clinical service, collect data and perform a </w:t>
      </w:r>
      <w:hyperlink r:id="rId19" w:history="1">
        <w:r w:rsidRPr="005C77AD">
          <w:rPr>
            <w:rStyle w:val="Hyperlink"/>
            <w:rFonts w:eastAsia="Calibri" w:cstheme="minorHAnsi"/>
            <w:sz w:val="22"/>
            <w:szCs w:val="24"/>
          </w:rPr>
          <w:t>needs assessment</w:t>
        </w:r>
      </w:hyperlink>
      <w:r w:rsidRPr="000D2A97">
        <w:rPr>
          <w:rFonts w:eastAsia="Calibri" w:cstheme="minorHAnsi"/>
          <w:sz w:val="22"/>
          <w:szCs w:val="24"/>
        </w:rPr>
        <w:t xml:space="preserve"> for your specific site. You may consider collecting data for the number of people living with HIV in your area, the number of </w:t>
      </w:r>
      <w:r w:rsidR="0CDB7EEB" w:rsidRPr="000D2A97">
        <w:rPr>
          <w:rFonts w:eastAsia="Calibri" w:cstheme="minorHAnsi"/>
          <w:sz w:val="22"/>
          <w:szCs w:val="24"/>
        </w:rPr>
        <w:t>HIV</w:t>
      </w:r>
      <w:r w:rsidR="00C6A4FC" w:rsidRPr="000D2A97">
        <w:rPr>
          <w:rFonts w:eastAsia="Calibri" w:cstheme="minorHAnsi"/>
          <w:sz w:val="22"/>
          <w:szCs w:val="24"/>
        </w:rPr>
        <w:t>/</w:t>
      </w:r>
      <w:r w:rsidR="0CDB7EEB" w:rsidRPr="000D2A97">
        <w:rPr>
          <w:rFonts w:eastAsia="Calibri" w:cstheme="minorHAnsi"/>
          <w:sz w:val="22"/>
          <w:szCs w:val="24"/>
        </w:rPr>
        <w:t>HCV</w:t>
      </w:r>
      <w:r w:rsidR="19F45B2A" w:rsidRPr="000D2A97">
        <w:rPr>
          <w:rFonts w:eastAsia="Calibri" w:cstheme="minorHAnsi"/>
          <w:sz w:val="22"/>
          <w:szCs w:val="24"/>
        </w:rPr>
        <w:t>/</w:t>
      </w:r>
      <w:r w:rsidR="15FB2FC2" w:rsidRPr="000D2A97">
        <w:rPr>
          <w:rFonts w:eastAsia="Calibri" w:cstheme="minorHAnsi"/>
          <w:sz w:val="22"/>
          <w:szCs w:val="24"/>
        </w:rPr>
        <w:t>STI diagnoses given at your site</w:t>
      </w:r>
      <w:r w:rsidR="5117FD4F" w:rsidRPr="000D2A97">
        <w:rPr>
          <w:rFonts w:eastAsia="Calibri" w:cstheme="minorHAnsi"/>
          <w:sz w:val="22"/>
          <w:szCs w:val="24"/>
        </w:rPr>
        <w:t>, local overdose rates, your screening rate</w:t>
      </w:r>
      <w:r w:rsidR="69A85FB6" w:rsidRPr="000D2A97">
        <w:rPr>
          <w:rFonts w:eastAsia="Calibri" w:cstheme="minorHAnsi"/>
          <w:sz w:val="22"/>
          <w:szCs w:val="24"/>
        </w:rPr>
        <w:t>s</w:t>
      </w:r>
      <w:r w:rsidR="5117FD4F" w:rsidRPr="000D2A97">
        <w:rPr>
          <w:rFonts w:eastAsia="Calibri" w:cstheme="minorHAnsi"/>
          <w:sz w:val="22"/>
          <w:szCs w:val="24"/>
        </w:rPr>
        <w:t xml:space="preserve"> compared with national average</w:t>
      </w:r>
      <w:r w:rsidR="0B0D6CB5" w:rsidRPr="000D2A97">
        <w:rPr>
          <w:rFonts w:eastAsia="Calibri" w:cstheme="minorHAnsi"/>
          <w:sz w:val="22"/>
          <w:szCs w:val="24"/>
        </w:rPr>
        <w:t>s</w:t>
      </w:r>
      <w:r w:rsidR="5117FD4F" w:rsidRPr="000D2A97">
        <w:rPr>
          <w:rFonts w:eastAsia="Calibri" w:cstheme="minorHAnsi"/>
          <w:sz w:val="22"/>
          <w:szCs w:val="24"/>
        </w:rPr>
        <w:t>, etc.</w:t>
      </w:r>
    </w:p>
    <w:p w14:paraId="22F7D7D7" w14:textId="2D253001" w:rsidR="44978A2A" w:rsidRPr="000D2A97" w:rsidRDefault="1EBD72A4" w:rsidP="0033509A">
      <w:pPr>
        <w:pStyle w:val="ListParagraph"/>
        <w:numPr>
          <w:ilvl w:val="0"/>
          <w:numId w:val="4"/>
        </w:numPr>
        <w:spacing w:before="160"/>
        <w:ind w:left="720"/>
        <w:rPr>
          <w:rFonts w:eastAsia="Calibri" w:cstheme="minorHAnsi"/>
          <w:b/>
          <w:bCs/>
          <w:sz w:val="22"/>
        </w:rPr>
      </w:pPr>
      <w:r w:rsidRPr="000D2A97">
        <w:rPr>
          <w:rFonts w:eastAsia="Calibri" w:cstheme="minorHAnsi"/>
          <w:b/>
          <w:bCs/>
          <w:sz w:val="22"/>
        </w:rPr>
        <w:t>Proposal and Leadership Buy-In</w:t>
      </w:r>
    </w:p>
    <w:p w14:paraId="06AF748D" w14:textId="69CA84AD" w:rsidR="007E40E9" w:rsidRPr="000D2A97" w:rsidRDefault="51201663" w:rsidP="1D85D759">
      <w:pPr>
        <w:spacing w:before="160"/>
        <w:jc w:val="both"/>
        <w:rPr>
          <w:rFonts w:eastAsia="Calibri" w:cstheme="minorHAnsi"/>
          <w:sz w:val="22"/>
          <w:szCs w:val="24"/>
        </w:rPr>
      </w:pPr>
      <w:r w:rsidRPr="000D2A97">
        <w:rPr>
          <w:rFonts w:eastAsia="Calibri" w:cstheme="minorHAnsi"/>
          <w:sz w:val="22"/>
          <w:szCs w:val="24"/>
        </w:rPr>
        <w:t xml:space="preserve">The </w:t>
      </w:r>
      <w:r w:rsidR="5DFDDA01" w:rsidRPr="000D2A97">
        <w:rPr>
          <w:rFonts w:eastAsia="Calibri" w:cstheme="minorHAnsi"/>
          <w:sz w:val="22"/>
          <w:szCs w:val="24"/>
        </w:rPr>
        <w:t>toolkit</w:t>
      </w:r>
      <w:r w:rsidRPr="000D2A97">
        <w:rPr>
          <w:rFonts w:eastAsia="Calibri" w:cstheme="minorHAnsi"/>
          <w:sz w:val="22"/>
          <w:szCs w:val="24"/>
        </w:rPr>
        <w:t xml:space="preserve"> </w:t>
      </w:r>
      <w:r w:rsidR="13E3B30A" w:rsidRPr="000D2A97">
        <w:rPr>
          <w:rFonts w:eastAsia="Calibri" w:cstheme="minorHAnsi"/>
          <w:sz w:val="22"/>
          <w:szCs w:val="24"/>
        </w:rPr>
        <w:t>was</w:t>
      </w:r>
      <w:r w:rsidR="13865423" w:rsidRPr="000D2A97">
        <w:rPr>
          <w:rFonts w:eastAsia="Calibri" w:cstheme="minorHAnsi"/>
          <w:sz w:val="22"/>
          <w:szCs w:val="24"/>
        </w:rPr>
        <w:t xml:space="preserve"> created by subject matter experts within this field and </w:t>
      </w:r>
      <w:r w:rsidR="00772D51">
        <w:rPr>
          <w:rFonts w:eastAsia="Calibri" w:cstheme="minorHAnsi"/>
          <w:sz w:val="22"/>
          <w:szCs w:val="24"/>
        </w:rPr>
        <w:t>is</w:t>
      </w:r>
      <w:r w:rsidR="13865423" w:rsidRPr="000D2A97">
        <w:rPr>
          <w:rFonts w:eastAsia="Calibri" w:cstheme="minorHAnsi"/>
          <w:sz w:val="22"/>
          <w:szCs w:val="24"/>
        </w:rPr>
        <w:t xml:space="preserve"> endorsed </w:t>
      </w:r>
      <w:r w:rsidRPr="000D2A97">
        <w:rPr>
          <w:rFonts w:eastAsia="Calibri" w:cstheme="minorHAnsi"/>
          <w:sz w:val="22"/>
          <w:szCs w:val="24"/>
        </w:rPr>
        <w:t>by the IHS Chief Medical Officer</w:t>
      </w:r>
      <w:r w:rsidR="78A13A21" w:rsidRPr="000D2A97">
        <w:rPr>
          <w:rFonts w:eastAsia="Calibri" w:cstheme="minorHAnsi"/>
          <w:sz w:val="22"/>
          <w:szCs w:val="24"/>
        </w:rPr>
        <w:t xml:space="preserve"> (CMO)</w:t>
      </w:r>
      <w:r w:rsidRPr="000D2A97">
        <w:rPr>
          <w:rFonts w:eastAsia="Calibri" w:cstheme="minorHAnsi"/>
          <w:sz w:val="22"/>
          <w:szCs w:val="24"/>
        </w:rPr>
        <w:t xml:space="preserve">, Principal Pharmacy Consultant, Infectious Disease Consultant, </w:t>
      </w:r>
      <w:r w:rsidR="2ACC0FED" w:rsidRPr="000D2A97">
        <w:rPr>
          <w:rFonts w:eastAsia="Calibri" w:cstheme="minorHAnsi"/>
          <w:sz w:val="22"/>
          <w:szCs w:val="24"/>
        </w:rPr>
        <w:t xml:space="preserve">and </w:t>
      </w:r>
      <w:r w:rsidRPr="000D2A97">
        <w:rPr>
          <w:rFonts w:eastAsia="Calibri" w:cstheme="minorHAnsi"/>
          <w:sz w:val="22"/>
          <w:szCs w:val="24"/>
        </w:rPr>
        <w:t xml:space="preserve">the </w:t>
      </w:r>
      <w:r w:rsidR="163AF855" w:rsidRPr="000D2A97">
        <w:rPr>
          <w:rFonts w:eastAsia="Calibri" w:cstheme="minorHAnsi"/>
          <w:sz w:val="22"/>
          <w:szCs w:val="24"/>
        </w:rPr>
        <w:t xml:space="preserve">IHS </w:t>
      </w:r>
      <w:r w:rsidRPr="000D2A97">
        <w:rPr>
          <w:rFonts w:eastAsia="Calibri" w:cstheme="minorHAnsi"/>
          <w:sz w:val="22"/>
          <w:szCs w:val="24"/>
        </w:rPr>
        <w:t xml:space="preserve">HIV/HCV/STI </w:t>
      </w:r>
      <w:r w:rsidR="6CFE2AB9" w:rsidRPr="000D2A97">
        <w:rPr>
          <w:rFonts w:eastAsia="Calibri" w:cstheme="minorHAnsi"/>
          <w:sz w:val="22"/>
          <w:szCs w:val="24"/>
        </w:rPr>
        <w:t>B</w:t>
      </w:r>
      <w:r w:rsidRPr="000D2A97">
        <w:rPr>
          <w:rFonts w:eastAsia="Calibri" w:cstheme="minorHAnsi"/>
          <w:sz w:val="22"/>
          <w:szCs w:val="24"/>
        </w:rPr>
        <w:t xml:space="preserve">ranch. IHS </w:t>
      </w:r>
      <w:r w:rsidR="00772D51">
        <w:rPr>
          <w:rFonts w:eastAsia="Calibri" w:cstheme="minorHAnsi"/>
          <w:sz w:val="22"/>
          <w:szCs w:val="24"/>
        </w:rPr>
        <w:t>strives</w:t>
      </w:r>
      <w:r w:rsidRPr="000D2A97">
        <w:rPr>
          <w:rFonts w:eastAsia="Calibri" w:cstheme="minorHAnsi"/>
          <w:sz w:val="22"/>
          <w:szCs w:val="24"/>
        </w:rPr>
        <w:t xml:space="preserve"> to address </w:t>
      </w:r>
      <w:r w:rsidR="658D1CEB" w:rsidRPr="000D2A97">
        <w:rPr>
          <w:rFonts w:eastAsia="Calibri" w:cstheme="minorHAnsi"/>
          <w:sz w:val="22"/>
          <w:szCs w:val="24"/>
        </w:rPr>
        <w:t xml:space="preserve">the </w:t>
      </w:r>
      <w:proofErr w:type="spellStart"/>
      <w:r w:rsidRPr="000D2A97">
        <w:rPr>
          <w:rFonts w:eastAsia="Calibri" w:cstheme="minorHAnsi"/>
          <w:sz w:val="22"/>
          <w:szCs w:val="24"/>
        </w:rPr>
        <w:t>syndemic</w:t>
      </w:r>
      <w:proofErr w:type="spellEnd"/>
      <w:r w:rsidR="13D4B1CB" w:rsidRPr="000D2A97">
        <w:rPr>
          <w:rFonts w:eastAsia="Calibri" w:cstheme="minorHAnsi"/>
          <w:sz w:val="22"/>
          <w:szCs w:val="24"/>
        </w:rPr>
        <w:t xml:space="preserve"> through prevention, testing, and treatment</w:t>
      </w:r>
      <w:r w:rsidRPr="000D2A97">
        <w:rPr>
          <w:rFonts w:eastAsia="Calibri" w:cstheme="minorHAnsi"/>
          <w:sz w:val="22"/>
          <w:szCs w:val="24"/>
        </w:rPr>
        <w:t xml:space="preserve">. </w:t>
      </w:r>
      <w:r w:rsidR="38F942F1" w:rsidRPr="000D2A97">
        <w:rPr>
          <w:rFonts w:eastAsia="Calibri" w:cstheme="minorHAnsi"/>
          <w:sz w:val="22"/>
          <w:szCs w:val="24"/>
        </w:rPr>
        <w:t xml:space="preserve">In </w:t>
      </w:r>
      <w:r w:rsidR="00A471C3">
        <w:rPr>
          <w:rFonts w:eastAsia="Calibri" w:cstheme="minorHAnsi"/>
          <w:sz w:val="22"/>
          <w:szCs w:val="24"/>
        </w:rPr>
        <w:t xml:space="preserve">April </w:t>
      </w:r>
      <w:r w:rsidR="38F942F1" w:rsidRPr="000D2A97">
        <w:rPr>
          <w:rFonts w:eastAsia="Calibri" w:cstheme="minorHAnsi"/>
          <w:sz w:val="22"/>
          <w:szCs w:val="24"/>
        </w:rPr>
        <w:t xml:space="preserve">2025, the IHS CMO </w:t>
      </w:r>
      <w:r w:rsidR="48BCF98C" w:rsidRPr="000D2A97">
        <w:rPr>
          <w:rFonts w:eastAsia="Calibri" w:cstheme="minorHAnsi"/>
          <w:sz w:val="22"/>
          <w:szCs w:val="24"/>
        </w:rPr>
        <w:t>communicated</w:t>
      </w:r>
      <w:r w:rsidR="38F942F1" w:rsidRPr="000D2A97">
        <w:rPr>
          <w:rFonts w:eastAsia="Calibri" w:cstheme="minorHAnsi"/>
          <w:sz w:val="22"/>
          <w:szCs w:val="24"/>
        </w:rPr>
        <w:t xml:space="preserve"> support </w:t>
      </w:r>
      <w:r w:rsidR="24ED8F27" w:rsidRPr="000D2A97">
        <w:rPr>
          <w:rFonts w:eastAsia="Calibri" w:cstheme="minorHAnsi"/>
          <w:sz w:val="22"/>
          <w:szCs w:val="24"/>
        </w:rPr>
        <w:t>for</w:t>
      </w:r>
      <w:r w:rsidR="38F942F1" w:rsidRPr="000D2A97">
        <w:rPr>
          <w:rFonts w:eastAsia="Calibri" w:cstheme="minorHAnsi"/>
          <w:sz w:val="22"/>
          <w:szCs w:val="24"/>
        </w:rPr>
        <w:t xml:space="preserve"> these </w:t>
      </w:r>
      <w:r w:rsidR="1F6C7CE7" w:rsidRPr="000D2A97">
        <w:rPr>
          <w:rFonts w:eastAsia="Calibri" w:cstheme="minorHAnsi"/>
          <w:sz w:val="22"/>
          <w:szCs w:val="24"/>
        </w:rPr>
        <w:t xml:space="preserve">pharmacy-based </w:t>
      </w:r>
      <w:r w:rsidR="38F942F1" w:rsidRPr="000D2A97">
        <w:rPr>
          <w:rFonts w:eastAsia="Calibri" w:cstheme="minorHAnsi"/>
          <w:sz w:val="22"/>
          <w:szCs w:val="24"/>
        </w:rPr>
        <w:t>efforts.</w:t>
      </w:r>
    </w:p>
    <w:p w14:paraId="21B1DD1B" w14:textId="1120E86D" w:rsidR="44978A2A" w:rsidRPr="000D2A97" w:rsidRDefault="1EBD72A4" w:rsidP="0033509A">
      <w:pPr>
        <w:pStyle w:val="ListParagraph"/>
        <w:numPr>
          <w:ilvl w:val="0"/>
          <w:numId w:val="4"/>
        </w:numPr>
        <w:spacing w:before="160"/>
        <w:ind w:left="720"/>
        <w:rPr>
          <w:rFonts w:eastAsia="Calibri" w:cstheme="minorHAnsi"/>
          <w:b/>
          <w:bCs/>
          <w:sz w:val="22"/>
        </w:rPr>
      </w:pPr>
      <w:r w:rsidRPr="000D2A97">
        <w:rPr>
          <w:rFonts w:eastAsia="Calibri" w:cstheme="minorHAnsi"/>
          <w:b/>
          <w:bCs/>
          <w:sz w:val="22"/>
        </w:rPr>
        <w:t>Identify Key Stakeholders</w:t>
      </w:r>
    </w:p>
    <w:p w14:paraId="1A5D301F" w14:textId="145C7FDA" w:rsidR="44978A2A" w:rsidRPr="000D2A97" w:rsidRDefault="007E40E9" w:rsidP="007E40E9">
      <w:pPr>
        <w:spacing w:before="160"/>
        <w:jc w:val="both"/>
        <w:rPr>
          <w:rFonts w:eastAsia="Calibri" w:cstheme="minorHAnsi"/>
          <w:b/>
          <w:bCs/>
          <w:sz w:val="22"/>
        </w:rPr>
      </w:pPr>
      <w:r w:rsidRPr="000D2A97">
        <w:rPr>
          <w:rFonts w:eastAsia="Calibri" w:cstheme="minorHAnsi"/>
          <w:sz w:val="22"/>
        </w:rPr>
        <w:t>Consider your workflow and determine which departments will be affected and involved</w:t>
      </w:r>
      <w:r w:rsidR="18F52717" w:rsidRPr="000D2A97">
        <w:rPr>
          <w:rFonts w:eastAsia="Calibri" w:cstheme="minorHAnsi"/>
          <w:sz w:val="22"/>
        </w:rPr>
        <w:t xml:space="preserve"> in providing </w:t>
      </w:r>
      <w:proofErr w:type="spellStart"/>
      <w:r w:rsidR="18F52717" w:rsidRPr="000D2A97">
        <w:rPr>
          <w:rFonts w:eastAsia="Calibri" w:cstheme="minorHAnsi"/>
          <w:sz w:val="22"/>
        </w:rPr>
        <w:t>syndemic</w:t>
      </w:r>
      <w:proofErr w:type="spellEnd"/>
      <w:r w:rsidR="18F52717" w:rsidRPr="000D2A97">
        <w:rPr>
          <w:rFonts w:eastAsia="Calibri" w:cstheme="minorHAnsi"/>
          <w:sz w:val="22"/>
        </w:rPr>
        <w:t xml:space="preserve"> services</w:t>
      </w:r>
      <w:r w:rsidRPr="000D2A97">
        <w:rPr>
          <w:rFonts w:eastAsia="Calibri" w:cstheme="minorHAnsi"/>
          <w:sz w:val="22"/>
        </w:rPr>
        <w:t xml:space="preserve">. Allow these groups to be involved in policy review and implementation. Identify a pharmacist and provider champion at each site </w:t>
      </w:r>
      <w:r w:rsidR="3E5F55F4" w:rsidRPr="000D2A97">
        <w:rPr>
          <w:rFonts w:eastAsia="Calibri" w:cstheme="minorHAnsi"/>
          <w:sz w:val="22"/>
        </w:rPr>
        <w:t xml:space="preserve">to </w:t>
      </w:r>
      <w:r w:rsidRPr="000D2A97">
        <w:rPr>
          <w:rFonts w:eastAsia="Calibri" w:cstheme="minorHAnsi"/>
          <w:sz w:val="22"/>
        </w:rPr>
        <w:t>provide a clear point of contact</w:t>
      </w:r>
      <w:r w:rsidR="7543702B" w:rsidRPr="000D2A97">
        <w:rPr>
          <w:rFonts w:eastAsia="Calibri" w:cstheme="minorHAnsi"/>
          <w:sz w:val="22"/>
        </w:rPr>
        <w:t>.</w:t>
      </w:r>
    </w:p>
    <w:p w14:paraId="0060D2BA" w14:textId="0113A541" w:rsidR="2887D0AD" w:rsidRPr="000D2A97" w:rsidRDefault="2887D0AD" w:rsidP="0033509A">
      <w:pPr>
        <w:pStyle w:val="ListParagraph"/>
        <w:numPr>
          <w:ilvl w:val="0"/>
          <w:numId w:val="4"/>
        </w:numPr>
        <w:spacing w:before="160"/>
        <w:ind w:left="720"/>
        <w:rPr>
          <w:rFonts w:eastAsia="Calibri" w:cstheme="minorHAnsi"/>
          <w:b/>
          <w:bCs/>
          <w:sz w:val="22"/>
        </w:rPr>
      </w:pPr>
      <w:r w:rsidRPr="000D2A97">
        <w:rPr>
          <w:rFonts w:eastAsia="Calibri" w:cstheme="minorHAnsi"/>
          <w:b/>
          <w:bCs/>
          <w:sz w:val="22"/>
        </w:rPr>
        <w:t>EXAMPLE P</w:t>
      </w:r>
      <w:r w:rsidR="0AB1E46E" w:rsidRPr="000D2A97">
        <w:rPr>
          <w:rFonts w:eastAsia="Calibri" w:cstheme="minorHAnsi"/>
          <w:b/>
          <w:bCs/>
          <w:sz w:val="22"/>
        </w:rPr>
        <w:t xml:space="preserve">olicy </w:t>
      </w:r>
      <w:r w:rsidR="287642CE" w:rsidRPr="000D2A97">
        <w:rPr>
          <w:rFonts w:eastAsia="Calibri" w:cstheme="minorHAnsi"/>
          <w:b/>
          <w:bCs/>
          <w:sz w:val="22"/>
        </w:rPr>
        <w:t>a</w:t>
      </w:r>
      <w:r w:rsidR="0AB1E46E" w:rsidRPr="000D2A97">
        <w:rPr>
          <w:rFonts w:eastAsia="Calibri" w:cstheme="minorHAnsi"/>
          <w:b/>
          <w:bCs/>
          <w:sz w:val="22"/>
        </w:rPr>
        <w:t xml:space="preserve">nd Protocol Revision </w:t>
      </w:r>
      <w:r w:rsidR="0A17C62B" w:rsidRPr="000D2A97">
        <w:rPr>
          <w:rFonts w:eastAsia="Calibri" w:cstheme="minorHAnsi"/>
          <w:b/>
          <w:bCs/>
          <w:sz w:val="22"/>
        </w:rPr>
        <w:t>a</w:t>
      </w:r>
      <w:r w:rsidR="0AB1E46E" w:rsidRPr="000D2A97">
        <w:rPr>
          <w:rFonts w:eastAsia="Calibri" w:cstheme="minorHAnsi"/>
          <w:b/>
          <w:bCs/>
          <w:sz w:val="22"/>
        </w:rPr>
        <w:t xml:space="preserve">nd Approval </w:t>
      </w:r>
    </w:p>
    <w:p w14:paraId="1117881C" w14:textId="1950CDCC" w:rsidR="5892B0A6" w:rsidRPr="000D2A97" w:rsidRDefault="578B7706" w:rsidP="1D85D759">
      <w:pPr>
        <w:jc w:val="both"/>
        <w:rPr>
          <w:rFonts w:eastAsia="Calibri" w:cstheme="minorHAnsi"/>
          <w:sz w:val="22"/>
          <w:szCs w:val="24"/>
        </w:rPr>
      </w:pPr>
      <w:bookmarkStart w:id="7" w:name="_Hlk194918846"/>
      <w:r w:rsidRPr="000D2A97">
        <w:rPr>
          <w:rFonts w:eastAsia="Calibri" w:cstheme="minorHAnsi"/>
          <w:sz w:val="22"/>
          <w:szCs w:val="24"/>
        </w:rPr>
        <w:t>T</w:t>
      </w:r>
      <w:r w:rsidR="561957C9" w:rsidRPr="000D2A97">
        <w:rPr>
          <w:rFonts w:eastAsia="Calibri" w:cstheme="minorHAnsi"/>
          <w:sz w:val="22"/>
          <w:szCs w:val="24"/>
        </w:rPr>
        <w:t xml:space="preserve">he </w:t>
      </w:r>
      <w:r w:rsidR="7CB83031" w:rsidRPr="000D2A97">
        <w:rPr>
          <w:rFonts w:eastAsia="Calibri" w:cstheme="minorHAnsi"/>
          <w:sz w:val="22"/>
          <w:szCs w:val="24"/>
        </w:rPr>
        <w:t>toolkit</w:t>
      </w:r>
      <w:r w:rsidR="561957C9" w:rsidRPr="000D2A97">
        <w:rPr>
          <w:rFonts w:eastAsia="Calibri" w:cstheme="minorHAnsi"/>
          <w:sz w:val="22"/>
          <w:szCs w:val="24"/>
        </w:rPr>
        <w:t xml:space="preserve"> is intended as a starting poin</w:t>
      </w:r>
      <w:r w:rsidR="06CBACDC" w:rsidRPr="000D2A97">
        <w:rPr>
          <w:rFonts w:eastAsia="Calibri" w:cstheme="minorHAnsi"/>
          <w:sz w:val="22"/>
          <w:szCs w:val="24"/>
        </w:rPr>
        <w:t>t for local implementation.</w:t>
      </w:r>
      <w:r w:rsidR="00AD1D17">
        <w:rPr>
          <w:rFonts w:eastAsia="Calibri" w:cstheme="minorHAnsi"/>
          <w:sz w:val="22"/>
          <w:szCs w:val="24"/>
        </w:rPr>
        <w:t xml:space="preserve"> Many sites implement broad collaborative practice agreements with fewer details than those provided in this guide; however, details have been included for those </w:t>
      </w:r>
      <w:r w:rsidR="001921F6">
        <w:rPr>
          <w:rFonts w:eastAsia="Calibri" w:cstheme="minorHAnsi"/>
          <w:sz w:val="22"/>
          <w:szCs w:val="24"/>
        </w:rPr>
        <w:t>who desire</w:t>
      </w:r>
      <w:r w:rsidR="00AD1D17">
        <w:rPr>
          <w:rFonts w:eastAsia="Calibri" w:cstheme="minorHAnsi"/>
          <w:sz w:val="22"/>
          <w:szCs w:val="24"/>
        </w:rPr>
        <w:t xml:space="preserve"> more in-depth policies. </w:t>
      </w:r>
      <w:r w:rsidR="06CBACDC" w:rsidRPr="000D2A97">
        <w:rPr>
          <w:rFonts w:eastAsia="Calibri" w:cstheme="minorHAnsi"/>
          <w:sz w:val="22"/>
          <w:szCs w:val="24"/>
        </w:rPr>
        <w:t xml:space="preserve">All documents are EXAMPLE documents </w:t>
      </w:r>
      <w:r w:rsidR="00772D51">
        <w:rPr>
          <w:rFonts w:eastAsia="Calibri" w:cstheme="minorHAnsi"/>
          <w:sz w:val="22"/>
          <w:szCs w:val="24"/>
        </w:rPr>
        <w:t>designed</w:t>
      </w:r>
      <w:r w:rsidR="06CBACDC" w:rsidRPr="000D2A97">
        <w:rPr>
          <w:rFonts w:eastAsia="Calibri" w:cstheme="minorHAnsi"/>
          <w:sz w:val="22"/>
          <w:szCs w:val="24"/>
        </w:rPr>
        <w:t xml:space="preserve"> to be adapted to local needs and aligned with local policies and </w:t>
      </w:r>
      <w:r w:rsidR="67D382CB" w:rsidRPr="000D2A97">
        <w:rPr>
          <w:rFonts w:eastAsia="Calibri" w:cstheme="minorHAnsi"/>
          <w:sz w:val="22"/>
          <w:szCs w:val="24"/>
        </w:rPr>
        <w:t xml:space="preserve">activities at the site. </w:t>
      </w:r>
      <w:r w:rsidR="00AD1D17">
        <w:rPr>
          <w:rFonts w:eastAsia="Calibri" w:cstheme="minorHAnsi"/>
          <w:sz w:val="22"/>
          <w:szCs w:val="24"/>
        </w:rPr>
        <w:t xml:space="preserve"> </w:t>
      </w:r>
      <w:r w:rsidR="67D382CB" w:rsidRPr="000D2A97">
        <w:rPr>
          <w:rFonts w:eastAsia="Calibri" w:cstheme="minorHAnsi"/>
          <w:sz w:val="22"/>
          <w:szCs w:val="24"/>
        </w:rPr>
        <w:t xml:space="preserve">Every I/T/U is very different in how </w:t>
      </w:r>
      <w:r w:rsidR="0699224A" w:rsidRPr="000D2A97">
        <w:rPr>
          <w:rFonts w:eastAsia="Calibri" w:cstheme="minorHAnsi"/>
          <w:sz w:val="22"/>
          <w:szCs w:val="24"/>
        </w:rPr>
        <w:t xml:space="preserve">items may be rolled out, what order sets are used, how positive tests may be addressed, </w:t>
      </w:r>
      <w:r w:rsidR="57EC04CA" w:rsidRPr="000D2A97">
        <w:rPr>
          <w:rFonts w:eastAsia="Calibri" w:cstheme="minorHAnsi"/>
          <w:sz w:val="22"/>
          <w:szCs w:val="24"/>
        </w:rPr>
        <w:t xml:space="preserve">how various disciplines interact in the normal course of providing </w:t>
      </w:r>
      <w:proofErr w:type="spellStart"/>
      <w:r w:rsidR="57EC04CA" w:rsidRPr="000D2A97">
        <w:rPr>
          <w:rFonts w:eastAsia="Calibri" w:cstheme="minorHAnsi"/>
          <w:sz w:val="22"/>
          <w:szCs w:val="24"/>
        </w:rPr>
        <w:t>syndemic</w:t>
      </w:r>
      <w:proofErr w:type="spellEnd"/>
      <w:r w:rsidR="57EC04CA" w:rsidRPr="000D2A97">
        <w:rPr>
          <w:rFonts w:eastAsia="Calibri" w:cstheme="minorHAnsi"/>
          <w:sz w:val="22"/>
          <w:szCs w:val="24"/>
        </w:rPr>
        <w:t xml:space="preserve"> care, etc. </w:t>
      </w:r>
      <w:r w:rsidR="1EDB8213" w:rsidRPr="000D2A97">
        <w:rPr>
          <w:rFonts w:eastAsia="Calibri" w:cstheme="minorHAnsi"/>
          <w:sz w:val="22"/>
          <w:szCs w:val="24"/>
        </w:rPr>
        <w:t>Collaborat</w:t>
      </w:r>
      <w:r w:rsidR="73451564" w:rsidRPr="000D2A97">
        <w:rPr>
          <w:rFonts w:eastAsia="Calibri" w:cstheme="minorHAnsi"/>
          <w:sz w:val="22"/>
          <w:szCs w:val="24"/>
        </w:rPr>
        <w:t>ion</w:t>
      </w:r>
      <w:r w:rsidR="1EDB8213" w:rsidRPr="000D2A97">
        <w:rPr>
          <w:rFonts w:eastAsia="Calibri" w:cstheme="minorHAnsi"/>
          <w:sz w:val="22"/>
          <w:szCs w:val="24"/>
        </w:rPr>
        <w:t xml:space="preserve"> with the medical/clinical director and facility leadership</w:t>
      </w:r>
      <w:r w:rsidR="2B9292DE" w:rsidRPr="000D2A97">
        <w:rPr>
          <w:rFonts w:eastAsia="Calibri" w:cstheme="minorHAnsi"/>
          <w:sz w:val="22"/>
          <w:szCs w:val="24"/>
        </w:rPr>
        <w:t xml:space="preserve"> is critical.</w:t>
      </w:r>
    </w:p>
    <w:bookmarkEnd w:id="7"/>
    <w:p w14:paraId="6E14A8C2" w14:textId="25E572B5" w:rsidR="3BF70A0F" w:rsidRPr="000D2A97" w:rsidRDefault="0FE4B08B" w:rsidP="0033509A">
      <w:pPr>
        <w:pStyle w:val="ListParagraph"/>
        <w:numPr>
          <w:ilvl w:val="0"/>
          <w:numId w:val="4"/>
        </w:numPr>
        <w:ind w:left="720"/>
        <w:jc w:val="both"/>
        <w:rPr>
          <w:rFonts w:eastAsia="Calibri" w:cstheme="minorHAnsi"/>
          <w:b/>
          <w:bCs/>
          <w:sz w:val="22"/>
        </w:rPr>
      </w:pPr>
      <w:r w:rsidRPr="000D2A97">
        <w:rPr>
          <w:rFonts w:eastAsia="Calibri" w:cstheme="minorHAnsi"/>
          <w:b/>
          <w:bCs/>
          <w:sz w:val="22"/>
        </w:rPr>
        <w:t>Note Template Modification and Approval</w:t>
      </w:r>
    </w:p>
    <w:p w14:paraId="385C762B" w14:textId="5E96B271" w:rsidR="0FE4B08B" w:rsidRPr="000D2A97" w:rsidRDefault="59B6C9D8" w:rsidP="1D85D759">
      <w:pPr>
        <w:jc w:val="both"/>
        <w:rPr>
          <w:rFonts w:eastAsia="Calibri" w:cstheme="minorHAnsi"/>
          <w:sz w:val="22"/>
          <w:szCs w:val="24"/>
        </w:rPr>
      </w:pPr>
      <w:r w:rsidRPr="000D2A97">
        <w:rPr>
          <w:rFonts w:eastAsia="Calibri" w:cstheme="minorHAnsi"/>
          <w:sz w:val="22"/>
          <w:szCs w:val="24"/>
        </w:rPr>
        <w:t xml:space="preserve">The note templates provided have been compiled from several </w:t>
      </w:r>
      <w:r w:rsidR="3DB10F72" w:rsidRPr="000D2A97">
        <w:rPr>
          <w:rFonts w:eastAsia="Calibri" w:cstheme="minorHAnsi"/>
          <w:sz w:val="22"/>
          <w:szCs w:val="24"/>
        </w:rPr>
        <w:t xml:space="preserve">sites providing </w:t>
      </w:r>
      <w:proofErr w:type="spellStart"/>
      <w:r w:rsidR="3DB10F72" w:rsidRPr="000D2A97">
        <w:rPr>
          <w:rFonts w:eastAsia="Calibri" w:cstheme="minorHAnsi"/>
          <w:sz w:val="22"/>
          <w:szCs w:val="24"/>
        </w:rPr>
        <w:t>syndemic</w:t>
      </w:r>
      <w:proofErr w:type="spellEnd"/>
      <w:r w:rsidR="3DB10F72" w:rsidRPr="000D2A97">
        <w:rPr>
          <w:rFonts w:eastAsia="Calibri" w:cstheme="minorHAnsi"/>
          <w:sz w:val="22"/>
          <w:szCs w:val="24"/>
        </w:rPr>
        <w:t xml:space="preserve"> services and are intended to align with the example policies and protocols</w:t>
      </w:r>
      <w:r w:rsidRPr="000D2A97">
        <w:rPr>
          <w:rFonts w:eastAsia="Calibri" w:cstheme="minorHAnsi"/>
          <w:sz w:val="22"/>
          <w:szCs w:val="24"/>
        </w:rPr>
        <w:t xml:space="preserve">. </w:t>
      </w:r>
      <w:r w:rsidR="34187495" w:rsidRPr="000D2A97">
        <w:rPr>
          <w:rFonts w:eastAsia="Calibri" w:cstheme="minorHAnsi"/>
          <w:sz w:val="22"/>
          <w:szCs w:val="24"/>
        </w:rPr>
        <w:t>T</w:t>
      </w:r>
      <w:r w:rsidRPr="000D2A97">
        <w:rPr>
          <w:rFonts w:eastAsia="Calibri" w:cstheme="minorHAnsi"/>
          <w:sz w:val="22"/>
          <w:szCs w:val="24"/>
        </w:rPr>
        <w:t>he template</w:t>
      </w:r>
      <w:r w:rsidR="77100B6B" w:rsidRPr="000D2A97">
        <w:rPr>
          <w:rFonts w:eastAsia="Calibri" w:cstheme="minorHAnsi"/>
          <w:sz w:val="22"/>
          <w:szCs w:val="24"/>
        </w:rPr>
        <w:t xml:space="preserve">s should be </w:t>
      </w:r>
      <w:r w:rsidR="476E3689" w:rsidRPr="000D2A97">
        <w:rPr>
          <w:rFonts w:eastAsia="Calibri" w:cstheme="minorHAnsi"/>
          <w:sz w:val="22"/>
          <w:szCs w:val="24"/>
        </w:rPr>
        <w:t>modif</w:t>
      </w:r>
      <w:r w:rsidR="3FDE4B40" w:rsidRPr="000D2A97">
        <w:rPr>
          <w:rFonts w:eastAsia="Calibri" w:cstheme="minorHAnsi"/>
          <w:sz w:val="22"/>
          <w:szCs w:val="24"/>
        </w:rPr>
        <w:t>ied</w:t>
      </w:r>
      <w:r w:rsidR="28DDD239" w:rsidRPr="000D2A97">
        <w:rPr>
          <w:rFonts w:eastAsia="Calibri" w:cstheme="minorHAnsi"/>
          <w:sz w:val="22"/>
          <w:szCs w:val="24"/>
        </w:rPr>
        <w:t xml:space="preserve"> </w:t>
      </w:r>
      <w:r w:rsidR="476E3689" w:rsidRPr="000D2A97">
        <w:rPr>
          <w:rFonts w:eastAsia="Calibri" w:cstheme="minorHAnsi"/>
          <w:sz w:val="22"/>
          <w:szCs w:val="24"/>
        </w:rPr>
        <w:t>to fit your needs</w:t>
      </w:r>
      <w:r w:rsidR="478B4AB7" w:rsidRPr="000D2A97">
        <w:rPr>
          <w:rFonts w:eastAsia="Calibri" w:cstheme="minorHAnsi"/>
          <w:sz w:val="22"/>
          <w:szCs w:val="24"/>
        </w:rPr>
        <w:t>. A</w:t>
      </w:r>
      <w:r w:rsidR="476E3689" w:rsidRPr="000D2A97">
        <w:rPr>
          <w:rFonts w:eastAsia="Calibri" w:cstheme="minorHAnsi"/>
          <w:sz w:val="22"/>
          <w:szCs w:val="24"/>
        </w:rPr>
        <w:t xml:space="preserve">pproval </w:t>
      </w:r>
      <w:r w:rsidR="563795B0" w:rsidRPr="000D2A97">
        <w:rPr>
          <w:rFonts w:eastAsia="Calibri" w:cstheme="minorHAnsi"/>
          <w:sz w:val="22"/>
          <w:szCs w:val="24"/>
        </w:rPr>
        <w:t xml:space="preserve">of templates </w:t>
      </w:r>
      <w:r w:rsidR="476E3689" w:rsidRPr="000D2A97">
        <w:rPr>
          <w:rFonts w:eastAsia="Calibri" w:cstheme="minorHAnsi"/>
          <w:sz w:val="22"/>
          <w:szCs w:val="24"/>
        </w:rPr>
        <w:t>from</w:t>
      </w:r>
      <w:r w:rsidR="2E2D0278" w:rsidRPr="000D2A97">
        <w:rPr>
          <w:rFonts w:eastAsia="Calibri" w:cstheme="minorHAnsi"/>
          <w:sz w:val="22"/>
          <w:szCs w:val="24"/>
        </w:rPr>
        <w:t xml:space="preserve"> local</w:t>
      </w:r>
      <w:r w:rsidR="0BA93743" w:rsidRPr="000D2A97">
        <w:rPr>
          <w:rFonts w:eastAsia="Calibri" w:cstheme="minorHAnsi"/>
          <w:sz w:val="22"/>
          <w:szCs w:val="24"/>
        </w:rPr>
        <w:t xml:space="preserve"> or </w:t>
      </w:r>
      <w:r w:rsidR="00600573">
        <w:rPr>
          <w:rFonts w:eastAsia="Calibri" w:cstheme="minorHAnsi"/>
          <w:sz w:val="22"/>
          <w:szCs w:val="24"/>
        </w:rPr>
        <w:t>area leadership may be required, as it is customary at your facility and follows</w:t>
      </w:r>
      <w:r w:rsidR="005C77AD">
        <w:rPr>
          <w:rFonts w:eastAsia="Calibri" w:cstheme="minorHAnsi"/>
          <w:sz w:val="22"/>
          <w:szCs w:val="24"/>
        </w:rPr>
        <w:t xml:space="preserve"> local policy</w:t>
      </w:r>
      <w:r w:rsidR="476E3689" w:rsidRPr="000D2A97">
        <w:rPr>
          <w:rFonts w:eastAsia="Calibri" w:cstheme="minorHAnsi"/>
          <w:sz w:val="22"/>
          <w:szCs w:val="24"/>
        </w:rPr>
        <w:t>.</w:t>
      </w:r>
      <w:r w:rsidR="6520F4C8" w:rsidRPr="000D2A97">
        <w:rPr>
          <w:rFonts w:eastAsia="Calibri" w:cstheme="minorHAnsi"/>
          <w:sz w:val="22"/>
          <w:szCs w:val="24"/>
        </w:rPr>
        <w:t xml:space="preserve"> Ensure appropriate key allocation has been granted.</w:t>
      </w:r>
    </w:p>
    <w:p w14:paraId="699AAC4B" w14:textId="024F7045" w:rsidR="0B0FE625" w:rsidRPr="000D2A97" w:rsidRDefault="00304E6E" w:rsidP="0033509A">
      <w:pPr>
        <w:pStyle w:val="ListParagraph"/>
        <w:numPr>
          <w:ilvl w:val="0"/>
          <w:numId w:val="4"/>
        </w:numPr>
        <w:ind w:left="720"/>
        <w:jc w:val="both"/>
        <w:rPr>
          <w:rFonts w:eastAsia="Calibri" w:cstheme="minorHAnsi"/>
          <w:b/>
          <w:bCs/>
          <w:sz w:val="22"/>
        </w:rPr>
      </w:pPr>
      <w:r>
        <w:rPr>
          <w:rFonts w:eastAsia="Calibri" w:cstheme="minorHAnsi"/>
          <w:b/>
          <w:bCs/>
          <w:sz w:val="22"/>
        </w:rPr>
        <w:t>Laboratory Considerations</w:t>
      </w:r>
    </w:p>
    <w:p w14:paraId="684218E2" w14:textId="272E13A4" w:rsidR="00EF0741" w:rsidRDefault="4399A9EB" w:rsidP="1D85D759">
      <w:pPr>
        <w:jc w:val="both"/>
        <w:rPr>
          <w:rFonts w:eastAsia="Calibri" w:cstheme="minorHAnsi"/>
          <w:sz w:val="22"/>
          <w:szCs w:val="24"/>
        </w:rPr>
      </w:pPr>
      <w:r w:rsidRPr="000D2A97">
        <w:rPr>
          <w:rFonts w:eastAsia="Calibri" w:cstheme="minorHAnsi"/>
          <w:sz w:val="22"/>
          <w:szCs w:val="24"/>
        </w:rPr>
        <w:t xml:space="preserve">Laboratory </w:t>
      </w:r>
      <w:r w:rsidR="00304E6E">
        <w:rPr>
          <w:rFonts w:eastAsia="Calibri" w:cstheme="minorHAnsi"/>
          <w:sz w:val="22"/>
          <w:szCs w:val="24"/>
        </w:rPr>
        <w:t xml:space="preserve">capability and capacity should be evaluated. Collaborate with your local laboratory to identify necessary tests and additional requirements needed, such as CLIA waivers. Laboratory </w:t>
      </w:r>
      <w:r w:rsidRPr="000D2A97">
        <w:rPr>
          <w:rFonts w:eastAsia="Calibri" w:cstheme="minorHAnsi"/>
          <w:sz w:val="22"/>
          <w:szCs w:val="24"/>
        </w:rPr>
        <w:t xml:space="preserve">order sets can be variable due to available </w:t>
      </w:r>
      <w:r w:rsidR="22D3B388" w:rsidRPr="000D2A97">
        <w:rPr>
          <w:rFonts w:eastAsia="Calibri" w:cstheme="minorHAnsi"/>
          <w:sz w:val="22"/>
          <w:szCs w:val="24"/>
        </w:rPr>
        <w:t xml:space="preserve">technologies and </w:t>
      </w:r>
      <w:r w:rsidR="45680162" w:rsidRPr="000D2A97">
        <w:rPr>
          <w:rFonts w:eastAsia="Calibri" w:cstheme="minorHAnsi"/>
          <w:sz w:val="22"/>
          <w:szCs w:val="24"/>
        </w:rPr>
        <w:t>testing at each I/T</w:t>
      </w:r>
      <w:r w:rsidR="1937870F" w:rsidRPr="000D2A97">
        <w:rPr>
          <w:rFonts w:eastAsia="Calibri" w:cstheme="minorHAnsi"/>
          <w:sz w:val="22"/>
          <w:szCs w:val="24"/>
        </w:rPr>
        <w:t>/U</w:t>
      </w:r>
      <w:r w:rsidR="2F8F1307" w:rsidRPr="000D2A97">
        <w:rPr>
          <w:rFonts w:eastAsia="Calibri" w:cstheme="minorHAnsi"/>
          <w:sz w:val="22"/>
          <w:szCs w:val="24"/>
        </w:rPr>
        <w:t xml:space="preserve">. </w:t>
      </w:r>
      <w:r w:rsidR="43E0ABE4" w:rsidRPr="000D2A97">
        <w:rPr>
          <w:rFonts w:eastAsia="Calibri" w:cstheme="minorHAnsi"/>
          <w:sz w:val="22"/>
          <w:szCs w:val="24"/>
        </w:rPr>
        <w:t xml:space="preserve">Example order sets are provided; however, nomenclature may vary </w:t>
      </w:r>
      <w:r w:rsidR="11E497E1" w:rsidRPr="000D2A97">
        <w:rPr>
          <w:rFonts w:eastAsia="Calibri" w:cstheme="minorHAnsi"/>
          <w:sz w:val="22"/>
          <w:szCs w:val="24"/>
        </w:rPr>
        <w:t>from site to</w:t>
      </w:r>
      <w:r w:rsidR="43E0ABE4" w:rsidRPr="000D2A97">
        <w:rPr>
          <w:rFonts w:eastAsia="Calibri" w:cstheme="minorHAnsi"/>
          <w:sz w:val="22"/>
          <w:szCs w:val="24"/>
        </w:rPr>
        <w:t xml:space="preserve"> site. </w:t>
      </w:r>
      <w:r w:rsidR="4AFBB1E7" w:rsidRPr="000D2A97">
        <w:rPr>
          <w:rFonts w:eastAsia="Calibri" w:cstheme="minorHAnsi"/>
          <w:sz w:val="22"/>
          <w:szCs w:val="24"/>
        </w:rPr>
        <w:t xml:space="preserve">Collaborate </w:t>
      </w:r>
      <w:r w:rsidR="43E0ABE4" w:rsidRPr="000D2A97">
        <w:rPr>
          <w:rFonts w:eastAsia="Calibri" w:cstheme="minorHAnsi"/>
          <w:sz w:val="22"/>
          <w:szCs w:val="24"/>
        </w:rPr>
        <w:t xml:space="preserve">with your local Clinical Applications Coordinator </w:t>
      </w:r>
      <w:r w:rsidR="733DEF95" w:rsidRPr="000D2A97">
        <w:rPr>
          <w:rFonts w:eastAsia="Calibri" w:cstheme="minorHAnsi"/>
          <w:sz w:val="22"/>
          <w:szCs w:val="24"/>
        </w:rPr>
        <w:t xml:space="preserve">and laboratory department </w:t>
      </w:r>
      <w:r w:rsidR="43E0ABE4" w:rsidRPr="000D2A97">
        <w:rPr>
          <w:rFonts w:eastAsia="Calibri" w:cstheme="minorHAnsi"/>
          <w:sz w:val="22"/>
          <w:szCs w:val="24"/>
        </w:rPr>
        <w:t>to build order sets or quick orders</w:t>
      </w:r>
      <w:r w:rsidR="4E4258EE" w:rsidRPr="000D2A97">
        <w:rPr>
          <w:rFonts w:eastAsia="Calibri" w:cstheme="minorHAnsi"/>
          <w:sz w:val="22"/>
          <w:szCs w:val="24"/>
        </w:rPr>
        <w:t xml:space="preserve"> tailored to your facility</w:t>
      </w:r>
      <w:r w:rsidR="43E0ABE4" w:rsidRPr="000D2A97">
        <w:rPr>
          <w:rFonts w:eastAsia="Calibri" w:cstheme="minorHAnsi"/>
          <w:sz w:val="22"/>
          <w:szCs w:val="24"/>
        </w:rPr>
        <w:t>.</w:t>
      </w:r>
      <w:r w:rsidR="00EF0741">
        <w:rPr>
          <w:rFonts w:eastAsia="Calibri" w:cstheme="minorHAnsi"/>
          <w:sz w:val="22"/>
          <w:szCs w:val="24"/>
        </w:rPr>
        <w:br w:type="page"/>
      </w:r>
    </w:p>
    <w:p w14:paraId="7772F6FA" w14:textId="77777777" w:rsidR="00D73B62" w:rsidRDefault="00D73B62" w:rsidP="00D73B62">
      <w:pPr>
        <w:pStyle w:val="ListParagraph"/>
        <w:jc w:val="both"/>
        <w:rPr>
          <w:rFonts w:eastAsia="Calibri" w:cstheme="minorHAnsi"/>
          <w:b/>
          <w:bCs/>
          <w:sz w:val="22"/>
        </w:rPr>
      </w:pPr>
    </w:p>
    <w:p w14:paraId="1AE8ED83" w14:textId="2DB442C9" w:rsidR="3BF70A0F" w:rsidRPr="000D2A97" w:rsidRDefault="00EB4BC8" w:rsidP="0033509A">
      <w:pPr>
        <w:pStyle w:val="ListParagraph"/>
        <w:numPr>
          <w:ilvl w:val="0"/>
          <w:numId w:val="4"/>
        </w:numPr>
        <w:ind w:left="720"/>
        <w:jc w:val="both"/>
        <w:rPr>
          <w:rFonts w:eastAsia="Calibri" w:cstheme="minorHAnsi"/>
          <w:b/>
          <w:bCs/>
          <w:sz w:val="22"/>
        </w:rPr>
      </w:pPr>
      <w:r>
        <w:rPr>
          <w:rFonts w:eastAsia="Calibri" w:cstheme="minorHAnsi"/>
          <w:b/>
          <w:bCs/>
          <w:sz w:val="22"/>
        </w:rPr>
        <w:t>Build</w:t>
      </w:r>
      <w:r w:rsidR="26E135FA" w:rsidRPr="000D2A97">
        <w:rPr>
          <w:rFonts w:eastAsia="Calibri" w:cstheme="minorHAnsi"/>
          <w:b/>
          <w:bCs/>
          <w:sz w:val="22"/>
        </w:rPr>
        <w:t xml:space="preserve"> Clinic Calendar and/or Scheduling System</w:t>
      </w:r>
    </w:p>
    <w:p w14:paraId="2EC2354E" w14:textId="767EFE8F" w:rsidR="3BF70A0F" w:rsidRPr="000D2A97" w:rsidRDefault="366D0C43" w:rsidP="1D85D759">
      <w:pPr>
        <w:jc w:val="both"/>
        <w:rPr>
          <w:rFonts w:eastAsia="Calibri" w:cstheme="minorHAnsi"/>
          <w:sz w:val="22"/>
          <w:szCs w:val="24"/>
        </w:rPr>
      </w:pPr>
      <w:r w:rsidRPr="000D2A97">
        <w:rPr>
          <w:rFonts w:eastAsia="Calibri" w:cstheme="minorHAnsi"/>
          <w:sz w:val="22"/>
          <w:szCs w:val="24"/>
        </w:rPr>
        <w:t xml:space="preserve">Work with pharmacy and facility leadership to determine how pharmacy-based </w:t>
      </w:r>
      <w:proofErr w:type="spellStart"/>
      <w:r w:rsidRPr="000D2A97">
        <w:rPr>
          <w:rFonts w:eastAsia="Calibri" w:cstheme="minorHAnsi"/>
          <w:sz w:val="22"/>
          <w:szCs w:val="24"/>
        </w:rPr>
        <w:t>syndemic</w:t>
      </w:r>
      <w:proofErr w:type="spellEnd"/>
      <w:r w:rsidRPr="000D2A97">
        <w:rPr>
          <w:rFonts w:eastAsia="Calibri" w:cstheme="minorHAnsi"/>
          <w:sz w:val="22"/>
          <w:szCs w:val="24"/>
        </w:rPr>
        <w:t xml:space="preserve"> services will be </w:t>
      </w:r>
      <w:r w:rsidR="48C6A7B9" w:rsidRPr="000D2A97">
        <w:rPr>
          <w:rFonts w:eastAsia="Calibri" w:cstheme="minorHAnsi"/>
          <w:sz w:val="22"/>
          <w:szCs w:val="24"/>
        </w:rPr>
        <w:t>offered at your facility. Walk</w:t>
      </w:r>
      <w:r w:rsidR="0500CF19" w:rsidRPr="000D2A97">
        <w:rPr>
          <w:rFonts w:eastAsia="Calibri" w:cstheme="minorHAnsi"/>
          <w:sz w:val="22"/>
          <w:szCs w:val="24"/>
        </w:rPr>
        <w:t>-</w:t>
      </w:r>
      <w:r w:rsidR="48C6A7B9" w:rsidRPr="000D2A97">
        <w:rPr>
          <w:rFonts w:eastAsia="Calibri" w:cstheme="minorHAnsi"/>
          <w:sz w:val="22"/>
          <w:szCs w:val="24"/>
        </w:rPr>
        <w:t>in testing may be</w:t>
      </w:r>
      <w:r w:rsidR="00DD19DF" w:rsidRPr="000D2A97">
        <w:rPr>
          <w:rFonts w:eastAsia="Calibri" w:cstheme="minorHAnsi"/>
          <w:sz w:val="22"/>
          <w:szCs w:val="24"/>
        </w:rPr>
        <w:t xml:space="preserve"> </w:t>
      </w:r>
      <w:r w:rsidR="00600573">
        <w:rPr>
          <w:rFonts w:eastAsia="Calibri" w:cstheme="minorHAnsi"/>
          <w:sz w:val="22"/>
          <w:szCs w:val="24"/>
        </w:rPr>
        <w:t>provided</w:t>
      </w:r>
      <w:r w:rsidR="00DD19DF" w:rsidRPr="000D2A97">
        <w:rPr>
          <w:rFonts w:eastAsia="Calibri" w:cstheme="minorHAnsi"/>
          <w:sz w:val="22"/>
          <w:szCs w:val="24"/>
        </w:rPr>
        <w:t xml:space="preserve"> </w:t>
      </w:r>
      <w:r w:rsidR="5DBC958E" w:rsidRPr="000D2A97">
        <w:rPr>
          <w:rFonts w:eastAsia="Calibri" w:cstheme="minorHAnsi"/>
          <w:sz w:val="22"/>
          <w:szCs w:val="24"/>
        </w:rPr>
        <w:t>without</w:t>
      </w:r>
      <w:r w:rsidR="00DD19DF" w:rsidRPr="000D2A97">
        <w:rPr>
          <w:rFonts w:eastAsia="Calibri" w:cstheme="minorHAnsi"/>
          <w:sz w:val="22"/>
          <w:szCs w:val="24"/>
        </w:rPr>
        <w:t xml:space="preserve"> formal</w:t>
      </w:r>
      <w:r w:rsidR="48C6A7B9" w:rsidRPr="000D2A97">
        <w:rPr>
          <w:rFonts w:eastAsia="Calibri" w:cstheme="minorHAnsi"/>
          <w:sz w:val="22"/>
          <w:szCs w:val="24"/>
        </w:rPr>
        <w:t xml:space="preserve"> </w:t>
      </w:r>
      <w:r w:rsidR="00C56632" w:rsidRPr="000D2A97">
        <w:rPr>
          <w:rFonts w:eastAsia="Calibri" w:cstheme="minorHAnsi"/>
          <w:sz w:val="22"/>
          <w:szCs w:val="24"/>
        </w:rPr>
        <w:t>scheduling;</w:t>
      </w:r>
      <w:r w:rsidR="0CB31C22" w:rsidRPr="000D2A97">
        <w:rPr>
          <w:rFonts w:eastAsia="Calibri" w:cstheme="minorHAnsi"/>
          <w:sz w:val="22"/>
          <w:szCs w:val="24"/>
        </w:rPr>
        <w:t xml:space="preserve"> </w:t>
      </w:r>
      <w:r w:rsidR="51128184" w:rsidRPr="000D2A97">
        <w:rPr>
          <w:rFonts w:eastAsia="Calibri" w:cstheme="minorHAnsi"/>
          <w:sz w:val="22"/>
          <w:szCs w:val="24"/>
        </w:rPr>
        <w:t>however</w:t>
      </w:r>
      <w:r w:rsidR="00C56632" w:rsidRPr="000D2A97">
        <w:rPr>
          <w:rFonts w:eastAsia="Calibri" w:cstheme="minorHAnsi"/>
          <w:sz w:val="22"/>
          <w:szCs w:val="24"/>
        </w:rPr>
        <w:t>, some appointments may need to be coordinated and scheduled (e.g.,</w:t>
      </w:r>
      <w:r w:rsidR="0B8B2C70" w:rsidRPr="000D2A97">
        <w:rPr>
          <w:rFonts w:eastAsia="Calibri" w:cstheme="minorHAnsi"/>
          <w:sz w:val="22"/>
          <w:szCs w:val="24"/>
        </w:rPr>
        <w:t xml:space="preserve"> provision of test results</w:t>
      </w:r>
      <w:r w:rsidR="00600573">
        <w:rPr>
          <w:rFonts w:eastAsia="Calibri" w:cstheme="minorHAnsi"/>
          <w:sz w:val="22"/>
          <w:szCs w:val="24"/>
        </w:rPr>
        <w:t xml:space="preserve"> and </w:t>
      </w:r>
      <w:r w:rsidR="0B8B2C70" w:rsidRPr="000D2A97">
        <w:rPr>
          <w:rFonts w:eastAsia="Calibri" w:cstheme="minorHAnsi"/>
          <w:sz w:val="22"/>
          <w:szCs w:val="24"/>
        </w:rPr>
        <w:t>treatment plans</w:t>
      </w:r>
      <w:r w:rsidR="32BB8CBD" w:rsidRPr="000D2A97">
        <w:rPr>
          <w:rFonts w:eastAsia="Calibri" w:cstheme="minorHAnsi"/>
          <w:sz w:val="22"/>
          <w:szCs w:val="24"/>
        </w:rPr>
        <w:t>)</w:t>
      </w:r>
      <w:r w:rsidR="0B8B2C70" w:rsidRPr="000D2A97">
        <w:rPr>
          <w:rFonts w:eastAsia="Calibri" w:cstheme="minorHAnsi"/>
          <w:sz w:val="22"/>
          <w:szCs w:val="24"/>
        </w:rPr>
        <w:t xml:space="preserve">. </w:t>
      </w:r>
      <w:r w:rsidR="48C6A7B9" w:rsidRPr="000D2A97">
        <w:rPr>
          <w:rFonts w:eastAsia="Calibri" w:cstheme="minorHAnsi"/>
          <w:sz w:val="22"/>
          <w:szCs w:val="24"/>
        </w:rPr>
        <w:t xml:space="preserve">Determine days and hours of operation, </w:t>
      </w:r>
      <w:r w:rsidR="2F7D4455" w:rsidRPr="000D2A97">
        <w:rPr>
          <w:rFonts w:eastAsia="Calibri" w:cstheme="minorHAnsi"/>
          <w:sz w:val="22"/>
          <w:szCs w:val="24"/>
        </w:rPr>
        <w:t xml:space="preserve">duration of appointment times, </w:t>
      </w:r>
      <w:r w:rsidR="32580502" w:rsidRPr="000D2A97">
        <w:rPr>
          <w:rFonts w:eastAsia="Calibri" w:cstheme="minorHAnsi"/>
          <w:sz w:val="22"/>
          <w:szCs w:val="24"/>
        </w:rPr>
        <w:t>telephone appointments vs. in-person</w:t>
      </w:r>
      <w:r w:rsidR="4CF9E3CF" w:rsidRPr="000D2A97">
        <w:rPr>
          <w:rFonts w:eastAsia="Calibri" w:cstheme="minorHAnsi"/>
          <w:sz w:val="22"/>
          <w:szCs w:val="24"/>
        </w:rPr>
        <w:t xml:space="preserve"> </w:t>
      </w:r>
      <w:r w:rsidR="1A84109C" w:rsidRPr="000D2A97">
        <w:rPr>
          <w:rFonts w:eastAsia="Calibri" w:cstheme="minorHAnsi"/>
          <w:sz w:val="22"/>
          <w:szCs w:val="24"/>
        </w:rPr>
        <w:t>encounters</w:t>
      </w:r>
      <w:r w:rsidR="32580502" w:rsidRPr="000D2A97">
        <w:rPr>
          <w:rFonts w:eastAsia="Calibri" w:cstheme="minorHAnsi"/>
          <w:sz w:val="22"/>
          <w:szCs w:val="24"/>
        </w:rPr>
        <w:t xml:space="preserve">, </w:t>
      </w:r>
      <w:r w:rsidR="2F7D4455" w:rsidRPr="000D2A97">
        <w:rPr>
          <w:rFonts w:eastAsia="Calibri" w:cstheme="minorHAnsi"/>
          <w:sz w:val="22"/>
          <w:szCs w:val="24"/>
        </w:rPr>
        <w:t xml:space="preserve">the number of appointments per </w:t>
      </w:r>
      <w:r w:rsidR="00E230F0">
        <w:rPr>
          <w:rFonts w:eastAsia="Calibri" w:cstheme="minorHAnsi"/>
          <w:sz w:val="22"/>
          <w:szCs w:val="24"/>
        </w:rPr>
        <w:t>period</w:t>
      </w:r>
      <w:r w:rsidR="2F7D4455" w:rsidRPr="000D2A97">
        <w:rPr>
          <w:rFonts w:eastAsia="Calibri" w:cstheme="minorHAnsi"/>
          <w:sz w:val="22"/>
          <w:szCs w:val="24"/>
        </w:rPr>
        <w:t xml:space="preserve">, and identify who </w:t>
      </w:r>
      <w:r w:rsidR="00600573">
        <w:rPr>
          <w:rFonts w:eastAsia="Calibri" w:cstheme="minorHAnsi"/>
          <w:sz w:val="22"/>
          <w:szCs w:val="24"/>
        </w:rPr>
        <w:t>can</w:t>
      </w:r>
      <w:r w:rsidR="2F7D4455" w:rsidRPr="000D2A97">
        <w:rPr>
          <w:rFonts w:eastAsia="Calibri" w:cstheme="minorHAnsi"/>
          <w:sz w:val="22"/>
          <w:szCs w:val="24"/>
        </w:rPr>
        <w:t xml:space="preserve"> schedule appointments</w:t>
      </w:r>
      <w:r w:rsidR="418BC31B" w:rsidRPr="000D2A97">
        <w:rPr>
          <w:rFonts w:eastAsia="Calibri" w:cstheme="minorHAnsi"/>
          <w:sz w:val="22"/>
          <w:szCs w:val="24"/>
        </w:rPr>
        <w:t>.</w:t>
      </w:r>
    </w:p>
    <w:p w14:paraId="1E6D8B96" w14:textId="36ADA414" w:rsidR="3BF70A0F" w:rsidRPr="000D2A97" w:rsidRDefault="235C6062" w:rsidP="0033509A">
      <w:pPr>
        <w:pStyle w:val="ListParagraph"/>
        <w:numPr>
          <w:ilvl w:val="0"/>
          <w:numId w:val="4"/>
        </w:numPr>
        <w:ind w:left="720"/>
        <w:jc w:val="both"/>
        <w:rPr>
          <w:rFonts w:eastAsia="Calibri" w:cstheme="minorHAnsi"/>
          <w:b/>
          <w:bCs/>
          <w:sz w:val="22"/>
        </w:rPr>
      </w:pPr>
      <w:r w:rsidRPr="000D2A97">
        <w:rPr>
          <w:rFonts w:eastAsia="Calibri" w:cstheme="minorHAnsi"/>
          <w:b/>
          <w:bCs/>
          <w:sz w:val="22"/>
        </w:rPr>
        <w:t>Determine Location</w:t>
      </w:r>
    </w:p>
    <w:p w14:paraId="23F4E369" w14:textId="66F081E0" w:rsidR="2035B3CD" w:rsidRPr="000D2A97" w:rsidRDefault="2035B3CD" w:rsidP="00EB5FDA">
      <w:pPr>
        <w:jc w:val="both"/>
        <w:rPr>
          <w:rFonts w:eastAsia="Calibri" w:cstheme="minorHAnsi"/>
          <w:sz w:val="22"/>
        </w:rPr>
      </w:pPr>
      <w:r w:rsidRPr="000D2A97">
        <w:rPr>
          <w:rFonts w:eastAsia="Calibri" w:cstheme="minorHAnsi"/>
          <w:sz w:val="22"/>
        </w:rPr>
        <w:t xml:space="preserve">Where will the visits take place? Does </w:t>
      </w:r>
      <w:r w:rsidR="522CC332" w:rsidRPr="000D2A97">
        <w:rPr>
          <w:rFonts w:eastAsia="Calibri" w:cstheme="minorHAnsi"/>
          <w:sz w:val="22"/>
        </w:rPr>
        <w:t>the workflow make sense with registration, lab, etc.? Gather and store the needed supplies.</w:t>
      </w:r>
    </w:p>
    <w:p w14:paraId="08B0439E" w14:textId="35865FEF" w:rsidR="3BF70A0F" w:rsidRPr="000D2A97" w:rsidRDefault="5622A688" w:rsidP="0033509A">
      <w:pPr>
        <w:pStyle w:val="ListParagraph"/>
        <w:numPr>
          <w:ilvl w:val="0"/>
          <w:numId w:val="4"/>
        </w:numPr>
        <w:ind w:left="720"/>
        <w:jc w:val="both"/>
        <w:rPr>
          <w:rFonts w:eastAsia="Calibri" w:cstheme="minorHAnsi"/>
          <w:b/>
          <w:bCs/>
          <w:sz w:val="22"/>
        </w:rPr>
      </w:pPr>
      <w:r w:rsidRPr="000D2A97">
        <w:rPr>
          <w:rFonts w:eastAsia="Calibri" w:cstheme="minorHAnsi"/>
          <w:b/>
          <w:bCs/>
          <w:sz w:val="22"/>
        </w:rPr>
        <w:t xml:space="preserve">Determine </w:t>
      </w:r>
      <w:r w:rsidR="199522D9" w:rsidRPr="000D2A97">
        <w:rPr>
          <w:rFonts w:eastAsia="Calibri" w:cstheme="minorHAnsi"/>
          <w:b/>
          <w:bCs/>
          <w:sz w:val="22"/>
        </w:rPr>
        <w:t>a</w:t>
      </w:r>
      <w:r w:rsidRPr="000D2A97">
        <w:rPr>
          <w:rFonts w:eastAsia="Calibri" w:cstheme="minorHAnsi"/>
          <w:b/>
          <w:bCs/>
          <w:sz w:val="22"/>
        </w:rPr>
        <w:t xml:space="preserve">nd Complete Training </w:t>
      </w:r>
      <w:r w:rsidR="52AAC486" w:rsidRPr="000D2A97">
        <w:rPr>
          <w:rFonts w:eastAsia="Calibri" w:cstheme="minorHAnsi"/>
          <w:b/>
          <w:bCs/>
          <w:sz w:val="22"/>
        </w:rPr>
        <w:t>and/or</w:t>
      </w:r>
      <w:r w:rsidRPr="000D2A97">
        <w:rPr>
          <w:rFonts w:eastAsia="Calibri" w:cstheme="minorHAnsi"/>
          <w:b/>
          <w:bCs/>
          <w:sz w:val="22"/>
        </w:rPr>
        <w:t xml:space="preserve"> Competencies</w:t>
      </w:r>
    </w:p>
    <w:p w14:paraId="227DF021" w14:textId="149A95AB" w:rsidR="00EF0741" w:rsidRDefault="007708B6" w:rsidP="000D2A97">
      <w:pPr>
        <w:jc w:val="both"/>
        <w:rPr>
          <w:rFonts w:eastAsia="Calibri" w:cstheme="minorHAnsi"/>
          <w:sz w:val="22"/>
        </w:rPr>
      </w:pPr>
      <w:r>
        <w:rPr>
          <w:rFonts w:eastAsia="Calibri" w:cstheme="minorHAnsi"/>
          <w:sz w:val="22"/>
        </w:rPr>
        <w:t>This guide includes</w:t>
      </w:r>
      <w:r w:rsidR="00600573">
        <w:rPr>
          <w:rFonts w:eastAsia="Calibri" w:cstheme="minorHAnsi"/>
          <w:sz w:val="22"/>
        </w:rPr>
        <w:t xml:space="preserve"> training resources and technical assistance programs. Competency requirements vary among sites and are determined at the local level. Some options may </w:t>
      </w:r>
      <w:r w:rsidR="00AA488A">
        <w:rPr>
          <w:rFonts w:eastAsia="Calibri" w:cstheme="minorHAnsi"/>
          <w:sz w:val="22"/>
        </w:rPr>
        <w:t>include</w:t>
      </w:r>
      <w:r w:rsidR="005A2F9A">
        <w:rPr>
          <w:rFonts w:eastAsia="Calibri" w:cstheme="minorHAnsi"/>
          <w:sz w:val="22"/>
        </w:rPr>
        <w:t xml:space="preserve"> </w:t>
      </w:r>
      <w:r w:rsidR="00600573">
        <w:rPr>
          <w:rFonts w:eastAsia="Calibri" w:cstheme="minorHAnsi"/>
          <w:sz w:val="22"/>
        </w:rPr>
        <w:t>required continuing education hours, competency exams, in-person training</w:t>
      </w:r>
      <w:r w:rsidR="3493A201" w:rsidRPr="000D2A97">
        <w:rPr>
          <w:rFonts w:eastAsia="Calibri" w:cstheme="minorHAnsi"/>
          <w:sz w:val="22"/>
        </w:rPr>
        <w:t xml:space="preserve">, or certifications. Individual policies </w:t>
      </w:r>
      <w:r w:rsidR="160516EA" w:rsidRPr="000D2A97">
        <w:rPr>
          <w:rFonts w:eastAsia="Calibri" w:cstheme="minorHAnsi"/>
          <w:sz w:val="22"/>
        </w:rPr>
        <w:t>should</w:t>
      </w:r>
      <w:r w:rsidR="3493A201" w:rsidRPr="000D2A97">
        <w:rPr>
          <w:rFonts w:eastAsia="Calibri" w:cstheme="minorHAnsi"/>
          <w:sz w:val="22"/>
        </w:rPr>
        <w:t xml:space="preserve"> be </w:t>
      </w:r>
      <w:r w:rsidR="7D43CD0A" w:rsidRPr="000D2A97">
        <w:rPr>
          <w:rFonts w:eastAsia="Calibri" w:cstheme="minorHAnsi"/>
          <w:sz w:val="22"/>
        </w:rPr>
        <w:t xml:space="preserve">updated to include your plan for determining competency. </w:t>
      </w:r>
      <w:bookmarkStart w:id="8" w:name="_Toc1674098751"/>
    </w:p>
    <w:p w14:paraId="3025103D" w14:textId="77777777" w:rsidR="00E42CB9" w:rsidRDefault="00E42CB9" w:rsidP="000D2A97">
      <w:pPr>
        <w:jc w:val="both"/>
        <w:rPr>
          <w:rFonts w:eastAsia="Calibri" w:cstheme="minorHAnsi"/>
          <w:sz w:val="22"/>
        </w:rPr>
      </w:pPr>
    </w:p>
    <w:p w14:paraId="4BCDB408" w14:textId="77777777" w:rsidR="00E42CB9" w:rsidRDefault="00E42CB9" w:rsidP="000D2A97">
      <w:pPr>
        <w:jc w:val="both"/>
        <w:rPr>
          <w:rFonts w:eastAsia="Calibri" w:cstheme="minorHAnsi"/>
          <w:sz w:val="22"/>
        </w:rPr>
      </w:pPr>
    </w:p>
    <w:p w14:paraId="327DCC0D" w14:textId="77777777" w:rsidR="00E42CB9" w:rsidRDefault="00E42CB9" w:rsidP="000D2A97">
      <w:pPr>
        <w:jc w:val="both"/>
        <w:rPr>
          <w:rFonts w:eastAsia="Calibri" w:cstheme="minorHAnsi"/>
          <w:sz w:val="22"/>
        </w:rPr>
      </w:pPr>
    </w:p>
    <w:p w14:paraId="5ADB0618" w14:textId="77777777" w:rsidR="00E42CB9" w:rsidRDefault="00E42CB9" w:rsidP="000D2A97">
      <w:pPr>
        <w:jc w:val="both"/>
        <w:rPr>
          <w:rFonts w:eastAsia="Calibri" w:cstheme="minorHAnsi"/>
          <w:sz w:val="22"/>
        </w:rPr>
      </w:pPr>
    </w:p>
    <w:p w14:paraId="66EE62C8" w14:textId="77777777" w:rsidR="00E42CB9" w:rsidRDefault="00E42CB9" w:rsidP="000D2A97">
      <w:pPr>
        <w:jc w:val="both"/>
        <w:rPr>
          <w:rFonts w:eastAsia="Calibri" w:cstheme="minorHAnsi"/>
          <w:sz w:val="22"/>
        </w:rPr>
      </w:pPr>
    </w:p>
    <w:p w14:paraId="428FF39C" w14:textId="77777777" w:rsidR="00E42CB9" w:rsidRDefault="00E42CB9" w:rsidP="000D2A97">
      <w:pPr>
        <w:jc w:val="both"/>
        <w:rPr>
          <w:rFonts w:eastAsia="Calibri" w:cstheme="minorHAnsi"/>
          <w:sz w:val="22"/>
        </w:rPr>
      </w:pPr>
    </w:p>
    <w:p w14:paraId="2F40E587" w14:textId="77777777" w:rsidR="00E42CB9" w:rsidRDefault="00E42CB9" w:rsidP="000D2A97">
      <w:pPr>
        <w:jc w:val="both"/>
        <w:rPr>
          <w:rFonts w:eastAsia="Calibri" w:cstheme="minorHAnsi"/>
          <w:sz w:val="22"/>
        </w:rPr>
      </w:pPr>
    </w:p>
    <w:p w14:paraId="3D9A1BFD" w14:textId="77777777" w:rsidR="00E42CB9" w:rsidRDefault="00E42CB9" w:rsidP="000D2A97">
      <w:pPr>
        <w:jc w:val="both"/>
        <w:rPr>
          <w:rFonts w:eastAsia="Calibri" w:cstheme="minorHAnsi"/>
          <w:sz w:val="22"/>
        </w:rPr>
      </w:pPr>
    </w:p>
    <w:p w14:paraId="4E8EC084" w14:textId="77777777" w:rsidR="00E42CB9" w:rsidRDefault="00E42CB9" w:rsidP="000D2A97">
      <w:pPr>
        <w:jc w:val="both"/>
        <w:rPr>
          <w:rFonts w:eastAsia="Calibri" w:cstheme="minorHAnsi"/>
          <w:sz w:val="22"/>
        </w:rPr>
      </w:pPr>
    </w:p>
    <w:p w14:paraId="211C4AC6" w14:textId="77777777" w:rsidR="00E42CB9" w:rsidRDefault="00E42CB9" w:rsidP="000D2A97">
      <w:pPr>
        <w:jc w:val="both"/>
        <w:rPr>
          <w:rFonts w:eastAsia="Calibri" w:cstheme="minorHAnsi"/>
          <w:sz w:val="22"/>
        </w:rPr>
      </w:pPr>
    </w:p>
    <w:p w14:paraId="5B64A519" w14:textId="77777777" w:rsidR="00E42CB9" w:rsidRDefault="00E42CB9" w:rsidP="000D2A97">
      <w:pPr>
        <w:jc w:val="both"/>
        <w:rPr>
          <w:rFonts w:eastAsia="Calibri" w:cstheme="minorHAnsi"/>
          <w:sz w:val="22"/>
        </w:rPr>
      </w:pPr>
    </w:p>
    <w:p w14:paraId="14A3319F" w14:textId="77777777" w:rsidR="00E42CB9" w:rsidRDefault="00E42CB9" w:rsidP="000D2A97">
      <w:pPr>
        <w:jc w:val="both"/>
        <w:rPr>
          <w:rFonts w:eastAsia="Calibri" w:cstheme="minorHAnsi"/>
          <w:sz w:val="22"/>
        </w:rPr>
      </w:pPr>
    </w:p>
    <w:p w14:paraId="223A93C1" w14:textId="77777777" w:rsidR="00E42CB9" w:rsidRDefault="00E42CB9" w:rsidP="000D2A97">
      <w:pPr>
        <w:jc w:val="both"/>
        <w:rPr>
          <w:rFonts w:eastAsia="Calibri" w:cstheme="minorHAnsi"/>
          <w:sz w:val="22"/>
        </w:rPr>
      </w:pPr>
    </w:p>
    <w:p w14:paraId="77C74252" w14:textId="77777777" w:rsidR="00E42CB9" w:rsidRDefault="00E42CB9" w:rsidP="000D2A97">
      <w:pPr>
        <w:jc w:val="both"/>
        <w:rPr>
          <w:rFonts w:eastAsia="Calibri" w:cstheme="minorHAnsi"/>
          <w:sz w:val="22"/>
        </w:rPr>
      </w:pPr>
    </w:p>
    <w:p w14:paraId="157A063C" w14:textId="77777777" w:rsidR="00E42CB9" w:rsidRDefault="00E42CB9" w:rsidP="000D2A97">
      <w:pPr>
        <w:jc w:val="both"/>
        <w:rPr>
          <w:rFonts w:eastAsia="Calibri" w:cstheme="minorHAnsi"/>
          <w:sz w:val="22"/>
        </w:rPr>
      </w:pPr>
    </w:p>
    <w:p w14:paraId="16927C94" w14:textId="77777777" w:rsidR="00E42CB9" w:rsidRDefault="00E42CB9" w:rsidP="000D2A97">
      <w:pPr>
        <w:jc w:val="both"/>
        <w:rPr>
          <w:rFonts w:eastAsia="Calibri" w:cstheme="minorHAnsi"/>
          <w:sz w:val="22"/>
        </w:rPr>
      </w:pPr>
    </w:p>
    <w:p w14:paraId="0AADE78C" w14:textId="77777777" w:rsidR="00E42CB9" w:rsidRDefault="00E42CB9" w:rsidP="000D2A97">
      <w:pPr>
        <w:jc w:val="both"/>
        <w:rPr>
          <w:rFonts w:eastAsia="Calibri" w:cstheme="minorHAnsi"/>
          <w:sz w:val="22"/>
        </w:rPr>
      </w:pPr>
    </w:p>
    <w:p w14:paraId="5C5889D2" w14:textId="5D1451D5" w:rsidR="00E42CB9" w:rsidRDefault="00E42CB9" w:rsidP="00E42CB9">
      <w:pPr>
        <w:jc w:val="both"/>
        <w:rPr>
          <w:rFonts w:eastAsia="Calibri" w:cstheme="minorHAnsi"/>
          <w:sz w:val="22"/>
        </w:rPr>
      </w:pPr>
      <w:r>
        <w:rPr>
          <w:i/>
        </w:rPr>
        <w:t xml:space="preserve">Disclaimer: </w:t>
      </w:r>
      <w:r w:rsidRPr="00CE268F">
        <w:rPr>
          <w:i/>
        </w:rPr>
        <w:t xml:space="preserve">This manual is intended </w:t>
      </w:r>
      <w:r w:rsidR="00AA488A">
        <w:rPr>
          <w:i/>
        </w:rPr>
        <w:t>as a guide</w:t>
      </w:r>
      <w:r w:rsidR="00084304">
        <w:rPr>
          <w:i/>
        </w:rPr>
        <w:t>, not</w:t>
      </w:r>
      <w:r w:rsidRPr="00CE268F">
        <w:rPr>
          <w:i/>
        </w:rPr>
        <w:t xml:space="preserve"> a substitute for applicable IHS policy or clinical judgment.</w:t>
      </w:r>
    </w:p>
    <w:p w14:paraId="33479102" w14:textId="4BA3E992" w:rsidR="00E42CB9" w:rsidRDefault="00E42CB9" w:rsidP="000D2A97">
      <w:pPr>
        <w:jc w:val="both"/>
        <w:rPr>
          <w:rFonts w:eastAsia="Calibri" w:cstheme="minorHAnsi"/>
          <w:sz w:val="22"/>
        </w:rPr>
        <w:sectPr w:rsidR="00E42CB9" w:rsidSect="000149D8">
          <w:type w:val="continuous"/>
          <w:pgSz w:w="12240" w:h="15840"/>
          <w:pgMar w:top="1440" w:right="1440" w:bottom="1440" w:left="1440" w:header="720" w:footer="288" w:gutter="0"/>
          <w:pgNumType w:start="3"/>
          <w:cols w:space="720"/>
          <w:titlePg/>
          <w:docGrid w:linePitch="360"/>
        </w:sectPr>
      </w:pPr>
    </w:p>
    <w:p w14:paraId="1A38C799" w14:textId="2B0CC6B9" w:rsidR="673816D6" w:rsidRPr="000D2A97" w:rsidRDefault="00EB4BC8" w:rsidP="2A3DFE0C">
      <w:pPr>
        <w:pStyle w:val="Heading1"/>
        <w:rPr>
          <w:rFonts w:asciiTheme="minorHAnsi" w:eastAsia="Calibri" w:hAnsiTheme="minorHAnsi" w:cstheme="minorBidi"/>
          <w:b/>
          <w:bCs/>
          <w:sz w:val="28"/>
          <w:szCs w:val="28"/>
        </w:rPr>
      </w:pPr>
      <w:bookmarkStart w:id="9" w:name="_Toc196297084"/>
      <w:r>
        <w:rPr>
          <w:rFonts w:asciiTheme="minorHAnsi" w:eastAsia="Calibri" w:hAnsiTheme="minorHAnsi" w:cstheme="minorBidi"/>
          <w:b/>
          <w:bCs/>
          <w:sz w:val="28"/>
          <w:szCs w:val="28"/>
        </w:rPr>
        <w:lastRenderedPageBreak/>
        <w:t>Frequently</w:t>
      </w:r>
      <w:r w:rsidR="3FB595BF" w:rsidRPr="2A3DFE0C">
        <w:rPr>
          <w:rFonts w:asciiTheme="minorHAnsi" w:eastAsia="Calibri" w:hAnsiTheme="minorHAnsi" w:cstheme="minorBidi"/>
          <w:b/>
          <w:bCs/>
          <w:sz w:val="28"/>
          <w:szCs w:val="28"/>
        </w:rPr>
        <w:t xml:space="preserve"> Asked Questions</w:t>
      </w:r>
      <w:bookmarkEnd w:id="8"/>
      <w:bookmarkEnd w:id="9"/>
    </w:p>
    <w:p w14:paraId="0BC1C95E" w14:textId="4FEF6B9E" w:rsidR="673070DC" w:rsidRPr="000D2A97" w:rsidRDefault="673070DC" w:rsidP="44978A2A">
      <w:pPr>
        <w:rPr>
          <w:rFonts w:eastAsia="Calibri" w:cstheme="minorHAnsi"/>
          <w:b/>
          <w:bCs/>
          <w:sz w:val="22"/>
        </w:rPr>
      </w:pPr>
      <w:r w:rsidRPr="000D2A97">
        <w:rPr>
          <w:rFonts w:eastAsia="Calibri" w:cstheme="minorHAnsi"/>
          <w:b/>
          <w:bCs/>
          <w:sz w:val="22"/>
        </w:rPr>
        <w:t xml:space="preserve">Are all protocols aligned with </w:t>
      </w:r>
      <w:r w:rsidR="6B993B98" w:rsidRPr="000D2A97">
        <w:rPr>
          <w:rFonts w:eastAsia="Calibri" w:cstheme="minorHAnsi"/>
          <w:b/>
          <w:bCs/>
          <w:sz w:val="22"/>
        </w:rPr>
        <w:t xml:space="preserve">National Clinical Pharmacy Specialist (NCPS) Committee </w:t>
      </w:r>
      <w:r w:rsidRPr="000D2A97">
        <w:rPr>
          <w:rFonts w:eastAsia="Calibri" w:cstheme="minorHAnsi"/>
          <w:b/>
          <w:bCs/>
          <w:sz w:val="22"/>
        </w:rPr>
        <w:t>requirements?</w:t>
      </w:r>
    </w:p>
    <w:p w14:paraId="0A99A807" w14:textId="6B90695E" w:rsidR="1CC23689" w:rsidRPr="000D2A97" w:rsidRDefault="209E5EBE" w:rsidP="00673CDB">
      <w:pPr>
        <w:pStyle w:val="ListParagraph"/>
        <w:numPr>
          <w:ilvl w:val="0"/>
          <w:numId w:val="160"/>
        </w:numPr>
        <w:rPr>
          <w:rFonts w:cstheme="minorHAnsi"/>
          <w:sz w:val="22"/>
          <w:szCs w:val="24"/>
        </w:rPr>
      </w:pPr>
      <w:r w:rsidRPr="000D2A97">
        <w:rPr>
          <w:rFonts w:eastAsia="Calibri" w:cstheme="minorHAnsi"/>
          <w:sz w:val="22"/>
          <w:szCs w:val="24"/>
        </w:rPr>
        <w:t xml:space="preserve">The pharmacy-based </w:t>
      </w:r>
      <w:proofErr w:type="spellStart"/>
      <w:r w:rsidRPr="000D2A97">
        <w:rPr>
          <w:rFonts w:eastAsia="Calibri" w:cstheme="minorHAnsi"/>
          <w:sz w:val="22"/>
          <w:szCs w:val="24"/>
        </w:rPr>
        <w:t>syndemic</w:t>
      </w:r>
      <w:proofErr w:type="spellEnd"/>
      <w:r w:rsidRPr="000D2A97">
        <w:rPr>
          <w:rFonts w:eastAsia="Calibri" w:cstheme="minorHAnsi"/>
          <w:sz w:val="22"/>
          <w:szCs w:val="24"/>
        </w:rPr>
        <w:t xml:space="preserve"> example protocols and policies </w:t>
      </w:r>
      <w:r w:rsidR="1DCF6CAA" w:rsidRPr="000D2A97">
        <w:rPr>
          <w:rFonts w:eastAsia="Calibri" w:cstheme="minorHAnsi"/>
          <w:sz w:val="22"/>
          <w:szCs w:val="24"/>
        </w:rPr>
        <w:t>may</w:t>
      </w:r>
      <w:r w:rsidRPr="000D2A97">
        <w:rPr>
          <w:rFonts w:eastAsia="Calibri" w:cstheme="minorHAnsi"/>
          <w:sz w:val="22"/>
          <w:szCs w:val="24"/>
        </w:rPr>
        <w:t xml:space="preserve"> be adopted and </w:t>
      </w:r>
      <w:r w:rsidR="2977699F" w:rsidRPr="000D2A97">
        <w:rPr>
          <w:rFonts w:eastAsia="Calibri" w:cstheme="minorHAnsi"/>
          <w:sz w:val="22"/>
          <w:szCs w:val="24"/>
        </w:rPr>
        <w:t xml:space="preserve">endorsed </w:t>
      </w:r>
      <w:r w:rsidR="00600573">
        <w:rPr>
          <w:rFonts w:eastAsia="Calibri" w:cstheme="minorHAnsi"/>
          <w:sz w:val="22"/>
          <w:szCs w:val="24"/>
        </w:rPr>
        <w:t>locally</w:t>
      </w:r>
      <w:r w:rsidR="2977699F" w:rsidRPr="000D2A97">
        <w:rPr>
          <w:rFonts w:eastAsia="Calibri" w:cstheme="minorHAnsi"/>
          <w:sz w:val="22"/>
          <w:szCs w:val="24"/>
        </w:rPr>
        <w:t xml:space="preserve">. </w:t>
      </w:r>
      <w:r w:rsidR="1042A170" w:rsidRPr="000D2A97">
        <w:rPr>
          <w:rFonts w:eastAsia="Calibri" w:cstheme="minorHAnsi"/>
          <w:sz w:val="22"/>
          <w:szCs w:val="24"/>
        </w:rPr>
        <w:t>NCPS endorsement is an optional</w:t>
      </w:r>
      <w:r w:rsidR="00600573">
        <w:rPr>
          <w:rFonts w:eastAsia="Calibri" w:cstheme="minorHAnsi"/>
          <w:sz w:val="22"/>
          <w:szCs w:val="24"/>
        </w:rPr>
        <w:t xml:space="preserve"> but non-required</w:t>
      </w:r>
      <w:r w:rsidR="1042A170" w:rsidRPr="000D2A97">
        <w:rPr>
          <w:rFonts w:eastAsia="Calibri" w:cstheme="minorHAnsi"/>
          <w:sz w:val="22"/>
          <w:szCs w:val="24"/>
        </w:rPr>
        <w:t xml:space="preserve"> </w:t>
      </w:r>
      <w:r w:rsidR="5E60D924" w:rsidRPr="000D2A97">
        <w:rPr>
          <w:rFonts w:eastAsia="Calibri" w:cstheme="minorHAnsi"/>
          <w:sz w:val="22"/>
          <w:szCs w:val="24"/>
        </w:rPr>
        <w:t xml:space="preserve">additional level of </w:t>
      </w:r>
      <w:r w:rsidR="1AFD9390" w:rsidRPr="000D2A97">
        <w:rPr>
          <w:rFonts w:eastAsia="Calibri" w:cstheme="minorHAnsi"/>
          <w:sz w:val="22"/>
          <w:szCs w:val="24"/>
        </w:rPr>
        <w:t xml:space="preserve">certification that incorporates comprehensive care management in addition to specific disease state management. </w:t>
      </w:r>
      <w:r w:rsidR="34452B88" w:rsidRPr="000D2A97">
        <w:rPr>
          <w:rFonts w:eastAsia="Calibri" w:cstheme="minorHAnsi"/>
          <w:sz w:val="22"/>
          <w:szCs w:val="24"/>
        </w:rPr>
        <w:t xml:space="preserve">The </w:t>
      </w:r>
      <w:r w:rsidR="008DAE52" w:rsidRPr="000D2A97">
        <w:rPr>
          <w:rFonts w:eastAsia="Calibri" w:cstheme="minorHAnsi"/>
          <w:sz w:val="22"/>
          <w:szCs w:val="24"/>
        </w:rPr>
        <w:t xml:space="preserve">NCPS </w:t>
      </w:r>
      <w:r w:rsidR="22E056D5" w:rsidRPr="000D2A97">
        <w:rPr>
          <w:rFonts w:eastAsia="Calibri" w:cstheme="minorHAnsi"/>
          <w:sz w:val="22"/>
          <w:szCs w:val="24"/>
        </w:rPr>
        <w:t>Committee</w:t>
      </w:r>
      <w:r w:rsidR="3A67E269" w:rsidRPr="000D2A97">
        <w:rPr>
          <w:rFonts w:eastAsia="Calibri" w:cstheme="minorHAnsi"/>
          <w:sz w:val="22"/>
          <w:szCs w:val="24"/>
        </w:rPr>
        <w:t xml:space="preserve"> assesses</w:t>
      </w:r>
      <w:r w:rsidR="22E056D5" w:rsidRPr="000D2A97">
        <w:rPr>
          <w:rFonts w:eastAsia="Calibri" w:cstheme="minorHAnsi"/>
          <w:sz w:val="22"/>
          <w:szCs w:val="24"/>
        </w:rPr>
        <w:t xml:space="preserve"> </w:t>
      </w:r>
      <w:r w:rsidR="1AD52CDF" w:rsidRPr="000D2A97">
        <w:rPr>
          <w:rFonts w:cstheme="minorHAnsi"/>
          <w:sz w:val="22"/>
          <w:szCs w:val="24"/>
        </w:rPr>
        <w:t>Collaborative Practice Agreements</w:t>
      </w:r>
      <w:r w:rsidR="3CFC6D16" w:rsidRPr="000D2A97">
        <w:rPr>
          <w:rFonts w:cstheme="minorHAnsi"/>
          <w:sz w:val="22"/>
          <w:szCs w:val="24"/>
        </w:rPr>
        <w:t xml:space="preserve"> (CPA)</w:t>
      </w:r>
      <w:r w:rsidR="00600573">
        <w:rPr>
          <w:rFonts w:cstheme="minorHAnsi"/>
          <w:sz w:val="22"/>
          <w:szCs w:val="24"/>
        </w:rPr>
        <w:t>. It evaluates</w:t>
      </w:r>
      <w:r w:rsidR="5BBDB300" w:rsidRPr="000D2A97">
        <w:rPr>
          <w:rFonts w:cstheme="minorHAnsi"/>
          <w:sz w:val="22"/>
          <w:szCs w:val="24"/>
        </w:rPr>
        <w:t xml:space="preserve"> them </w:t>
      </w:r>
      <w:r w:rsidR="1AD52CDF" w:rsidRPr="000D2A97">
        <w:rPr>
          <w:rFonts w:cstheme="minorHAnsi"/>
          <w:sz w:val="22"/>
          <w:szCs w:val="24"/>
        </w:rPr>
        <w:t>utilizing the “NCPS Critical Elements in Designing a CPA/Clinical Protocol Checklist”</w:t>
      </w:r>
      <w:r w:rsidR="69ED9BEF" w:rsidRPr="000D2A97">
        <w:rPr>
          <w:rFonts w:cstheme="minorHAnsi"/>
          <w:sz w:val="22"/>
          <w:szCs w:val="24"/>
        </w:rPr>
        <w:t xml:space="preserve"> in the </w:t>
      </w:r>
      <w:r w:rsidR="00A471C3" w:rsidRPr="00EB4BC8">
        <w:t>National Clinical Pharmacy Specialist Committee Handbook</w:t>
      </w:r>
      <w:r w:rsidR="1AD52CDF" w:rsidRPr="000D2A97">
        <w:rPr>
          <w:rFonts w:cstheme="minorHAnsi"/>
          <w:sz w:val="22"/>
          <w:szCs w:val="24"/>
        </w:rPr>
        <w:t xml:space="preserve">. </w:t>
      </w:r>
      <w:r w:rsidR="4B22F7A2" w:rsidRPr="000D2A97">
        <w:rPr>
          <w:rFonts w:cstheme="minorHAnsi"/>
          <w:sz w:val="22"/>
          <w:szCs w:val="24"/>
        </w:rPr>
        <w:t xml:space="preserve">The </w:t>
      </w:r>
      <w:r w:rsidR="6A78336D" w:rsidRPr="000D2A97">
        <w:rPr>
          <w:rFonts w:cstheme="minorHAnsi"/>
          <w:sz w:val="22"/>
          <w:szCs w:val="24"/>
        </w:rPr>
        <w:t xml:space="preserve">pharmacy-based </w:t>
      </w:r>
      <w:proofErr w:type="spellStart"/>
      <w:r w:rsidR="6A78336D" w:rsidRPr="000D2A97">
        <w:rPr>
          <w:rFonts w:cstheme="minorHAnsi"/>
          <w:sz w:val="22"/>
          <w:szCs w:val="24"/>
        </w:rPr>
        <w:t>syndemic</w:t>
      </w:r>
      <w:proofErr w:type="spellEnd"/>
      <w:r w:rsidR="6A78336D" w:rsidRPr="000D2A97">
        <w:rPr>
          <w:rFonts w:cstheme="minorHAnsi"/>
          <w:sz w:val="22"/>
          <w:szCs w:val="24"/>
        </w:rPr>
        <w:t xml:space="preserve"> </w:t>
      </w:r>
      <w:r w:rsidR="4B22F7A2" w:rsidRPr="000D2A97">
        <w:rPr>
          <w:rFonts w:cstheme="minorHAnsi"/>
          <w:sz w:val="22"/>
          <w:szCs w:val="24"/>
        </w:rPr>
        <w:t xml:space="preserve">example protocols and policies were </w:t>
      </w:r>
      <w:r w:rsidR="566DD010" w:rsidRPr="000D2A97">
        <w:rPr>
          <w:rFonts w:cstheme="minorHAnsi"/>
          <w:sz w:val="22"/>
          <w:szCs w:val="24"/>
        </w:rPr>
        <w:t xml:space="preserve">created </w:t>
      </w:r>
      <w:r w:rsidR="53115CE7" w:rsidRPr="000D2A97">
        <w:rPr>
          <w:rFonts w:cstheme="minorHAnsi"/>
          <w:sz w:val="22"/>
          <w:szCs w:val="24"/>
        </w:rPr>
        <w:t>with</w:t>
      </w:r>
      <w:r w:rsidR="566DD010" w:rsidRPr="000D2A97">
        <w:rPr>
          <w:rFonts w:cstheme="minorHAnsi"/>
          <w:sz w:val="22"/>
          <w:szCs w:val="24"/>
        </w:rPr>
        <w:t xml:space="preserve"> </w:t>
      </w:r>
      <w:r w:rsidR="5117FD4F" w:rsidRPr="000D2A97">
        <w:rPr>
          <w:rFonts w:cstheme="minorHAnsi"/>
          <w:sz w:val="22"/>
          <w:szCs w:val="24"/>
        </w:rPr>
        <w:t xml:space="preserve">the </w:t>
      </w:r>
      <w:r w:rsidR="566DD010" w:rsidRPr="000D2A97">
        <w:rPr>
          <w:rFonts w:cstheme="minorHAnsi"/>
          <w:sz w:val="22"/>
          <w:szCs w:val="24"/>
        </w:rPr>
        <w:t xml:space="preserve">required </w:t>
      </w:r>
      <w:r w:rsidR="5117FD4F" w:rsidRPr="000D2A97">
        <w:rPr>
          <w:rFonts w:cstheme="minorHAnsi"/>
          <w:sz w:val="22"/>
          <w:szCs w:val="24"/>
        </w:rPr>
        <w:t xml:space="preserve">NCPS CPAs/protocols elements </w:t>
      </w:r>
      <w:r w:rsidR="54205614" w:rsidRPr="000D2A97">
        <w:rPr>
          <w:rFonts w:cstheme="minorHAnsi"/>
          <w:sz w:val="22"/>
          <w:szCs w:val="24"/>
        </w:rPr>
        <w:t>in mind</w:t>
      </w:r>
      <w:r w:rsidR="51A6A9FE" w:rsidRPr="000D2A97">
        <w:rPr>
          <w:rFonts w:cstheme="minorHAnsi"/>
          <w:sz w:val="22"/>
          <w:szCs w:val="24"/>
        </w:rPr>
        <w:t xml:space="preserve">. However, NCPS requires CPAs to </w:t>
      </w:r>
      <w:r w:rsidR="6FE18544" w:rsidRPr="000D2A97">
        <w:rPr>
          <w:rFonts w:cstheme="minorHAnsi"/>
          <w:sz w:val="22"/>
          <w:szCs w:val="24"/>
        </w:rPr>
        <w:t xml:space="preserve">incorporate local data, </w:t>
      </w:r>
      <w:r w:rsidR="5A5E6E69" w:rsidRPr="000D2A97">
        <w:rPr>
          <w:rFonts w:cstheme="minorHAnsi"/>
          <w:sz w:val="22"/>
          <w:szCs w:val="24"/>
        </w:rPr>
        <w:t xml:space="preserve">be locally tailored, </w:t>
      </w:r>
      <w:r w:rsidR="6FE18544" w:rsidRPr="000D2A97">
        <w:rPr>
          <w:rFonts w:cstheme="minorHAnsi"/>
          <w:sz w:val="22"/>
          <w:szCs w:val="24"/>
        </w:rPr>
        <w:t>implement performance improvement me</w:t>
      </w:r>
      <w:r w:rsidR="42E249A6" w:rsidRPr="000D2A97">
        <w:rPr>
          <w:rFonts w:cstheme="minorHAnsi"/>
          <w:sz w:val="22"/>
          <w:szCs w:val="24"/>
        </w:rPr>
        <w:t>asures</w:t>
      </w:r>
      <w:r w:rsidR="6FE18544" w:rsidRPr="000D2A97">
        <w:rPr>
          <w:rFonts w:cstheme="minorHAnsi"/>
          <w:sz w:val="22"/>
          <w:szCs w:val="24"/>
        </w:rPr>
        <w:t xml:space="preserve">, and </w:t>
      </w:r>
      <w:r w:rsidR="17C84DB0" w:rsidRPr="000D2A97">
        <w:rPr>
          <w:rFonts w:cstheme="minorHAnsi"/>
          <w:sz w:val="22"/>
          <w:szCs w:val="24"/>
        </w:rPr>
        <w:t xml:space="preserve">track and report outcomes. </w:t>
      </w:r>
      <w:r w:rsidR="57B833A0" w:rsidRPr="000D2A97">
        <w:rPr>
          <w:rFonts w:cstheme="minorHAnsi"/>
          <w:sz w:val="22"/>
          <w:szCs w:val="24"/>
        </w:rPr>
        <w:t xml:space="preserve">Individual facilities </w:t>
      </w:r>
      <w:r w:rsidR="00600573">
        <w:rPr>
          <w:rFonts w:cstheme="minorHAnsi"/>
          <w:sz w:val="22"/>
          <w:szCs w:val="24"/>
        </w:rPr>
        <w:t>must</w:t>
      </w:r>
      <w:r w:rsidR="57B833A0" w:rsidRPr="000D2A97">
        <w:rPr>
          <w:rFonts w:cstheme="minorHAnsi"/>
          <w:sz w:val="22"/>
          <w:szCs w:val="24"/>
        </w:rPr>
        <w:t xml:space="preserve"> thorough</w:t>
      </w:r>
      <w:r w:rsidR="5E63A87E" w:rsidRPr="000D2A97">
        <w:rPr>
          <w:rFonts w:cstheme="minorHAnsi"/>
          <w:sz w:val="22"/>
          <w:szCs w:val="24"/>
        </w:rPr>
        <w:t>ly</w:t>
      </w:r>
      <w:r w:rsidR="57B833A0" w:rsidRPr="000D2A97">
        <w:rPr>
          <w:rFonts w:cstheme="minorHAnsi"/>
          <w:sz w:val="22"/>
          <w:szCs w:val="24"/>
        </w:rPr>
        <w:t xml:space="preserve"> review the </w:t>
      </w:r>
      <w:proofErr w:type="spellStart"/>
      <w:r w:rsidR="5E448C8F" w:rsidRPr="000D2A97">
        <w:rPr>
          <w:rFonts w:cstheme="minorHAnsi"/>
          <w:sz w:val="22"/>
          <w:szCs w:val="24"/>
        </w:rPr>
        <w:t>syndemic</w:t>
      </w:r>
      <w:proofErr w:type="spellEnd"/>
      <w:r w:rsidR="5E448C8F" w:rsidRPr="000D2A97">
        <w:rPr>
          <w:rFonts w:cstheme="minorHAnsi"/>
          <w:sz w:val="22"/>
          <w:szCs w:val="24"/>
        </w:rPr>
        <w:t xml:space="preserve"> </w:t>
      </w:r>
      <w:r w:rsidR="57B833A0" w:rsidRPr="000D2A97">
        <w:rPr>
          <w:rFonts w:cstheme="minorHAnsi"/>
          <w:sz w:val="22"/>
          <w:szCs w:val="24"/>
        </w:rPr>
        <w:t xml:space="preserve">resources to ensure </w:t>
      </w:r>
      <w:r w:rsidR="6BC48E45" w:rsidRPr="000D2A97">
        <w:rPr>
          <w:rFonts w:cstheme="minorHAnsi"/>
          <w:sz w:val="22"/>
          <w:szCs w:val="24"/>
        </w:rPr>
        <w:t xml:space="preserve">local data and </w:t>
      </w:r>
      <w:r w:rsidR="1F1EDEF2" w:rsidRPr="000D2A97">
        <w:rPr>
          <w:rFonts w:cstheme="minorHAnsi"/>
          <w:sz w:val="22"/>
          <w:szCs w:val="24"/>
        </w:rPr>
        <w:t xml:space="preserve">additional information </w:t>
      </w:r>
      <w:r w:rsidR="00600573">
        <w:rPr>
          <w:rFonts w:cstheme="minorHAnsi"/>
          <w:sz w:val="22"/>
          <w:szCs w:val="24"/>
        </w:rPr>
        <w:t>are</w:t>
      </w:r>
      <w:r w:rsidR="1F1EDEF2" w:rsidRPr="000D2A97">
        <w:rPr>
          <w:rFonts w:cstheme="minorHAnsi"/>
          <w:sz w:val="22"/>
          <w:szCs w:val="24"/>
        </w:rPr>
        <w:t xml:space="preserve"> </w:t>
      </w:r>
      <w:r w:rsidR="6BC48E45" w:rsidRPr="000D2A97">
        <w:rPr>
          <w:rFonts w:cstheme="minorHAnsi"/>
          <w:sz w:val="22"/>
          <w:szCs w:val="24"/>
        </w:rPr>
        <w:t xml:space="preserve">incorporated to meet </w:t>
      </w:r>
      <w:r w:rsidR="57B833A0" w:rsidRPr="000D2A97">
        <w:rPr>
          <w:rFonts w:cstheme="minorHAnsi"/>
          <w:sz w:val="22"/>
          <w:szCs w:val="24"/>
        </w:rPr>
        <w:t xml:space="preserve">NCPS requirements if </w:t>
      </w:r>
      <w:r w:rsidR="52BB66B1" w:rsidRPr="000D2A97">
        <w:rPr>
          <w:rFonts w:cstheme="minorHAnsi"/>
          <w:sz w:val="22"/>
          <w:szCs w:val="24"/>
        </w:rPr>
        <w:t xml:space="preserve">NCPS endorsement </w:t>
      </w:r>
      <w:r w:rsidR="57B833A0" w:rsidRPr="000D2A97">
        <w:rPr>
          <w:rFonts w:cstheme="minorHAnsi"/>
          <w:sz w:val="22"/>
          <w:szCs w:val="24"/>
        </w:rPr>
        <w:t xml:space="preserve">is </w:t>
      </w:r>
      <w:r w:rsidR="7D1C261C" w:rsidRPr="000D2A97">
        <w:rPr>
          <w:rFonts w:cstheme="minorHAnsi"/>
          <w:sz w:val="22"/>
          <w:szCs w:val="24"/>
        </w:rPr>
        <w:t>desired.</w:t>
      </w:r>
    </w:p>
    <w:p w14:paraId="539C7F1E" w14:textId="0F6D9A9D" w:rsidR="4BC87ACC" w:rsidRPr="000D2A97" w:rsidRDefault="4BC87ACC" w:rsidP="44978A2A">
      <w:pPr>
        <w:rPr>
          <w:rFonts w:eastAsia="Calibri" w:cstheme="minorHAnsi"/>
          <w:b/>
          <w:bCs/>
          <w:sz w:val="22"/>
        </w:rPr>
      </w:pPr>
      <w:r w:rsidRPr="000D2A97">
        <w:rPr>
          <w:rFonts w:eastAsia="Calibri" w:cstheme="minorHAnsi"/>
          <w:b/>
          <w:bCs/>
          <w:sz w:val="22"/>
        </w:rPr>
        <w:t xml:space="preserve">Are pharmacy-based </w:t>
      </w:r>
      <w:proofErr w:type="spellStart"/>
      <w:r w:rsidRPr="000D2A97">
        <w:rPr>
          <w:rFonts w:eastAsia="Calibri" w:cstheme="minorHAnsi"/>
          <w:b/>
          <w:bCs/>
          <w:sz w:val="22"/>
        </w:rPr>
        <w:t>syndemic</w:t>
      </w:r>
      <w:proofErr w:type="spellEnd"/>
      <w:r w:rsidRPr="000D2A97">
        <w:rPr>
          <w:rFonts w:eastAsia="Calibri" w:cstheme="minorHAnsi"/>
          <w:b/>
          <w:bCs/>
          <w:sz w:val="22"/>
        </w:rPr>
        <w:t xml:space="preserve"> services billable through </w:t>
      </w:r>
      <w:r w:rsidR="00E46093" w:rsidRPr="000D2A97">
        <w:rPr>
          <w:rFonts w:eastAsia="Calibri" w:cstheme="minorHAnsi"/>
          <w:b/>
          <w:bCs/>
          <w:sz w:val="22"/>
        </w:rPr>
        <w:t>third-party</w:t>
      </w:r>
      <w:r w:rsidRPr="000D2A97">
        <w:rPr>
          <w:rFonts w:eastAsia="Calibri" w:cstheme="minorHAnsi"/>
          <w:b/>
          <w:bCs/>
          <w:sz w:val="22"/>
        </w:rPr>
        <w:t xml:space="preserve"> providers</w:t>
      </w:r>
      <w:r w:rsidR="75E902F1" w:rsidRPr="000D2A97">
        <w:rPr>
          <w:rFonts w:eastAsia="Calibri" w:cstheme="minorHAnsi"/>
          <w:b/>
          <w:bCs/>
          <w:sz w:val="22"/>
        </w:rPr>
        <w:t xml:space="preserve"> and insurance companies</w:t>
      </w:r>
      <w:r w:rsidRPr="000D2A97">
        <w:rPr>
          <w:rFonts w:eastAsia="Calibri" w:cstheme="minorHAnsi"/>
          <w:b/>
          <w:bCs/>
          <w:sz w:val="22"/>
        </w:rPr>
        <w:t>?</w:t>
      </w:r>
    </w:p>
    <w:p w14:paraId="70D23210" w14:textId="34455BCF" w:rsidR="2F0C70AC" w:rsidRDefault="2F0C70AC" w:rsidP="00673CDB">
      <w:pPr>
        <w:pStyle w:val="ListParagraph"/>
        <w:numPr>
          <w:ilvl w:val="0"/>
          <w:numId w:val="160"/>
        </w:numPr>
        <w:rPr>
          <w:rFonts w:eastAsia="Calibri" w:cstheme="minorHAnsi"/>
          <w:sz w:val="22"/>
        </w:rPr>
      </w:pPr>
      <w:r w:rsidRPr="000D2A97">
        <w:rPr>
          <w:rFonts w:eastAsia="Calibri" w:cstheme="minorHAnsi"/>
          <w:sz w:val="22"/>
        </w:rPr>
        <w:t xml:space="preserve">Reimbursement for pharmacy clinical services </w:t>
      </w:r>
      <w:r w:rsidR="2529F7BD" w:rsidRPr="000D2A97">
        <w:rPr>
          <w:rFonts w:eastAsia="Calibri" w:cstheme="minorHAnsi"/>
          <w:sz w:val="22"/>
        </w:rPr>
        <w:t>varies</w:t>
      </w:r>
      <w:r w:rsidRPr="000D2A97">
        <w:rPr>
          <w:rFonts w:eastAsia="Calibri" w:cstheme="minorHAnsi"/>
          <w:sz w:val="22"/>
        </w:rPr>
        <w:t xml:space="preserve"> widely across the country. Pharmacists are not currently recognized as </w:t>
      </w:r>
      <w:r w:rsidR="00304E6E">
        <w:rPr>
          <w:rFonts w:eastAsia="Calibri" w:cstheme="minorHAnsi"/>
          <w:sz w:val="22"/>
        </w:rPr>
        <w:t xml:space="preserve">independently </w:t>
      </w:r>
      <w:r w:rsidRPr="000D2A97">
        <w:rPr>
          <w:rFonts w:eastAsia="Calibri" w:cstheme="minorHAnsi"/>
          <w:sz w:val="22"/>
        </w:rPr>
        <w:t>billable providers through</w:t>
      </w:r>
      <w:r w:rsidR="39BD01BE" w:rsidRPr="000D2A97">
        <w:rPr>
          <w:rFonts w:eastAsia="Calibri" w:cstheme="minorHAnsi"/>
          <w:sz w:val="22"/>
        </w:rPr>
        <w:t xml:space="preserve"> Medicare Part B</w:t>
      </w:r>
      <w:r w:rsidR="00304E6E">
        <w:rPr>
          <w:rFonts w:eastAsia="Calibri" w:cstheme="minorHAnsi"/>
          <w:sz w:val="22"/>
        </w:rPr>
        <w:t>. However,</w:t>
      </w:r>
      <w:r w:rsidR="39BD01BE" w:rsidRPr="000D2A97">
        <w:rPr>
          <w:rFonts w:eastAsia="Calibri" w:cstheme="minorHAnsi"/>
          <w:sz w:val="22"/>
        </w:rPr>
        <w:t xml:space="preserve"> some state Medicaid </w:t>
      </w:r>
      <w:r w:rsidR="44F2E3B6" w:rsidRPr="000D2A97">
        <w:rPr>
          <w:rFonts w:eastAsia="Calibri" w:cstheme="minorHAnsi"/>
          <w:sz w:val="22"/>
        </w:rPr>
        <w:t>programs</w:t>
      </w:r>
      <w:r w:rsidR="09418F5D" w:rsidRPr="000D2A97">
        <w:rPr>
          <w:rFonts w:eastAsia="Calibri" w:cstheme="minorHAnsi"/>
          <w:sz w:val="22"/>
        </w:rPr>
        <w:t xml:space="preserve"> </w:t>
      </w:r>
      <w:r w:rsidR="39BD01BE" w:rsidRPr="000D2A97">
        <w:rPr>
          <w:rFonts w:eastAsia="Calibri" w:cstheme="minorHAnsi"/>
          <w:sz w:val="22"/>
        </w:rPr>
        <w:t xml:space="preserve">and private insurers recognize </w:t>
      </w:r>
      <w:r w:rsidR="69B7C5E9" w:rsidRPr="000D2A97">
        <w:rPr>
          <w:rFonts w:eastAsia="Calibri" w:cstheme="minorHAnsi"/>
          <w:sz w:val="22"/>
        </w:rPr>
        <w:t xml:space="preserve">certain </w:t>
      </w:r>
      <w:r w:rsidR="39BD01BE" w:rsidRPr="000D2A97">
        <w:rPr>
          <w:rFonts w:eastAsia="Calibri" w:cstheme="minorHAnsi"/>
          <w:sz w:val="22"/>
        </w:rPr>
        <w:t xml:space="preserve">pharmacist clinical services </w:t>
      </w:r>
      <w:r w:rsidR="3B425091" w:rsidRPr="000D2A97">
        <w:rPr>
          <w:rFonts w:eastAsia="Calibri" w:cstheme="minorHAnsi"/>
          <w:sz w:val="22"/>
        </w:rPr>
        <w:t xml:space="preserve">as billable. </w:t>
      </w:r>
      <w:r w:rsidR="00600573">
        <w:rPr>
          <w:rFonts w:eastAsia="Calibri" w:cstheme="minorHAnsi"/>
          <w:sz w:val="22"/>
        </w:rPr>
        <w:t>Contact</w:t>
      </w:r>
      <w:r w:rsidR="20CA37FD" w:rsidRPr="000D2A97">
        <w:rPr>
          <w:rFonts w:eastAsia="Calibri" w:cstheme="minorHAnsi"/>
          <w:sz w:val="22"/>
        </w:rPr>
        <w:t xml:space="preserve"> your state Medicaid program</w:t>
      </w:r>
      <w:r w:rsidR="0949E459" w:rsidRPr="000D2A97">
        <w:rPr>
          <w:rFonts w:eastAsia="Calibri" w:cstheme="minorHAnsi"/>
          <w:sz w:val="22"/>
        </w:rPr>
        <w:t>, pharmacy billing specialists</w:t>
      </w:r>
      <w:r w:rsidR="00600573">
        <w:rPr>
          <w:rFonts w:eastAsia="Calibri" w:cstheme="minorHAnsi"/>
          <w:sz w:val="22"/>
        </w:rPr>
        <w:t>, and leadership about potential billing opportunities</w:t>
      </w:r>
      <w:r w:rsidR="0949E459" w:rsidRPr="000D2A97">
        <w:rPr>
          <w:rFonts w:eastAsia="Calibri" w:cstheme="minorHAnsi"/>
          <w:sz w:val="22"/>
        </w:rPr>
        <w:t>.</w:t>
      </w:r>
      <w:r w:rsidR="00304E6E">
        <w:rPr>
          <w:rFonts w:eastAsia="Calibri" w:cstheme="minorHAnsi"/>
          <w:sz w:val="22"/>
        </w:rPr>
        <w:t xml:space="preserve"> </w:t>
      </w:r>
      <w:r w:rsidR="00600573">
        <w:rPr>
          <w:rFonts w:eastAsia="Calibri" w:cstheme="minorHAnsi"/>
          <w:sz w:val="22"/>
        </w:rPr>
        <w:t>Collaborate</w:t>
      </w:r>
      <w:r w:rsidR="00304E6E">
        <w:rPr>
          <w:rFonts w:eastAsia="Calibri" w:cstheme="minorHAnsi"/>
          <w:sz w:val="22"/>
        </w:rPr>
        <w:t xml:space="preserve"> with your local </w:t>
      </w:r>
      <w:r w:rsidR="00A471C3">
        <w:rPr>
          <w:rFonts w:eastAsia="Calibri" w:cstheme="minorHAnsi"/>
          <w:sz w:val="22"/>
        </w:rPr>
        <w:t xml:space="preserve">service unit/facility </w:t>
      </w:r>
      <w:r w:rsidR="00304E6E">
        <w:rPr>
          <w:rFonts w:eastAsia="Calibri" w:cstheme="minorHAnsi"/>
          <w:sz w:val="22"/>
        </w:rPr>
        <w:t>Business Office to identify opportunities to bill under “incident to” billing.</w:t>
      </w:r>
    </w:p>
    <w:p w14:paraId="77452B61" w14:textId="77777777" w:rsidR="00785407" w:rsidRPr="000D2A97" w:rsidRDefault="00785407" w:rsidP="00785407">
      <w:pPr>
        <w:pStyle w:val="ListParagraph"/>
        <w:rPr>
          <w:rFonts w:eastAsia="Calibri" w:cstheme="minorHAnsi"/>
          <w:sz w:val="22"/>
        </w:rPr>
      </w:pPr>
    </w:p>
    <w:p w14:paraId="61420A8A" w14:textId="58D88B7C" w:rsidR="6B405A5B" w:rsidRPr="000D2A97" w:rsidRDefault="1CE89DC0" w:rsidP="1D85D759">
      <w:pPr>
        <w:rPr>
          <w:rFonts w:eastAsia="Calibri" w:cstheme="minorHAnsi"/>
          <w:b/>
          <w:bCs/>
          <w:sz w:val="22"/>
          <w:szCs w:val="24"/>
        </w:rPr>
      </w:pPr>
      <w:r w:rsidRPr="000D2A97">
        <w:rPr>
          <w:rFonts w:eastAsia="Calibri" w:cstheme="minorHAnsi"/>
          <w:b/>
          <w:bCs/>
          <w:sz w:val="22"/>
          <w:szCs w:val="24"/>
        </w:rPr>
        <w:t xml:space="preserve">Is </w:t>
      </w:r>
      <w:r w:rsidR="632E865C" w:rsidRPr="000D2A97">
        <w:rPr>
          <w:rFonts w:eastAsia="Calibri" w:cstheme="minorHAnsi"/>
          <w:b/>
          <w:bCs/>
          <w:sz w:val="22"/>
          <w:szCs w:val="24"/>
        </w:rPr>
        <w:t xml:space="preserve">outcomes </w:t>
      </w:r>
      <w:r w:rsidRPr="000D2A97">
        <w:rPr>
          <w:rFonts w:eastAsia="Calibri" w:cstheme="minorHAnsi"/>
          <w:b/>
          <w:bCs/>
          <w:sz w:val="22"/>
          <w:szCs w:val="24"/>
        </w:rPr>
        <w:t>r</w:t>
      </w:r>
      <w:r w:rsidR="3FB595BF" w:rsidRPr="000D2A97">
        <w:rPr>
          <w:rFonts w:eastAsia="Calibri" w:cstheme="minorHAnsi"/>
          <w:b/>
          <w:bCs/>
          <w:sz w:val="22"/>
          <w:szCs w:val="24"/>
        </w:rPr>
        <w:t>eporting</w:t>
      </w:r>
      <w:r w:rsidR="641B553D" w:rsidRPr="000D2A97">
        <w:rPr>
          <w:rFonts w:eastAsia="Calibri" w:cstheme="minorHAnsi"/>
          <w:b/>
          <w:bCs/>
          <w:sz w:val="22"/>
          <w:szCs w:val="24"/>
        </w:rPr>
        <w:t xml:space="preserve"> </w:t>
      </w:r>
      <w:r w:rsidR="215677D3" w:rsidRPr="000D2A97">
        <w:rPr>
          <w:rFonts w:eastAsia="Calibri" w:cstheme="minorHAnsi"/>
          <w:b/>
          <w:bCs/>
          <w:sz w:val="22"/>
          <w:szCs w:val="24"/>
        </w:rPr>
        <w:t xml:space="preserve">required </w:t>
      </w:r>
      <w:r w:rsidR="641B553D" w:rsidRPr="000D2A97">
        <w:rPr>
          <w:rFonts w:eastAsia="Calibri" w:cstheme="minorHAnsi"/>
          <w:b/>
          <w:bCs/>
          <w:sz w:val="22"/>
          <w:szCs w:val="24"/>
        </w:rPr>
        <w:t xml:space="preserve">for pharmacy-based </w:t>
      </w:r>
      <w:proofErr w:type="spellStart"/>
      <w:r w:rsidR="641B553D" w:rsidRPr="000D2A97">
        <w:rPr>
          <w:rFonts w:eastAsia="Calibri" w:cstheme="minorHAnsi"/>
          <w:b/>
          <w:bCs/>
          <w:sz w:val="22"/>
          <w:szCs w:val="24"/>
        </w:rPr>
        <w:t>syndemic</w:t>
      </w:r>
      <w:proofErr w:type="spellEnd"/>
      <w:r w:rsidR="641B553D" w:rsidRPr="000D2A97">
        <w:rPr>
          <w:rFonts w:eastAsia="Calibri" w:cstheme="minorHAnsi"/>
          <w:b/>
          <w:bCs/>
          <w:sz w:val="22"/>
          <w:szCs w:val="24"/>
        </w:rPr>
        <w:t xml:space="preserve"> services</w:t>
      </w:r>
      <w:r w:rsidR="3FB595BF" w:rsidRPr="000D2A97">
        <w:rPr>
          <w:rFonts w:eastAsia="Calibri" w:cstheme="minorHAnsi"/>
          <w:b/>
          <w:bCs/>
          <w:sz w:val="22"/>
          <w:szCs w:val="24"/>
        </w:rPr>
        <w:t>?</w:t>
      </w:r>
    </w:p>
    <w:p w14:paraId="467ECDF9" w14:textId="35C8B68D" w:rsidR="00EF0741" w:rsidRDefault="4D13F27E" w:rsidP="00673CDB">
      <w:pPr>
        <w:pStyle w:val="ListParagraph"/>
        <w:numPr>
          <w:ilvl w:val="0"/>
          <w:numId w:val="160"/>
        </w:numPr>
        <w:rPr>
          <w:rFonts w:eastAsia="Calibri" w:cstheme="minorHAnsi"/>
          <w:sz w:val="22"/>
        </w:rPr>
        <w:sectPr w:rsidR="00EF0741" w:rsidSect="00EF0741">
          <w:footerReference w:type="first" r:id="rId20"/>
          <w:pgSz w:w="12240" w:h="15840"/>
          <w:pgMar w:top="1440" w:right="1440" w:bottom="1440" w:left="1440" w:header="720" w:footer="288" w:gutter="0"/>
          <w:pgNumType w:start="4"/>
          <w:cols w:space="720"/>
          <w:titlePg/>
          <w:docGrid w:linePitch="360"/>
        </w:sectPr>
      </w:pPr>
      <w:r w:rsidRPr="000D2A97">
        <w:rPr>
          <w:rFonts w:eastAsia="Calibri" w:cstheme="minorHAnsi"/>
          <w:sz w:val="22"/>
        </w:rPr>
        <w:t>Collection</w:t>
      </w:r>
      <w:r w:rsidR="143E67A0" w:rsidRPr="000D2A97">
        <w:rPr>
          <w:rFonts w:eastAsia="Calibri" w:cstheme="minorHAnsi"/>
          <w:sz w:val="22"/>
        </w:rPr>
        <w:t xml:space="preserve"> of</w:t>
      </w:r>
      <w:r w:rsidRPr="000D2A97">
        <w:rPr>
          <w:rFonts w:eastAsia="Calibri" w:cstheme="minorHAnsi"/>
          <w:sz w:val="22"/>
        </w:rPr>
        <w:t xml:space="preserve"> </w:t>
      </w:r>
      <w:r w:rsidR="63836DF2" w:rsidRPr="000D2A97">
        <w:rPr>
          <w:rFonts w:eastAsia="Calibri" w:cstheme="minorHAnsi"/>
          <w:sz w:val="22"/>
        </w:rPr>
        <w:t>o</w:t>
      </w:r>
      <w:r w:rsidRPr="000D2A97">
        <w:rPr>
          <w:rFonts w:eastAsia="Calibri" w:cstheme="minorHAnsi"/>
          <w:sz w:val="22"/>
        </w:rPr>
        <w:t>utcome</w:t>
      </w:r>
      <w:r w:rsidR="544B8D20" w:rsidRPr="000D2A97">
        <w:rPr>
          <w:rFonts w:eastAsia="Calibri" w:cstheme="minorHAnsi"/>
          <w:sz w:val="22"/>
        </w:rPr>
        <w:t>s</w:t>
      </w:r>
      <w:r w:rsidRPr="000D2A97">
        <w:rPr>
          <w:rFonts w:eastAsia="Calibri" w:cstheme="minorHAnsi"/>
          <w:sz w:val="22"/>
        </w:rPr>
        <w:t xml:space="preserve"> </w:t>
      </w:r>
      <w:r w:rsidR="34C25DF2" w:rsidRPr="000D2A97">
        <w:rPr>
          <w:rFonts w:eastAsia="Calibri" w:cstheme="minorHAnsi"/>
          <w:sz w:val="22"/>
        </w:rPr>
        <w:t>d</w:t>
      </w:r>
      <w:r w:rsidRPr="000D2A97">
        <w:rPr>
          <w:rFonts w:eastAsia="Calibri" w:cstheme="minorHAnsi"/>
          <w:sz w:val="22"/>
        </w:rPr>
        <w:t xml:space="preserve">ata is essential to document </w:t>
      </w:r>
      <w:r w:rsidR="00600573">
        <w:rPr>
          <w:rFonts w:eastAsia="Calibri" w:cstheme="minorHAnsi"/>
          <w:sz w:val="22"/>
        </w:rPr>
        <w:t>pharmacists' impact</w:t>
      </w:r>
      <w:r w:rsidRPr="000D2A97">
        <w:rPr>
          <w:rFonts w:eastAsia="Calibri" w:cstheme="minorHAnsi"/>
          <w:sz w:val="22"/>
        </w:rPr>
        <w:t xml:space="preserve"> on patient care</w:t>
      </w:r>
      <w:r w:rsidR="32DF8109" w:rsidRPr="000D2A97">
        <w:rPr>
          <w:rFonts w:eastAsia="Calibri" w:cstheme="minorHAnsi"/>
          <w:sz w:val="22"/>
        </w:rPr>
        <w:t xml:space="preserve"> and </w:t>
      </w:r>
      <w:r w:rsidR="475A47DC" w:rsidRPr="000D2A97">
        <w:rPr>
          <w:rFonts w:eastAsia="Calibri" w:cstheme="minorHAnsi"/>
          <w:sz w:val="22"/>
        </w:rPr>
        <w:t xml:space="preserve">the </w:t>
      </w:r>
      <w:r w:rsidR="20B7758B" w:rsidRPr="000D2A97">
        <w:rPr>
          <w:rFonts w:eastAsia="Calibri" w:cstheme="minorHAnsi"/>
          <w:sz w:val="22"/>
        </w:rPr>
        <w:t xml:space="preserve">contributions made to </w:t>
      </w:r>
      <w:r w:rsidR="475A47DC" w:rsidRPr="000D2A97">
        <w:rPr>
          <w:rFonts w:eastAsia="Calibri" w:cstheme="minorHAnsi"/>
          <w:sz w:val="22"/>
        </w:rPr>
        <w:t xml:space="preserve">curb the </w:t>
      </w:r>
      <w:proofErr w:type="spellStart"/>
      <w:r w:rsidR="475A47DC" w:rsidRPr="000D2A97">
        <w:rPr>
          <w:rFonts w:eastAsia="Calibri" w:cstheme="minorHAnsi"/>
          <w:sz w:val="22"/>
        </w:rPr>
        <w:t>syndemic</w:t>
      </w:r>
      <w:proofErr w:type="spellEnd"/>
      <w:r w:rsidR="3BCAA0C1" w:rsidRPr="000D2A97">
        <w:rPr>
          <w:rFonts w:eastAsia="Calibri" w:cstheme="minorHAnsi"/>
          <w:sz w:val="22"/>
        </w:rPr>
        <w:t xml:space="preserve">. Local sites </w:t>
      </w:r>
      <w:r w:rsidRPr="000D2A97">
        <w:rPr>
          <w:rFonts w:eastAsia="Calibri" w:cstheme="minorHAnsi"/>
          <w:sz w:val="22"/>
        </w:rPr>
        <w:t xml:space="preserve">should identify the administrative and clinical outcome measures to be collected and the process for </w:t>
      </w:r>
      <w:r w:rsidR="044FA903" w:rsidRPr="000D2A97">
        <w:rPr>
          <w:rFonts w:eastAsia="Calibri" w:cstheme="minorHAnsi"/>
          <w:sz w:val="22"/>
        </w:rPr>
        <w:t>obtaining, d</w:t>
      </w:r>
      <w:r w:rsidRPr="000D2A97">
        <w:rPr>
          <w:rFonts w:eastAsia="Calibri" w:cstheme="minorHAnsi"/>
          <w:sz w:val="22"/>
        </w:rPr>
        <w:t>ocumenting</w:t>
      </w:r>
      <w:r w:rsidR="00600573">
        <w:rPr>
          <w:rFonts w:eastAsia="Calibri" w:cstheme="minorHAnsi"/>
          <w:sz w:val="22"/>
        </w:rPr>
        <w:t>,</w:t>
      </w:r>
      <w:r w:rsidRPr="000D2A97">
        <w:rPr>
          <w:rFonts w:eastAsia="Calibri" w:cstheme="minorHAnsi"/>
          <w:sz w:val="22"/>
        </w:rPr>
        <w:t xml:space="preserve"> and reporting </w:t>
      </w:r>
      <w:r w:rsidR="00865AD6">
        <w:rPr>
          <w:rFonts w:eastAsia="Calibri" w:cstheme="minorHAnsi"/>
          <w:sz w:val="22"/>
        </w:rPr>
        <w:t>outcome</w:t>
      </w:r>
      <w:r w:rsidRPr="000D2A97">
        <w:rPr>
          <w:rFonts w:eastAsia="Calibri" w:cstheme="minorHAnsi"/>
          <w:sz w:val="22"/>
        </w:rPr>
        <w:t xml:space="preserve"> data</w:t>
      </w:r>
      <w:r w:rsidR="0804F2AC" w:rsidRPr="000D2A97">
        <w:rPr>
          <w:rFonts w:eastAsia="Calibri" w:cstheme="minorHAnsi"/>
          <w:sz w:val="22"/>
        </w:rPr>
        <w:t xml:space="preserve"> </w:t>
      </w:r>
      <w:r w:rsidR="00600573">
        <w:rPr>
          <w:rFonts w:eastAsia="Calibri" w:cstheme="minorHAnsi"/>
          <w:sz w:val="22"/>
        </w:rPr>
        <w:t>locally</w:t>
      </w:r>
      <w:r w:rsidR="0804F2AC" w:rsidRPr="000D2A97">
        <w:rPr>
          <w:rFonts w:eastAsia="Calibri" w:cstheme="minorHAnsi"/>
          <w:sz w:val="22"/>
        </w:rPr>
        <w:t xml:space="preserve">. Though national </w:t>
      </w:r>
      <w:r w:rsidR="00600573">
        <w:rPr>
          <w:rFonts w:eastAsia="Calibri" w:cstheme="minorHAnsi"/>
          <w:sz w:val="22"/>
        </w:rPr>
        <w:t xml:space="preserve">data reporting will not be required, the data may help create IHS pharmacy success stories, disseminate best practices, and demonstrate pharmacists' impact on </w:t>
      </w:r>
      <w:proofErr w:type="spellStart"/>
      <w:r w:rsidR="00600573">
        <w:rPr>
          <w:rFonts w:eastAsia="Calibri" w:cstheme="minorHAnsi"/>
          <w:sz w:val="22"/>
        </w:rPr>
        <w:t>syndemic</w:t>
      </w:r>
      <w:proofErr w:type="spellEnd"/>
      <w:r w:rsidR="00600573">
        <w:rPr>
          <w:rFonts w:eastAsia="Calibri" w:cstheme="minorHAnsi"/>
          <w:sz w:val="22"/>
        </w:rPr>
        <w:t>-related</w:t>
      </w:r>
      <w:r w:rsidR="1A2E7E21" w:rsidRPr="000D2A97">
        <w:rPr>
          <w:rFonts w:eastAsia="Calibri" w:cstheme="minorHAnsi"/>
          <w:sz w:val="22"/>
        </w:rPr>
        <w:t xml:space="preserve"> </w:t>
      </w:r>
      <w:r w:rsidR="25BD408E" w:rsidRPr="000D2A97">
        <w:rPr>
          <w:rFonts w:eastAsia="Calibri" w:cstheme="minorHAnsi"/>
          <w:sz w:val="22"/>
        </w:rPr>
        <w:t>patient care</w:t>
      </w:r>
      <w:r w:rsidRPr="000D2A97">
        <w:rPr>
          <w:rFonts w:eastAsia="Calibri" w:cstheme="minorHAnsi"/>
          <w:sz w:val="22"/>
        </w:rPr>
        <w:t>. The process for obtaining, documenting</w:t>
      </w:r>
      <w:r w:rsidR="00600573">
        <w:rPr>
          <w:rFonts w:eastAsia="Calibri" w:cstheme="minorHAnsi"/>
          <w:sz w:val="22"/>
        </w:rPr>
        <w:t>,</w:t>
      </w:r>
      <w:r w:rsidRPr="000D2A97">
        <w:rPr>
          <w:rFonts w:eastAsia="Calibri" w:cstheme="minorHAnsi"/>
          <w:sz w:val="22"/>
        </w:rPr>
        <w:t xml:space="preserve"> and reporting annual outcomes to local leadership </w:t>
      </w:r>
      <w:r w:rsidR="7F3714D2" w:rsidRPr="000D2A97">
        <w:rPr>
          <w:rFonts w:eastAsia="Calibri" w:cstheme="minorHAnsi"/>
          <w:sz w:val="22"/>
        </w:rPr>
        <w:t>should be determined</w:t>
      </w:r>
      <w:r w:rsidR="6FD899FC" w:rsidRPr="000D2A97">
        <w:rPr>
          <w:rFonts w:eastAsia="Calibri" w:cstheme="minorHAnsi"/>
          <w:sz w:val="22"/>
        </w:rPr>
        <w:t xml:space="preserve"> when</w:t>
      </w:r>
      <w:r w:rsidR="122006FD" w:rsidRPr="000D2A97">
        <w:rPr>
          <w:rFonts w:eastAsia="Calibri" w:cstheme="minorHAnsi"/>
          <w:sz w:val="22"/>
        </w:rPr>
        <w:t xml:space="preserve"> </w:t>
      </w:r>
      <w:r w:rsidR="00600573">
        <w:rPr>
          <w:rFonts w:eastAsia="Calibri" w:cstheme="minorHAnsi"/>
          <w:sz w:val="22"/>
        </w:rPr>
        <w:t>implementing the Test-to-Treat protocols and policies locally</w:t>
      </w:r>
      <w:r w:rsidR="00865AD6">
        <w:rPr>
          <w:rFonts w:eastAsia="Calibri" w:cstheme="minorHAnsi"/>
          <w:sz w:val="22"/>
        </w:rPr>
        <w:t>.</w:t>
      </w:r>
    </w:p>
    <w:p w14:paraId="34113048" w14:textId="2BB12901" w:rsidR="4D13F27E" w:rsidRPr="000D2A97" w:rsidRDefault="4D13F27E" w:rsidP="00EB4BC8">
      <w:pPr>
        <w:pStyle w:val="ListParagraph"/>
        <w:rPr>
          <w:rFonts w:eastAsia="Calibri" w:cstheme="minorHAnsi"/>
          <w:sz w:val="22"/>
        </w:rPr>
      </w:pPr>
    </w:p>
    <w:p w14:paraId="5B603F1E" w14:textId="23EFCD37" w:rsidR="6C0CC838" w:rsidRPr="000D2A97" w:rsidRDefault="6C0CC838" w:rsidP="44978A2A">
      <w:pPr>
        <w:rPr>
          <w:rFonts w:eastAsia="Calibri" w:cstheme="minorHAnsi"/>
          <w:b/>
          <w:bCs/>
          <w:sz w:val="22"/>
        </w:rPr>
      </w:pPr>
      <w:r w:rsidRPr="000D2A97">
        <w:rPr>
          <w:rFonts w:eastAsia="Calibri" w:cstheme="minorHAnsi"/>
          <w:b/>
          <w:bCs/>
          <w:sz w:val="22"/>
        </w:rPr>
        <w:t xml:space="preserve">Will there be </w:t>
      </w:r>
      <w:r w:rsidR="0A06FBED" w:rsidRPr="000D2A97">
        <w:rPr>
          <w:rFonts w:eastAsia="Calibri" w:cstheme="minorHAnsi"/>
          <w:b/>
          <w:bCs/>
          <w:sz w:val="22"/>
        </w:rPr>
        <w:t xml:space="preserve">technical </w:t>
      </w:r>
      <w:r w:rsidRPr="000D2A97">
        <w:rPr>
          <w:rFonts w:eastAsia="Calibri" w:cstheme="minorHAnsi"/>
          <w:b/>
          <w:bCs/>
          <w:sz w:val="22"/>
        </w:rPr>
        <w:t xml:space="preserve">support after </w:t>
      </w:r>
      <w:r w:rsidR="2AED1DA9" w:rsidRPr="000D2A97">
        <w:rPr>
          <w:rFonts w:eastAsia="Calibri" w:cstheme="minorHAnsi"/>
          <w:b/>
          <w:bCs/>
          <w:sz w:val="22"/>
        </w:rPr>
        <w:t xml:space="preserve">we implement a new </w:t>
      </w:r>
      <w:r w:rsidR="7AA03621" w:rsidRPr="000D2A97">
        <w:rPr>
          <w:rFonts w:eastAsia="Calibri" w:cstheme="minorHAnsi"/>
          <w:b/>
          <w:bCs/>
          <w:sz w:val="22"/>
        </w:rPr>
        <w:t xml:space="preserve">pharmacy-based </w:t>
      </w:r>
      <w:proofErr w:type="spellStart"/>
      <w:r w:rsidR="7AA03621" w:rsidRPr="000D2A97">
        <w:rPr>
          <w:rFonts w:eastAsia="Calibri" w:cstheme="minorHAnsi"/>
          <w:b/>
          <w:bCs/>
          <w:sz w:val="22"/>
        </w:rPr>
        <w:t>syndemic</w:t>
      </w:r>
      <w:proofErr w:type="spellEnd"/>
      <w:r w:rsidR="7AA03621" w:rsidRPr="000D2A97">
        <w:rPr>
          <w:rFonts w:eastAsia="Calibri" w:cstheme="minorHAnsi"/>
          <w:b/>
          <w:bCs/>
          <w:sz w:val="22"/>
        </w:rPr>
        <w:t xml:space="preserve"> </w:t>
      </w:r>
      <w:r w:rsidR="2AED1DA9" w:rsidRPr="000D2A97">
        <w:rPr>
          <w:rFonts w:eastAsia="Calibri" w:cstheme="minorHAnsi"/>
          <w:b/>
          <w:bCs/>
          <w:sz w:val="22"/>
        </w:rPr>
        <w:t>service</w:t>
      </w:r>
      <w:r w:rsidRPr="000D2A97">
        <w:rPr>
          <w:rFonts w:eastAsia="Calibri" w:cstheme="minorHAnsi"/>
          <w:b/>
          <w:bCs/>
          <w:sz w:val="22"/>
        </w:rPr>
        <w:t>?</w:t>
      </w:r>
    </w:p>
    <w:p w14:paraId="2BBFA2EA" w14:textId="5299CB62" w:rsidR="00A2739E" w:rsidRPr="000D2A97" w:rsidRDefault="382FC4F7" w:rsidP="00673CDB">
      <w:pPr>
        <w:pStyle w:val="ListParagraph"/>
        <w:numPr>
          <w:ilvl w:val="0"/>
          <w:numId w:val="160"/>
        </w:numPr>
        <w:rPr>
          <w:rFonts w:eastAsia="Calibri" w:cstheme="minorHAnsi"/>
          <w:sz w:val="22"/>
          <w:szCs w:val="24"/>
        </w:rPr>
      </w:pPr>
      <w:r w:rsidRPr="000D2A97">
        <w:rPr>
          <w:rFonts w:eastAsia="Calibri" w:cstheme="minorHAnsi"/>
          <w:sz w:val="22"/>
          <w:szCs w:val="24"/>
        </w:rPr>
        <w:t xml:space="preserve">Pharmacy-based </w:t>
      </w:r>
      <w:proofErr w:type="spellStart"/>
      <w:r w:rsidRPr="000D2A97">
        <w:rPr>
          <w:rFonts w:eastAsia="Calibri" w:cstheme="minorHAnsi"/>
          <w:sz w:val="22"/>
          <w:szCs w:val="24"/>
        </w:rPr>
        <w:t>syndemic</w:t>
      </w:r>
      <w:proofErr w:type="spellEnd"/>
      <w:r w:rsidRPr="000D2A97">
        <w:rPr>
          <w:rFonts w:eastAsia="Calibri" w:cstheme="minorHAnsi"/>
          <w:sz w:val="22"/>
          <w:szCs w:val="24"/>
        </w:rPr>
        <w:t xml:space="preserve"> work is already a mainstay in some IHS facilities</w:t>
      </w:r>
      <w:r w:rsidR="00600573">
        <w:rPr>
          <w:rFonts w:eastAsia="Calibri" w:cstheme="minorHAnsi"/>
          <w:sz w:val="22"/>
          <w:szCs w:val="24"/>
        </w:rPr>
        <w:t>,</w:t>
      </w:r>
      <w:r w:rsidR="23854BE6" w:rsidRPr="000D2A97">
        <w:rPr>
          <w:rFonts w:eastAsia="Calibri" w:cstheme="minorHAnsi"/>
          <w:sz w:val="22"/>
          <w:szCs w:val="24"/>
        </w:rPr>
        <w:t xml:space="preserve"> and we have many local and national subject matter experts available to support sites</w:t>
      </w:r>
      <w:r w:rsidRPr="000D2A97">
        <w:rPr>
          <w:rFonts w:eastAsia="Calibri" w:cstheme="minorHAnsi"/>
          <w:sz w:val="22"/>
          <w:szCs w:val="24"/>
        </w:rPr>
        <w:t xml:space="preserve">. </w:t>
      </w:r>
      <w:r w:rsidR="4CD7ABEA" w:rsidRPr="000D2A97">
        <w:rPr>
          <w:rFonts w:eastAsia="Calibri" w:cstheme="minorHAnsi"/>
          <w:sz w:val="22"/>
          <w:szCs w:val="24"/>
        </w:rPr>
        <w:t>Also, m</w:t>
      </w:r>
      <w:r w:rsidRPr="000D2A97">
        <w:rPr>
          <w:rFonts w:eastAsia="Calibri" w:cstheme="minorHAnsi"/>
          <w:sz w:val="22"/>
          <w:szCs w:val="24"/>
        </w:rPr>
        <w:t xml:space="preserve">any IHS sites and Areas are working feverishly to reduce </w:t>
      </w:r>
      <w:proofErr w:type="spellStart"/>
      <w:r w:rsidR="61BE3D51" w:rsidRPr="000D2A97">
        <w:rPr>
          <w:rFonts w:eastAsia="Calibri" w:cstheme="minorHAnsi"/>
          <w:sz w:val="22"/>
          <w:szCs w:val="24"/>
        </w:rPr>
        <w:t>syndemic</w:t>
      </w:r>
      <w:proofErr w:type="spellEnd"/>
      <w:r w:rsidR="61BE3D51" w:rsidRPr="000D2A97">
        <w:rPr>
          <w:rFonts w:eastAsia="Calibri" w:cstheme="minorHAnsi"/>
          <w:sz w:val="22"/>
          <w:szCs w:val="24"/>
        </w:rPr>
        <w:t xml:space="preserve"> infections, and many best practices and support resources are available.</w:t>
      </w:r>
      <w:r w:rsidR="0CDDC7C9" w:rsidRPr="000D2A97">
        <w:rPr>
          <w:rFonts w:eastAsia="Calibri" w:cstheme="minorHAnsi"/>
          <w:sz w:val="22"/>
          <w:szCs w:val="24"/>
        </w:rPr>
        <w:t xml:space="preserve"> Support will be available in multiple ways, including IHS </w:t>
      </w:r>
      <w:r w:rsidR="00600573">
        <w:rPr>
          <w:rFonts w:eastAsia="Calibri" w:cstheme="minorHAnsi"/>
          <w:sz w:val="22"/>
          <w:szCs w:val="24"/>
        </w:rPr>
        <w:t>Headquarters-supported</w:t>
      </w:r>
      <w:r w:rsidR="0CDDC7C9" w:rsidRPr="000D2A97">
        <w:rPr>
          <w:rFonts w:eastAsia="Calibri" w:cstheme="minorHAnsi"/>
          <w:sz w:val="22"/>
          <w:szCs w:val="24"/>
        </w:rPr>
        <w:t xml:space="preserve"> technical assistance from the IHS HIV/HCV/STI Branch</w:t>
      </w:r>
      <w:r w:rsidR="678D76AE" w:rsidRPr="000D2A97">
        <w:rPr>
          <w:rFonts w:eastAsia="Calibri" w:cstheme="minorHAnsi"/>
          <w:sz w:val="22"/>
          <w:szCs w:val="24"/>
        </w:rPr>
        <w:t xml:space="preserve">. In addition, the </w:t>
      </w:r>
      <w:r w:rsidR="57BB1B9F" w:rsidRPr="000D2A97">
        <w:rPr>
          <w:rFonts w:eastAsia="Calibri" w:cstheme="minorHAnsi"/>
          <w:sz w:val="22"/>
          <w:szCs w:val="24"/>
        </w:rPr>
        <w:t>National</w:t>
      </w:r>
      <w:r w:rsidR="678D76AE" w:rsidRPr="000D2A97">
        <w:rPr>
          <w:rFonts w:eastAsia="Calibri" w:cstheme="minorHAnsi"/>
          <w:sz w:val="22"/>
          <w:szCs w:val="24"/>
        </w:rPr>
        <w:t xml:space="preserve"> Pharmacy Council Pharmacy-Based Syndemic Ad Hoc Committee</w:t>
      </w:r>
      <w:r w:rsidR="6F75C3F1" w:rsidRPr="000D2A97">
        <w:rPr>
          <w:rFonts w:eastAsia="Calibri" w:cstheme="minorHAnsi"/>
          <w:sz w:val="22"/>
          <w:szCs w:val="24"/>
        </w:rPr>
        <w:t xml:space="preserve"> plans to provide mentoring and support. If your site needs support, contact Bethany Johnson, PharmD, BCID</w:t>
      </w:r>
      <w:r w:rsidR="0585C53F" w:rsidRPr="000D2A97">
        <w:rPr>
          <w:rFonts w:eastAsia="Calibri" w:cstheme="minorHAnsi"/>
          <w:sz w:val="22"/>
          <w:szCs w:val="24"/>
        </w:rPr>
        <w:t>P (</w:t>
      </w:r>
      <w:hyperlink r:id="rId21">
        <w:r w:rsidR="0585C53F" w:rsidRPr="000D2A97">
          <w:rPr>
            <w:rStyle w:val="Hyperlink"/>
            <w:rFonts w:eastAsia="Calibri" w:cstheme="minorHAnsi"/>
            <w:sz w:val="22"/>
            <w:szCs w:val="24"/>
          </w:rPr>
          <w:t>bethany.johnson@ihs.gov</w:t>
        </w:r>
      </w:hyperlink>
      <w:r w:rsidR="0585C53F" w:rsidRPr="000D2A97">
        <w:rPr>
          <w:rFonts w:eastAsia="Calibri" w:cstheme="minorHAnsi"/>
          <w:sz w:val="22"/>
          <w:szCs w:val="24"/>
        </w:rPr>
        <w:t>) or Holly Van Lew, PharmD, BCPS, AAHIVP (</w:t>
      </w:r>
      <w:hyperlink r:id="rId22">
        <w:r w:rsidR="0585C53F" w:rsidRPr="000D2A97">
          <w:rPr>
            <w:rStyle w:val="Hyperlink"/>
            <w:rFonts w:eastAsia="Calibri" w:cstheme="minorHAnsi"/>
            <w:sz w:val="22"/>
            <w:szCs w:val="24"/>
          </w:rPr>
          <w:t>holly.vanlew@ihs.gov</w:t>
        </w:r>
      </w:hyperlink>
      <w:r w:rsidR="0585C53F" w:rsidRPr="000D2A97">
        <w:rPr>
          <w:rFonts w:eastAsia="Calibri" w:cstheme="minorHAnsi"/>
          <w:sz w:val="22"/>
          <w:szCs w:val="24"/>
        </w:rPr>
        <w:t>).</w:t>
      </w:r>
    </w:p>
    <w:p w14:paraId="6550C8C6" w14:textId="0D294712" w:rsidR="2CF63C64" w:rsidRPr="000D2A97" w:rsidRDefault="2CF63C64" w:rsidP="1D85D759">
      <w:pPr>
        <w:rPr>
          <w:rFonts w:eastAsia="Calibri" w:cstheme="minorHAnsi"/>
          <w:b/>
          <w:bCs/>
          <w:sz w:val="22"/>
          <w:szCs w:val="24"/>
        </w:rPr>
      </w:pPr>
      <w:r w:rsidRPr="000D2A97">
        <w:rPr>
          <w:rFonts w:eastAsia="Calibri" w:cstheme="minorHAnsi"/>
          <w:b/>
          <w:bCs/>
          <w:sz w:val="22"/>
          <w:szCs w:val="24"/>
        </w:rPr>
        <w:t xml:space="preserve">Are pharmacists allowed to initiate </w:t>
      </w:r>
      <w:proofErr w:type="spellStart"/>
      <w:r w:rsidRPr="000D2A97">
        <w:rPr>
          <w:rFonts w:eastAsia="Calibri" w:cstheme="minorHAnsi"/>
          <w:b/>
          <w:bCs/>
          <w:sz w:val="22"/>
          <w:szCs w:val="24"/>
        </w:rPr>
        <w:t>PrEP</w:t>
      </w:r>
      <w:proofErr w:type="spellEnd"/>
      <w:r w:rsidRPr="000D2A97">
        <w:rPr>
          <w:rFonts w:eastAsia="Calibri" w:cstheme="minorHAnsi"/>
          <w:b/>
          <w:bCs/>
          <w:sz w:val="22"/>
          <w:szCs w:val="24"/>
        </w:rPr>
        <w:t xml:space="preserve"> and PEP without a </w:t>
      </w:r>
      <w:r w:rsidR="63D0E929" w:rsidRPr="000D2A97">
        <w:rPr>
          <w:rFonts w:eastAsia="Calibri" w:cstheme="minorHAnsi"/>
          <w:b/>
          <w:bCs/>
          <w:sz w:val="22"/>
          <w:szCs w:val="24"/>
        </w:rPr>
        <w:t xml:space="preserve">medical provider’s </w:t>
      </w:r>
      <w:r w:rsidRPr="000D2A97">
        <w:rPr>
          <w:rFonts w:eastAsia="Calibri" w:cstheme="minorHAnsi"/>
          <w:b/>
          <w:bCs/>
          <w:sz w:val="22"/>
          <w:szCs w:val="24"/>
        </w:rPr>
        <w:t>prescription</w:t>
      </w:r>
      <w:r w:rsidR="7B3C9A98" w:rsidRPr="000D2A97">
        <w:rPr>
          <w:rFonts w:eastAsia="Calibri" w:cstheme="minorHAnsi"/>
          <w:b/>
          <w:bCs/>
          <w:sz w:val="22"/>
          <w:szCs w:val="24"/>
        </w:rPr>
        <w:t xml:space="preserve"> in all states</w:t>
      </w:r>
      <w:r w:rsidRPr="000D2A97">
        <w:rPr>
          <w:rFonts w:eastAsia="Calibri" w:cstheme="minorHAnsi"/>
          <w:b/>
          <w:bCs/>
          <w:sz w:val="22"/>
          <w:szCs w:val="24"/>
        </w:rPr>
        <w:t>?</w:t>
      </w:r>
    </w:p>
    <w:p w14:paraId="682A1620" w14:textId="43B355C2" w:rsidR="04110B85" w:rsidRPr="000D2A97" w:rsidRDefault="04110B85" w:rsidP="00673CDB">
      <w:pPr>
        <w:pStyle w:val="ListParagraph"/>
        <w:numPr>
          <w:ilvl w:val="0"/>
          <w:numId w:val="160"/>
        </w:numPr>
        <w:rPr>
          <w:rFonts w:eastAsia="Calibri" w:cstheme="minorHAnsi"/>
          <w:sz w:val="22"/>
          <w:szCs w:val="24"/>
        </w:rPr>
        <w:sectPr w:rsidR="04110B85" w:rsidRPr="000D2A97" w:rsidSect="0040517A">
          <w:footerReference w:type="first" r:id="rId23"/>
          <w:pgSz w:w="12240" w:h="15840"/>
          <w:pgMar w:top="1440" w:right="1440" w:bottom="1440" w:left="1440" w:header="720" w:footer="288" w:gutter="0"/>
          <w:pgNumType w:start="7"/>
          <w:cols w:space="720"/>
          <w:titlePg/>
          <w:docGrid w:linePitch="360"/>
        </w:sectPr>
      </w:pPr>
      <w:r w:rsidRPr="000D2A97">
        <w:rPr>
          <w:rFonts w:eastAsia="Calibri" w:cstheme="minorHAnsi"/>
          <w:sz w:val="22"/>
          <w:szCs w:val="24"/>
        </w:rPr>
        <w:t xml:space="preserve">Pharmacy </w:t>
      </w:r>
      <w:r w:rsidR="03C8B5FD" w:rsidRPr="000D2A97">
        <w:rPr>
          <w:rFonts w:eastAsia="Calibri" w:cstheme="minorHAnsi"/>
          <w:sz w:val="22"/>
          <w:szCs w:val="24"/>
        </w:rPr>
        <w:t xml:space="preserve">practice varies by state and practice environment. The leadership at your facility can guide you and assist with implementing policies and procedures under standing orders, collaborative practice, </w:t>
      </w:r>
      <w:r w:rsidR="1C48CA2F" w:rsidRPr="000D2A97">
        <w:rPr>
          <w:rFonts w:eastAsia="Calibri" w:cstheme="minorHAnsi"/>
          <w:sz w:val="22"/>
          <w:szCs w:val="24"/>
        </w:rPr>
        <w:t>etc.</w:t>
      </w:r>
      <w:r w:rsidR="62441D7B" w:rsidRPr="000D2A97">
        <w:rPr>
          <w:rFonts w:eastAsia="Calibri" w:cstheme="minorHAnsi"/>
          <w:sz w:val="22"/>
          <w:szCs w:val="24"/>
        </w:rPr>
        <w:t xml:space="preserve"> </w:t>
      </w:r>
      <w:r w:rsidR="2CF63C64" w:rsidRPr="000D2A97">
        <w:rPr>
          <w:rFonts w:eastAsia="Calibri" w:cstheme="minorHAnsi"/>
          <w:sz w:val="22"/>
          <w:szCs w:val="24"/>
        </w:rPr>
        <w:t xml:space="preserve">Some states </w:t>
      </w:r>
      <w:r w:rsidR="76BCB001" w:rsidRPr="000D2A97">
        <w:rPr>
          <w:rFonts w:eastAsia="Calibri" w:cstheme="minorHAnsi"/>
          <w:sz w:val="22"/>
          <w:szCs w:val="24"/>
        </w:rPr>
        <w:t>allow</w:t>
      </w:r>
      <w:r w:rsidR="2CF63C64" w:rsidRPr="000D2A97">
        <w:rPr>
          <w:rFonts w:eastAsia="Calibri" w:cstheme="minorHAnsi"/>
          <w:sz w:val="22"/>
          <w:szCs w:val="24"/>
        </w:rPr>
        <w:t xml:space="preserve"> pharmacists to initiate </w:t>
      </w:r>
      <w:proofErr w:type="spellStart"/>
      <w:r w:rsidR="2CF63C64" w:rsidRPr="000D2A97">
        <w:rPr>
          <w:rFonts w:eastAsia="Calibri" w:cstheme="minorHAnsi"/>
          <w:sz w:val="22"/>
          <w:szCs w:val="24"/>
        </w:rPr>
        <w:t>PrEP</w:t>
      </w:r>
      <w:proofErr w:type="spellEnd"/>
      <w:r w:rsidR="2CF63C64" w:rsidRPr="000D2A97">
        <w:rPr>
          <w:rFonts w:eastAsia="Calibri" w:cstheme="minorHAnsi"/>
          <w:sz w:val="22"/>
          <w:szCs w:val="24"/>
        </w:rPr>
        <w:t xml:space="preserve"> and PEP</w:t>
      </w:r>
      <w:r w:rsidR="56519E72" w:rsidRPr="000D2A97">
        <w:rPr>
          <w:rFonts w:eastAsia="Calibri" w:cstheme="minorHAnsi"/>
          <w:sz w:val="22"/>
          <w:szCs w:val="24"/>
        </w:rPr>
        <w:t xml:space="preserve"> therapy</w:t>
      </w:r>
      <w:r w:rsidR="792F714B" w:rsidRPr="000D2A97">
        <w:rPr>
          <w:rFonts w:eastAsia="Calibri" w:cstheme="minorHAnsi"/>
          <w:sz w:val="22"/>
          <w:szCs w:val="24"/>
        </w:rPr>
        <w:t xml:space="preserve">. Please visit the </w:t>
      </w:r>
      <w:hyperlink r:id="rId24">
        <w:r w:rsidR="792F714B" w:rsidRPr="000D2A97">
          <w:rPr>
            <w:rStyle w:val="Hyperlink"/>
            <w:rFonts w:eastAsia="Calibri" w:cstheme="minorHAnsi"/>
            <w:sz w:val="22"/>
            <w:szCs w:val="24"/>
          </w:rPr>
          <w:t>National Alliance of State and Territorial AIDS Director’s resource</w:t>
        </w:r>
      </w:hyperlink>
      <w:r w:rsidR="00600573">
        <w:rPr>
          <w:rFonts w:eastAsia="Calibri" w:cstheme="minorHAnsi"/>
          <w:sz w:val="22"/>
          <w:szCs w:val="24"/>
        </w:rPr>
        <w:t>, which</w:t>
      </w:r>
      <w:r w:rsidR="7BE621C2" w:rsidRPr="000D2A97">
        <w:rPr>
          <w:rFonts w:eastAsia="Calibri" w:cstheme="minorHAnsi"/>
          <w:sz w:val="22"/>
          <w:szCs w:val="24"/>
        </w:rPr>
        <w:t xml:space="preserve"> has compiled a list of these allowances by state.</w:t>
      </w:r>
    </w:p>
    <w:p w14:paraId="27BF92D4" w14:textId="24E84258" w:rsidR="00DC266C" w:rsidRPr="0006563A" w:rsidRDefault="00E230F0" w:rsidP="00F56851">
      <w:pPr>
        <w:pStyle w:val="Heading1"/>
        <w:rPr>
          <w:rFonts w:ascii="Acumin Pro" w:eastAsia="Calibri" w:hAnsi="Acumin Pro"/>
          <w:sz w:val="24"/>
        </w:rPr>
      </w:pPr>
      <w:bookmarkStart w:id="10" w:name="_Toc2021915752"/>
      <w:bookmarkStart w:id="11" w:name="_Toc196297085"/>
      <w:r w:rsidRPr="0006563A">
        <w:rPr>
          <w:rFonts w:ascii="Acumin Pro" w:hAnsi="Acumin Pro"/>
          <w:noProof/>
          <w:sz w:val="24"/>
        </w:rPr>
        <w:lastRenderedPageBreak/>
        <w:drawing>
          <wp:anchor distT="0" distB="0" distL="114300" distR="114300" simplePos="0" relativeHeight="251658247" behindDoc="0" locked="0" layoutInCell="1" allowOverlap="1" wp14:anchorId="1BA9A294" wp14:editId="7D45EE3A">
            <wp:simplePos x="0" y="0"/>
            <wp:positionH relativeFrom="page">
              <wp:align>right</wp:align>
            </wp:positionH>
            <wp:positionV relativeFrom="paragraph">
              <wp:posOffset>-903218</wp:posOffset>
            </wp:positionV>
            <wp:extent cx="7758545" cy="10040519"/>
            <wp:effectExtent l="0" t="0" r="0" b="0"/>
            <wp:wrapNone/>
            <wp:docPr id="1584273417" name="Picture 11" descr="A green and white logo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3417" name="Picture 11" descr="A green and white logo with a sig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8545" cy="10040519"/>
                    </a:xfrm>
                    <a:prstGeom prst="rect">
                      <a:avLst/>
                    </a:prstGeom>
                  </pic:spPr>
                </pic:pic>
              </a:graphicData>
            </a:graphic>
            <wp14:sizeRelH relativeFrom="page">
              <wp14:pctWidth>0</wp14:pctWidth>
            </wp14:sizeRelH>
            <wp14:sizeRelV relativeFrom="page">
              <wp14:pctHeight>0</wp14:pctHeight>
            </wp14:sizeRelV>
          </wp:anchor>
        </w:drawing>
      </w:r>
      <w:r w:rsidR="00E46093" w:rsidRPr="0006563A">
        <w:rPr>
          <w:rFonts w:ascii="Acumin Pro" w:eastAsia="Calibri" w:hAnsi="Acumin Pro"/>
          <w:sz w:val="24"/>
        </w:rPr>
        <w:t>Example Pharmacy-Based Policies</w:t>
      </w:r>
      <w:r w:rsidR="00F52900" w:rsidRPr="0006563A">
        <w:rPr>
          <w:rFonts w:ascii="Acumin Pro" w:eastAsia="Calibri" w:hAnsi="Acumin Pro"/>
          <w:sz w:val="24"/>
        </w:rPr>
        <w:t xml:space="preserve"> and </w:t>
      </w:r>
      <w:r w:rsidR="00E46093" w:rsidRPr="0006563A">
        <w:rPr>
          <w:rFonts w:ascii="Acumin Pro" w:eastAsia="Calibri" w:hAnsi="Acumin Pro"/>
          <w:sz w:val="24"/>
        </w:rPr>
        <w:t>Protocols</w:t>
      </w:r>
      <w:bookmarkEnd w:id="10"/>
      <w:bookmarkEnd w:id="11"/>
      <w:r w:rsidR="00E46093" w:rsidRPr="0006563A">
        <w:rPr>
          <w:rFonts w:ascii="Acumin Pro" w:eastAsia="Calibri" w:hAnsi="Acumin Pro"/>
          <w:sz w:val="24"/>
        </w:rPr>
        <w:t xml:space="preserve"> </w:t>
      </w:r>
    </w:p>
    <w:p w14:paraId="1656F899" w14:textId="5769D68E" w:rsidR="00372391" w:rsidRPr="0006563A" w:rsidRDefault="00372391" w:rsidP="00372391">
      <w:pPr>
        <w:rPr>
          <w:rFonts w:ascii="Acumin Pro" w:hAnsi="Acumin Pro"/>
          <w:sz w:val="24"/>
        </w:rPr>
      </w:pPr>
    </w:p>
    <w:p w14:paraId="40AF0B72" w14:textId="6E3FE95B" w:rsidR="00372391" w:rsidRPr="0006563A" w:rsidRDefault="00372391" w:rsidP="00372391">
      <w:pPr>
        <w:rPr>
          <w:rFonts w:ascii="Acumin Pro" w:eastAsia="Calibri" w:hAnsi="Acumin Pro" w:cstheme="majorBidi"/>
          <w:b/>
          <w:color w:val="2A6864" w:themeColor="accent1"/>
          <w:sz w:val="24"/>
          <w:szCs w:val="28"/>
        </w:rPr>
      </w:pPr>
    </w:p>
    <w:p w14:paraId="1D0C8D73" w14:textId="1112342E" w:rsidR="00F56851" w:rsidRPr="0006563A" w:rsidRDefault="00F56851" w:rsidP="001F64C7">
      <w:pPr>
        <w:pStyle w:val="Heading2"/>
      </w:pPr>
      <w:bookmarkStart w:id="12" w:name="_Toc871576547"/>
      <w:bookmarkStart w:id="13" w:name="_Toc196297086"/>
      <w:r w:rsidRPr="0006563A">
        <w:t>Sexually Transmitted Infection (STI) Test to Treat</w:t>
      </w:r>
      <w:bookmarkEnd w:id="12"/>
      <w:bookmarkEnd w:id="13"/>
      <w:r w:rsidRPr="0006563A">
        <w:t xml:space="preserve"> </w:t>
      </w:r>
    </w:p>
    <w:p w14:paraId="77DA6CE4" w14:textId="14E1B930" w:rsidR="00412509" w:rsidRPr="0006563A" w:rsidRDefault="00412509" w:rsidP="00412509">
      <w:pPr>
        <w:rPr>
          <w:rFonts w:ascii="Acumin Pro" w:hAnsi="Acumin Pro"/>
          <w:sz w:val="24"/>
        </w:rPr>
      </w:pPr>
    </w:p>
    <w:p w14:paraId="2CC05700" w14:textId="526C1FED" w:rsidR="0032757D" w:rsidRPr="0006563A" w:rsidRDefault="00BD3439" w:rsidP="00412509">
      <w:pPr>
        <w:rPr>
          <w:rFonts w:ascii="Acumin Pro" w:hAnsi="Acumin Pro"/>
          <w:sz w:val="24"/>
        </w:rPr>
      </w:pPr>
      <w:r w:rsidRPr="0006563A">
        <w:rPr>
          <w:rFonts w:ascii="Acumin Pro" w:hAnsi="Acumin Pro"/>
          <w:sz w:val="24"/>
        </w:rPr>
        <w:br w:type="page"/>
      </w:r>
    </w:p>
    <w:p w14:paraId="6D5DEF70" w14:textId="5513B3D4" w:rsidR="00412509" w:rsidRPr="0022299C" w:rsidRDefault="00412509" w:rsidP="2A3DFE0C">
      <w:pPr>
        <w:spacing w:after="0" w:line="240" w:lineRule="auto"/>
        <w:jc w:val="center"/>
        <w:textAlignment w:val="baseline"/>
        <w:rPr>
          <w:color w:val="415114" w:themeColor="accent5"/>
          <w:sz w:val="28"/>
          <w:szCs w:val="24"/>
        </w:rPr>
      </w:pPr>
      <w:r w:rsidRPr="0022299C">
        <w:rPr>
          <w:b/>
          <w:bCs/>
          <w:color w:val="415114" w:themeColor="accent5"/>
          <w:sz w:val="28"/>
          <w:szCs w:val="24"/>
        </w:rPr>
        <w:lastRenderedPageBreak/>
        <w:t>STI Testing and Treatment</w:t>
      </w:r>
      <w:r w:rsidRPr="0022299C">
        <w:rPr>
          <w:color w:val="415114" w:themeColor="accent5"/>
          <w:sz w:val="28"/>
          <w:szCs w:val="24"/>
        </w:rPr>
        <w:t> </w:t>
      </w:r>
    </w:p>
    <w:p w14:paraId="47B77A8C" w14:textId="08C18058" w:rsidR="00412509" w:rsidRPr="0022299C" w:rsidRDefault="00412509" w:rsidP="2A3DFE0C">
      <w:pPr>
        <w:spacing w:after="0" w:line="240" w:lineRule="auto"/>
        <w:jc w:val="center"/>
        <w:textAlignment w:val="baseline"/>
        <w:rPr>
          <w:sz w:val="28"/>
          <w:szCs w:val="24"/>
        </w:rPr>
      </w:pPr>
      <w:r w:rsidRPr="00AC7F82">
        <w:rPr>
          <w:b/>
          <w:bCs/>
          <w:i/>
          <w:iCs/>
          <w:color w:val="000000" w:themeColor="text1"/>
          <w:sz w:val="28"/>
          <w:szCs w:val="24"/>
        </w:rPr>
        <w:t>Example</w:t>
      </w:r>
      <w:r w:rsidRPr="0022299C">
        <w:rPr>
          <w:b/>
          <w:bCs/>
          <w:color w:val="000000" w:themeColor="text1"/>
          <w:sz w:val="28"/>
          <w:szCs w:val="24"/>
        </w:rPr>
        <w:t xml:space="preserve"> Pharmacy Policy</w:t>
      </w:r>
      <w:r w:rsidRPr="0022299C">
        <w:rPr>
          <w:color w:val="000000" w:themeColor="text1"/>
          <w:sz w:val="28"/>
          <w:szCs w:val="24"/>
        </w:rPr>
        <w:t> </w:t>
      </w:r>
    </w:p>
    <w:p w14:paraId="64E52533" w14:textId="39FF310F" w:rsidR="00412509" w:rsidRPr="00D07332" w:rsidRDefault="00412509" w:rsidP="0022299C">
      <w:pPr>
        <w:spacing w:after="0" w:line="240" w:lineRule="auto"/>
        <w:jc w:val="both"/>
        <w:textAlignment w:val="baseline"/>
        <w:rPr>
          <w:color w:val="000000"/>
          <w:sz w:val="22"/>
          <w:szCs w:val="22"/>
        </w:rPr>
      </w:pPr>
    </w:p>
    <w:p w14:paraId="4974F351" w14:textId="77777777" w:rsidR="004E33FB" w:rsidRPr="00D07332" w:rsidRDefault="004E33FB" w:rsidP="0022299C">
      <w:pPr>
        <w:spacing w:after="0" w:line="240" w:lineRule="auto"/>
        <w:jc w:val="both"/>
        <w:textAlignment w:val="baseline"/>
        <w:rPr>
          <w:sz w:val="22"/>
          <w:szCs w:val="22"/>
        </w:rPr>
      </w:pPr>
    </w:p>
    <w:p w14:paraId="45D0F549" w14:textId="1B8E48A9" w:rsidR="00412509" w:rsidRPr="00D07332" w:rsidRDefault="00412509" w:rsidP="0022299C">
      <w:pPr>
        <w:spacing w:after="0" w:line="240" w:lineRule="auto"/>
        <w:jc w:val="both"/>
        <w:textAlignment w:val="baseline"/>
        <w:rPr>
          <w:sz w:val="22"/>
          <w:szCs w:val="22"/>
        </w:rPr>
      </w:pPr>
      <w:r w:rsidRPr="2A3DFE0C">
        <w:rPr>
          <w:b/>
          <w:bCs/>
          <w:color w:val="000000" w:themeColor="text1"/>
          <w:sz w:val="22"/>
          <w:szCs w:val="22"/>
        </w:rPr>
        <w:t>PURPOSE: </w:t>
      </w:r>
      <w:r w:rsidRPr="2A3DFE0C">
        <w:rPr>
          <w:color w:val="000000" w:themeColor="text1"/>
          <w:sz w:val="22"/>
          <w:szCs w:val="22"/>
        </w:rPr>
        <w:t> </w:t>
      </w:r>
    </w:p>
    <w:p w14:paraId="5B8E7659" w14:textId="0E09F14E" w:rsidR="00F319E3" w:rsidRPr="00FA240B" w:rsidRDefault="00412509" w:rsidP="00F319E3">
      <w:pPr>
        <w:spacing w:after="0" w:line="240" w:lineRule="auto"/>
        <w:jc w:val="both"/>
        <w:textAlignment w:val="baseline"/>
        <w:rPr>
          <w:sz w:val="22"/>
          <w:szCs w:val="22"/>
        </w:rPr>
      </w:pPr>
      <w:r w:rsidRPr="2A3DFE0C">
        <w:rPr>
          <w:color w:val="000000" w:themeColor="text1"/>
          <w:sz w:val="22"/>
          <w:szCs w:val="22"/>
        </w:rPr>
        <w:t xml:space="preserve">To authorize pharmacists to order tests to screen for bacterial sexually transmitted infections (STIs), </w:t>
      </w:r>
      <w:r w:rsidR="00044829" w:rsidRPr="00DE6C10">
        <w:rPr>
          <w:rFonts w:eastAsia="Acumin Pro"/>
          <w:color w:val="000000" w:themeColor="text1"/>
          <w:sz w:val="22"/>
          <w:szCs w:val="22"/>
        </w:rPr>
        <w:t>Human Immunodeficiency Virus (HIV), Hepatitis C (HCV)</w:t>
      </w:r>
      <w:r w:rsidRPr="2A3DFE0C">
        <w:rPr>
          <w:color w:val="000000" w:themeColor="text1"/>
          <w:sz w:val="22"/>
          <w:szCs w:val="22"/>
        </w:rPr>
        <w:t xml:space="preserve">, and pregnancy and to treat bacterial STIs for patients and their partners at the </w:t>
      </w:r>
      <w:r w:rsidR="00F319E3" w:rsidRPr="2A3DFE0C">
        <w:rPr>
          <w:color w:val="000000" w:themeColor="text1"/>
          <w:sz w:val="22"/>
          <w:szCs w:val="22"/>
        </w:rPr>
        <w:t>______</w:t>
      </w:r>
      <w:r w:rsidR="00F319E3">
        <w:rPr>
          <w:color w:val="000000" w:themeColor="text1"/>
          <w:sz w:val="22"/>
          <w:szCs w:val="22"/>
        </w:rPr>
        <w:t>_____________</w:t>
      </w:r>
      <w:r w:rsidR="00F319E3" w:rsidRPr="2A3DFE0C">
        <w:rPr>
          <w:color w:val="000000" w:themeColor="text1"/>
          <w:sz w:val="22"/>
          <w:szCs w:val="22"/>
        </w:rPr>
        <w:t xml:space="preserve">_ Service Unit or field sites serviced by </w:t>
      </w:r>
      <w:r w:rsidR="00AC7399">
        <w:rPr>
          <w:rFonts w:eastAsia="Times New Roman" w:cstheme="minorHAnsi"/>
          <w:color w:val="000000"/>
          <w:sz w:val="22"/>
          <w:szCs w:val="22"/>
        </w:rPr>
        <w:t>Indian Health Service (IHS)</w:t>
      </w:r>
      <w:r w:rsidR="00AC7399" w:rsidRPr="00386866">
        <w:rPr>
          <w:rFonts w:eastAsia="Times New Roman" w:cstheme="minorHAnsi"/>
          <w:color w:val="000000"/>
          <w:sz w:val="22"/>
          <w:szCs w:val="22"/>
        </w:rPr>
        <w:t xml:space="preserve"> </w:t>
      </w:r>
      <w:r w:rsidR="00F319E3" w:rsidRPr="2A3DFE0C">
        <w:rPr>
          <w:color w:val="000000" w:themeColor="text1"/>
          <w:sz w:val="22"/>
          <w:szCs w:val="22"/>
        </w:rPr>
        <w:t>pharmacy staff from this Service Unit. </w:t>
      </w:r>
    </w:p>
    <w:p w14:paraId="7C5ED09A" w14:textId="2E7B038C" w:rsidR="00412509" w:rsidRPr="00D07332" w:rsidRDefault="00412509" w:rsidP="0022299C">
      <w:pPr>
        <w:spacing w:after="0" w:line="240" w:lineRule="auto"/>
        <w:jc w:val="both"/>
        <w:textAlignment w:val="baseline"/>
        <w:rPr>
          <w:color w:val="000000"/>
          <w:sz w:val="22"/>
          <w:szCs w:val="22"/>
        </w:rPr>
      </w:pPr>
    </w:p>
    <w:p w14:paraId="6E19A7F4" w14:textId="77777777" w:rsidR="00412509" w:rsidRPr="00D07332" w:rsidRDefault="00412509" w:rsidP="0022299C">
      <w:pPr>
        <w:spacing w:after="0" w:line="240" w:lineRule="auto"/>
        <w:jc w:val="both"/>
        <w:textAlignment w:val="baseline"/>
        <w:rPr>
          <w:sz w:val="22"/>
          <w:szCs w:val="22"/>
        </w:rPr>
      </w:pPr>
    </w:p>
    <w:p w14:paraId="5C75910A" w14:textId="4BDBC2E1" w:rsidR="00412509" w:rsidRPr="00D07332" w:rsidRDefault="00412509" w:rsidP="0022299C">
      <w:pPr>
        <w:spacing w:after="0" w:line="240" w:lineRule="auto"/>
        <w:jc w:val="both"/>
        <w:textAlignment w:val="baseline"/>
        <w:rPr>
          <w:sz w:val="22"/>
          <w:szCs w:val="22"/>
        </w:rPr>
      </w:pPr>
      <w:r w:rsidRPr="2A3DFE0C">
        <w:rPr>
          <w:b/>
          <w:bCs/>
          <w:color w:val="000000" w:themeColor="text1"/>
          <w:sz w:val="22"/>
          <w:szCs w:val="22"/>
        </w:rPr>
        <w:t>DEFINITIONS:</w:t>
      </w:r>
      <w:r w:rsidRPr="2A3DFE0C">
        <w:rPr>
          <w:color w:val="000000" w:themeColor="text1"/>
          <w:sz w:val="22"/>
          <w:szCs w:val="22"/>
        </w:rPr>
        <w:t> </w:t>
      </w:r>
    </w:p>
    <w:p w14:paraId="254A1875" w14:textId="3CCCE228" w:rsidR="00412509" w:rsidRPr="00D07332" w:rsidRDefault="00412509" w:rsidP="0022299C">
      <w:pPr>
        <w:spacing w:line="240" w:lineRule="auto"/>
        <w:jc w:val="both"/>
        <w:textAlignment w:val="baseline"/>
        <w:rPr>
          <w:sz w:val="22"/>
          <w:szCs w:val="22"/>
        </w:rPr>
      </w:pPr>
      <w:r w:rsidRPr="2A3DFE0C">
        <w:rPr>
          <w:color w:val="000000" w:themeColor="text1"/>
          <w:sz w:val="22"/>
          <w:szCs w:val="22"/>
          <w:u w:val="single"/>
        </w:rPr>
        <w:t>Screening:</w:t>
      </w:r>
      <w:r w:rsidRPr="2A3DFE0C">
        <w:rPr>
          <w:color w:val="000000" w:themeColor="text1"/>
          <w:sz w:val="22"/>
          <w:szCs w:val="22"/>
        </w:rPr>
        <w:t xml:space="preserve"> To detect potential health disorders or diseases in people w</w:t>
      </w:r>
      <w:r w:rsidR="00600573">
        <w:rPr>
          <w:color w:val="000000" w:themeColor="text1"/>
          <w:sz w:val="22"/>
          <w:szCs w:val="22"/>
        </w:rPr>
        <w:t xml:space="preserve">ith </w:t>
      </w:r>
      <w:r w:rsidRPr="2A3DFE0C">
        <w:rPr>
          <w:color w:val="000000" w:themeColor="text1"/>
          <w:sz w:val="22"/>
          <w:szCs w:val="22"/>
        </w:rPr>
        <w:t>o</w:t>
      </w:r>
      <w:r w:rsidR="00600573">
        <w:rPr>
          <w:color w:val="000000" w:themeColor="text1"/>
          <w:sz w:val="22"/>
          <w:szCs w:val="22"/>
        </w:rPr>
        <w:t>r without</w:t>
      </w:r>
      <w:r w:rsidRPr="2A3DFE0C">
        <w:rPr>
          <w:color w:val="000000" w:themeColor="text1"/>
          <w:sz w:val="22"/>
          <w:szCs w:val="22"/>
        </w:rPr>
        <w:t xml:space="preserve"> </w:t>
      </w:r>
      <w:r w:rsidR="00600573">
        <w:rPr>
          <w:color w:val="000000" w:themeColor="text1"/>
          <w:sz w:val="22"/>
          <w:szCs w:val="22"/>
        </w:rPr>
        <w:t>s</w:t>
      </w:r>
      <w:r w:rsidRPr="2A3DFE0C">
        <w:rPr>
          <w:color w:val="000000" w:themeColor="text1"/>
          <w:sz w:val="22"/>
          <w:szCs w:val="22"/>
        </w:rPr>
        <w:t>ymptoms. </w:t>
      </w:r>
    </w:p>
    <w:p w14:paraId="6A181EA7" w14:textId="77777777" w:rsidR="00F319E3" w:rsidRPr="00FA240B" w:rsidRDefault="00F319E3" w:rsidP="00F319E3">
      <w:pPr>
        <w:spacing w:line="240" w:lineRule="auto"/>
        <w:jc w:val="both"/>
        <w:textAlignment w:val="baseline"/>
        <w:rPr>
          <w:sz w:val="22"/>
          <w:szCs w:val="22"/>
        </w:rPr>
      </w:pPr>
      <w:r w:rsidRPr="00E06F32">
        <w:rPr>
          <w:color w:val="000000" w:themeColor="text1"/>
          <w:sz w:val="22"/>
          <w:szCs w:val="22"/>
          <w:u w:val="single"/>
        </w:rPr>
        <w:t>Syndemic:</w:t>
      </w:r>
      <w:r w:rsidRPr="2A3DFE0C">
        <w:rPr>
          <w:color w:val="000000" w:themeColor="text1"/>
          <w:sz w:val="22"/>
          <w:szCs w:val="22"/>
        </w:rPr>
        <w:t xml:space="preserve"> Synergistic and interacting epidemics </w:t>
      </w:r>
      <w:r>
        <w:rPr>
          <w:color w:val="000000" w:themeColor="text1"/>
          <w:sz w:val="22"/>
          <w:szCs w:val="22"/>
        </w:rPr>
        <w:t>explicitly</w:t>
      </w:r>
      <w:r w:rsidRPr="2A3DFE0C">
        <w:rPr>
          <w:color w:val="000000" w:themeColor="text1"/>
          <w:sz w:val="22"/>
          <w:szCs w:val="22"/>
        </w:rPr>
        <w:t xml:space="preserve"> referring to HIV, STIs, and viral hepatitis. </w:t>
      </w:r>
    </w:p>
    <w:p w14:paraId="44F5F887" w14:textId="6CD1370F" w:rsidR="00D07332" w:rsidRDefault="00412509" w:rsidP="0022299C">
      <w:pPr>
        <w:spacing w:line="240" w:lineRule="auto"/>
        <w:jc w:val="both"/>
        <w:textAlignment w:val="baseline"/>
        <w:rPr>
          <w:color w:val="000000"/>
          <w:sz w:val="22"/>
          <w:szCs w:val="22"/>
        </w:rPr>
      </w:pPr>
      <w:r w:rsidRPr="2A3DFE0C">
        <w:rPr>
          <w:sz w:val="22"/>
          <w:szCs w:val="22"/>
          <w:u w:val="single"/>
        </w:rPr>
        <w:t>Syndemic Approach:</w:t>
      </w:r>
      <w:r w:rsidRPr="2A3DFE0C">
        <w:rPr>
          <w:sz w:val="22"/>
          <w:szCs w:val="22"/>
        </w:rPr>
        <w:t xml:space="preserve"> </w:t>
      </w:r>
      <w:r w:rsidR="7255EADF" w:rsidRPr="2A3DFE0C">
        <w:rPr>
          <w:color w:val="000000" w:themeColor="text1"/>
          <w:sz w:val="22"/>
          <w:szCs w:val="22"/>
        </w:rPr>
        <w:t xml:space="preserve">An approach to addressing HIV, STIs, and viral hepatitis cases, which all share similar risk factors for transmission. Screening is recommended for all infections with shared risk factors, </w:t>
      </w:r>
      <w:r w:rsidR="00865AD6">
        <w:rPr>
          <w:color w:val="000000" w:themeColor="text1"/>
          <w:sz w:val="22"/>
          <w:szCs w:val="22"/>
        </w:rPr>
        <w:t>including</w:t>
      </w:r>
      <w:r w:rsidR="7255EADF" w:rsidRPr="2A3DFE0C">
        <w:rPr>
          <w:color w:val="000000" w:themeColor="text1"/>
          <w:sz w:val="22"/>
          <w:szCs w:val="22"/>
        </w:rPr>
        <w:t xml:space="preserve"> HIV, STIs</w:t>
      </w:r>
      <w:r w:rsidR="00600573">
        <w:rPr>
          <w:color w:val="000000" w:themeColor="text1"/>
          <w:sz w:val="22"/>
          <w:szCs w:val="22"/>
        </w:rPr>
        <w:t>,</w:t>
      </w:r>
      <w:r w:rsidR="7255EADF" w:rsidRPr="2A3DFE0C">
        <w:rPr>
          <w:color w:val="000000" w:themeColor="text1"/>
          <w:sz w:val="22"/>
          <w:szCs w:val="22"/>
        </w:rPr>
        <w:t xml:space="preserve"> and viral hepatitis labs when testing. </w:t>
      </w:r>
    </w:p>
    <w:p w14:paraId="57053CA3" w14:textId="752C0BAC" w:rsidR="00412509" w:rsidRPr="00D07332" w:rsidRDefault="00412509" w:rsidP="0022299C">
      <w:pPr>
        <w:spacing w:line="240" w:lineRule="auto"/>
        <w:jc w:val="both"/>
        <w:textAlignment w:val="baseline"/>
        <w:rPr>
          <w:sz w:val="22"/>
          <w:szCs w:val="22"/>
        </w:rPr>
      </w:pPr>
      <w:r w:rsidRPr="2A3DFE0C">
        <w:rPr>
          <w:sz w:val="22"/>
          <w:szCs w:val="22"/>
          <w:u w:val="single"/>
        </w:rPr>
        <w:t>Test</w:t>
      </w:r>
      <w:r w:rsidR="7255EADF" w:rsidRPr="2A3DFE0C">
        <w:rPr>
          <w:sz w:val="22"/>
          <w:szCs w:val="22"/>
          <w:u w:val="single"/>
        </w:rPr>
        <w:t>-</w:t>
      </w:r>
      <w:r w:rsidRPr="2A3DFE0C">
        <w:rPr>
          <w:sz w:val="22"/>
          <w:szCs w:val="22"/>
          <w:u w:val="single"/>
        </w:rPr>
        <w:t>to</w:t>
      </w:r>
      <w:r w:rsidR="7255EADF" w:rsidRPr="2A3DFE0C">
        <w:rPr>
          <w:sz w:val="22"/>
          <w:szCs w:val="22"/>
          <w:u w:val="single"/>
        </w:rPr>
        <w:t>-</w:t>
      </w:r>
      <w:r w:rsidRPr="2A3DFE0C">
        <w:rPr>
          <w:sz w:val="22"/>
          <w:szCs w:val="22"/>
          <w:u w:val="single"/>
        </w:rPr>
        <w:t>Treat:</w:t>
      </w:r>
      <w:r w:rsidRPr="2A3DFE0C">
        <w:rPr>
          <w:sz w:val="22"/>
          <w:szCs w:val="22"/>
        </w:rPr>
        <w:t>  A healthcare access model where people can get tested and</w:t>
      </w:r>
      <w:r w:rsidR="00865AD6">
        <w:rPr>
          <w:sz w:val="22"/>
          <w:szCs w:val="22"/>
        </w:rPr>
        <w:t>, if they test positive and treatment is appropriate,</w:t>
      </w:r>
      <w:r w:rsidRPr="2A3DFE0C">
        <w:rPr>
          <w:sz w:val="22"/>
          <w:szCs w:val="22"/>
        </w:rPr>
        <w:t xml:space="preserve"> receive a prescription from a qualified healthcare provider and </w:t>
      </w:r>
      <w:r w:rsidR="00600573">
        <w:rPr>
          <w:sz w:val="22"/>
          <w:szCs w:val="22"/>
        </w:rPr>
        <w:t>fill it</w:t>
      </w:r>
      <w:r w:rsidRPr="2A3DFE0C">
        <w:rPr>
          <w:sz w:val="22"/>
          <w:szCs w:val="22"/>
        </w:rPr>
        <w:t xml:space="preserve"> all in one location. This model can </w:t>
      </w:r>
      <w:r w:rsidR="00865AD6">
        <w:rPr>
          <w:sz w:val="22"/>
          <w:szCs w:val="22"/>
        </w:rPr>
        <w:t>be applied</w:t>
      </w:r>
      <w:r w:rsidRPr="2A3DFE0C">
        <w:rPr>
          <w:sz w:val="22"/>
          <w:szCs w:val="22"/>
        </w:rPr>
        <w:t xml:space="preserve"> to various infections.  </w:t>
      </w:r>
    </w:p>
    <w:p w14:paraId="7EF414A0" w14:textId="77777777" w:rsidR="00412509" w:rsidRPr="00D07332" w:rsidRDefault="00412509" w:rsidP="0022299C">
      <w:pPr>
        <w:spacing w:line="240" w:lineRule="auto"/>
        <w:jc w:val="both"/>
        <w:textAlignment w:val="baseline"/>
        <w:rPr>
          <w:sz w:val="22"/>
          <w:szCs w:val="22"/>
        </w:rPr>
      </w:pPr>
      <w:r w:rsidRPr="2A3DFE0C">
        <w:rPr>
          <w:sz w:val="22"/>
          <w:szCs w:val="22"/>
          <w:u w:val="single"/>
        </w:rPr>
        <w:t>Expedited Partner Therapy (EPT):</w:t>
      </w:r>
      <w:r w:rsidRPr="2A3DFE0C">
        <w:rPr>
          <w:sz w:val="22"/>
          <w:szCs w:val="22"/>
        </w:rPr>
        <w:t xml:space="preserve"> a clinical practice of treating sexual partners (beneficiaries and non-beneficiaries) of patients diagnosed with a bacterial STI. </w:t>
      </w:r>
    </w:p>
    <w:p w14:paraId="74C82F0A" w14:textId="04A8EAC3" w:rsidR="00412509" w:rsidRPr="00D07332" w:rsidRDefault="7255EADF" w:rsidP="0022299C">
      <w:pPr>
        <w:spacing w:after="0" w:line="240" w:lineRule="auto"/>
        <w:jc w:val="both"/>
        <w:textAlignment w:val="baseline"/>
        <w:rPr>
          <w:sz w:val="22"/>
          <w:szCs w:val="22"/>
        </w:rPr>
      </w:pPr>
      <w:r w:rsidRPr="2A3DFE0C">
        <w:rPr>
          <w:sz w:val="22"/>
          <w:szCs w:val="22"/>
          <w:u w:val="single"/>
        </w:rPr>
        <w:t>Test of Cure:</w:t>
      </w:r>
      <w:r w:rsidRPr="2A3DFE0C">
        <w:rPr>
          <w:sz w:val="22"/>
          <w:szCs w:val="22"/>
        </w:rPr>
        <w:t xml:space="preserve"> </w:t>
      </w:r>
      <w:r w:rsidR="003519DA">
        <w:rPr>
          <w:sz w:val="22"/>
          <w:szCs w:val="22"/>
        </w:rPr>
        <w:t>After treatment is completed, a follow-up test confirms that the infection has been successfully cleared from the body. The timing and method of a test of cure may vary depending</w:t>
      </w:r>
      <w:r w:rsidR="00412509" w:rsidRPr="2A3DFE0C">
        <w:rPr>
          <w:sz w:val="22"/>
          <w:szCs w:val="22"/>
        </w:rPr>
        <w:t xml:space="preserve"> on the type of STI, the treatment used, and clinical guidelines.  </w:t>
      </w:r>
    </w:p>
    <w:p w14:paraId="5154325B" w14:textId="153B4987" w:rsidR="00412509" w:rsidRPr="00D07332" w:rsidRDefault="00412509" w:rsidP="0022299C">
      <w:pPr>
        <w:spacing w:after="0" w:line="240" w:lineRule="auto"/>
        <w:jc w:val="both"/>
        <w:textAlignment w:val="baseline"/>
        <w:rPr>
          <w:sz w:val="22"/>
          <w:szCs w:val="22"/>
        </w:rPr>
      </w:pPr>
    </w:p>
    <w:p w14:paraId="3EC188A5" w14:textId="77777777" w:rsidR="00412509" w:rsidRPr="00D07332" w:rsidRDefault="00412509" w:rsidP="0022299C">
      <w:pPr>
        <w:spacing w:after="0" w:line="240" w:lineRule="auto"/>
        <w:jc w:val="both"/>
        <w:textAlignment w:val="baseline"/>
        <w:rPr>
          <w:sz w:val="22"/>
          <w:szCs w:val="22"/>
        </w:rPr>
      </w:pPr>
      <w:r w:rsidRPr="2A3DFE0C">
        <w:rPr>
          <w:b/>
          <w:bCs/>
          <w:color w:val="000000" w:themeColor="text1"/>
          <w:sz w:val="22"/>
          <w:szCs w:val="22"/>
        </w:rPr>
        <w:t>BACKGROUND:</w:t>
      </w:r>
      <w:r w:rsidRPr="2A3DFE0C">
        <w:rPr>
          <w:color w:val="000000" w:themeColor="text1"/>
          <w:sz w:val="22"/>
          <w:szCs w:val="22"/>
        </w:rPr>
        <w:t>  </w:t>
      </w:r>
    </w:p>
    <w:p w14:paraId="21A3FF14" w14:textId="179420B2" w:rsidR="00412509" w:rsidRPr="00D64591" w:rsidRDefault="00412509" w:rsidP="0022299C">
      <w:pPr>
        <w:spacing w:after="0" w:line="240" w:lineRule="auto"/>
        <w:jc w:val="both"/>
        <w:textAlignment w:val="baseline"/>
        <w:rPr>
          <w:color w:val="000000"/>
          <w:sz w:val="22"/>
          <w:szCs w:val="22"/>
        </w:rPr>
      </w:pPr>
      <w:r w:rsidRPr="00D64591">
        <w:rPr>
          <w:color w:val="000000" w:themeColor="text1"/>
          <w:sz w:val="22"/>
          <w:szCs w:val="22"/>
        </w:rPr>
        <w:t xml:space="preserve">Due to the high incidence and prevalence of treatable STIs within Indian Country – infections that propagate significant morbidity and mortality when </w:t>
      </w:r>
      <w:r w:rsidR="00D64591" w:rsidRPr="00D64591">
        <w:rPr>
          <w:color w:val="000000" w:themeColor="text1"/>
          <w:sz w:val="22"/>
          <w:szCs w:val="22"/>
        </w:rPr>
        <w:t>undiagnosed</w:t>
      </w:r>
      <w:r w:rsidRPr="00D64591">
        <w:rPr>
          <w:color w:val="000000" w:themeColor="text1"/>
          <w:sz w:val="22"/>
          <w:szCs w:val="22"/>
        </w:rPr>
        <w:t xml:space="preserve"> and untreated – expanded access to screening, testing, and treatment is needed for American Indian and Alaska Native (AI/AN) adolescents and adults. Pharmacists are highly accessible healthcare providers who are trained to utilize a </w:t>
      </w:r>
      <w:proofErr w:type="spellStart"/>
      <w:r w:rsidRPr="00D64591">
        <w:rPr>
          <w:color w:val="000000" w:themeColor="text1"/>
          <w:sz w:val="22"/>
          <w:szCs w:val="22"/>
        </w:rPr>
        <w:t>syndemic</w:t>
      </w:r>
      <w:proofErr w:type="spellEnd"/>
      <w:r w:rsidRPr="00D64591">
        <w:rPr>
          <w:color w:val="000000" w:themeColor="text1"/>
          <w:sz w:val="22"/>
          <w:szCs w:val="22"/>
        </w:rPr>
        <w:t xml:space="preserve"> approach and will provide an additional access point for patients to increase access to STI, HIV, and viral hepatitis screening, prevention</w:t>
      </w:r>
      <w:r w:rsidR="00964342">
        <w:rPr>
          <w:color w:val="000000" w:themeColor="text1"/>
          <w:sz w:val="22"/>
          <w:szCs w:val="22"/>
        </w:rPr>
        <w:t>,</w:t>
      </w:r>
      <w:r w:rsidRPr="00D64591">
        <w:rPr>
          <w:color w:val="000000" w:themeColor="text1"/>
          <w:sz w:val="22"/>
          <w:szCs w:val="22"/>
        </w:rPr>
        <w:t xml:space="preserve"> and appropriate treatment, as well as harm reduction support, to curb the ongoing Syndemic in Indian Country. Pharmacists have successfully integrated the Test to Treat model into care in various infectious disease models. The pharmacist screening for STIs, HIV, and viral hepatitis follows the </w:t>
      </w:r>
      <w:r w:rsidR="005A2F9A">
        <w:rPr>
          <w:color w:val="000000" w:themeColor="text1"/>
          <w:sz w:val="22"/>
          <w:szCs w:val="22"/>
        </w:rPr>
        <w:t>Test-to-treat</w:t>
      </w:r>
      <w:r w:rsidRPr="00D64591">
        <w:rPr>
          <w:color w:val="000000" w:themeColor="text1"/>
          <w:sz w:val="22"/>
          <w:szCs w:val="22"/>
        </w:rPr>
        <w:t xml:space="preserve"> model</w:t>
      </w:r>
      <w:r w:rsidR="005A2F9A">
        <w:rPr>
          <w:color w:val="000000" w:themeColor="text1"/>
          <w:sz w:val="22"/>
          <w:szCs w:val="22"/>
        </w:rPr>
        <w:t>. It can potentially</w:t>
      </w:r>
      <w:r w:rsidR="00964342">
        <w:rPr>
          <w:color w:val="000000" w:themeColor="text1"/>
          <w:sz w:val="22"/>
          <w:szCs w:val="22"/>
        </w:rPr>
        <w:t xml:space="preserve"> increase screening rates across Indian Country</w:t>
      </w:r>
      <w:r w:rsidR="005A2F9A">
        <w:rPr>
          <w:color w:val="000000" w:themeColor="text1"/>
          <w:sz w:val="22"/>
          <w:szCs w:val="22"/>
        </w:rPr>
        <w:t>,</w:t>
      </w:r>
      <w:r w:rsidR="00964342">
        <w:rPr>
          <w:color w:val="000000" w:themeColor="text1"/>
          <w:sz w:val="22"/>
          <w:szCs w:val="22"/>
        </w:rPr>
        <w:t xml:space="preserve"> significantly</w:t>
      </w:r>
      <w:r w:rsidR="00F319E3">
        <w:rPr>
          <w:color w:val="000000" w:themeColor="text1"/>
          <w:sz w:val="22"/>
          <w:szCs w:val="22"/>
        </w:rPr>
        <w:t xml:space="preserve"> supporting the IHS National STI Initiative</w:t>
      </w:r>
      <w:r w:rsidRPr="00D64591">
        <w:rPr>
          <w:color w:val="000000" w:themeColor="text1"/>
          <w:sz w:val="22"/>
          <w:szCs w:val="22"/>
        </w:rPr>
        <w:t>. </w:t>
      </w:r>
    </w:p>
    <w:p w14:paraId="34A032B3" w14:textId="77777777" w:rsidR="00412509" w:rsidRPr="00D07332" w:rsidRDefault="00412509" w:rsidP="0022299C">
      <w:pPr>
        <w:spacing w:after="0" w:line="240" w:lineRule="auto"/>
        <w:jc w:val="both"/>
        <w:textAlignment w:val="baseline"/>
        <w:rPr>
          <w:sz w:val="22"/>
          <w:szCs w:val="22"/>
        </w:rPr>
      </w:pPr>
    </w:p>
    <w:p w14:paraId="2B7D73A4" w14:textId="77777777" w:rsidR="00412509" w:rsidRPr="00D07332" w:rsidRDefault="00412509" w:rsidP="0022299C">
      <w:pPr>
        <w:spacing w:after="0" w:line="240" w:lineRule="auto"/>
        <w:jc w:val="both"/>
        <w:textAlignment w:val="baseline"/>
        <w:rPr>
          <w:sz w:val="22"/>
          <w:szCs w:val="22"/>
        </w:rPr>
      </w:pPr>
      <w:r w:rsidRPr="2A3DFE0C">
        <w:rPr>
          <w:b/>
          <w:bCs/>
          <w:color w:val="000000" w:themeColor="text1"/>
          <w:sz w:val="22"/>
          <w:szCs w:val="22"/>
        </w:rPr>
        <w:t>POLICY:</w:t>
      </w:r>
      <w:r w:rsidRPr="2A3DFE0C">
        <w:rPr>
          <w:color w:val="000000" w:themeColor="text1"/>
          <w:sz w:val="22"/>
          <w:szCs w:val="22"/>
        </w:rPr>
        <w:t> </w:t>
      </w:r>
    </w:p>
    <w:p w14:paraId="06CA1819" w14:textId="77777777" w:rsidR="00412509" w:rsidRPr="00D07332" w:rsidRDefault="00412509" w:rsidP="0022299C">
      <w:pPr>
        <w:spacing w:after="0" w:line="240" w:lineRule="auto"/>
        <w:jc w:val="both"/>
        <w:textAlignment w:val="baseline"/>
        <w:rPr>
          <w:sz w:val="22"/>
          <w:szCs w:val="22"/>
        </w:rPr>
      </w:pPr>
      <w:r w:rsidRPr="2A3DFE0C">
        <w:rPr>
          <w:color w:val="000000" w:themeColor="text1"/>
          <w:sz w:val="22"/>
          <w:szCs w:val="22"/>
        </w:rPr>
        <w:t>This policy permits pharmacists to: </w:t>
      </w:r>
    </w:p>
    <w:p w14:paraId="120B2F6E" w14:textId="3ACF9975" w:rsidR="00412509" w:rsidRPr="00D07332" w:rsidRDefault="00412509" w:rsidP="0022299C">
      <w:pPr>
        <w:numPr>
          <w:ilvl w:val="0"/>
          <w:numId w:val="30"/>
        </w:numPr>
        <w:tabs>
          <w:tab w:val="clear" w:pos="720"/>
        </w:tabs>
        <w:spacing w:after="0" w:line="240" w:lineRule="auto"/>
        <w:ind w:left="360"/>
        <w:jc w:val="both"/>
        <w:textAlignment w:val="baseline"/>
        <w:rPr>
          <w:sz w:val="22"/>
          <w:szCs w:val="22"/>
        </w:rPr>
      </w:pPr>
      <w:r w:rsidRPr="2A3DFE0C">
        <w:rPr>
          <w:color w:val="000000" w:themeColor="text1"/>
          <w:sz w:val="22"/>
          <w:szCs w:val="22"/>
        </w:rPr>
        <w:t>Screen/test for: </w:t>
      </w:r>
    </w:p>
    <w:p w14:paraId="52275937" w14:textId="47580FFD" w:rsidR="00412509" w:rsidRPr="00D07332" w:rsidRDefault="141AD638" w:rsidP="0022299C">
      <w:pPr>
        <w:numPr>
          <w:ilvl w:val="0"/>
          <w:numId w:val="31"/>
        </w:numPr>
        <w:tabs>
          <w:tab w:val="clear" w:pos="720"/>
        </w:tabs>
        <w:spacing w:after="0" w:line="240" w:lineRule="auto"/>
        <w:jc w:val="both"/>
        <w:textAlignment w:val="baseline"/>
        <w:rPr>
          <w:sz w:val="22"/>
          <w:szCs w:val="22"/>
        </w:rPr>
      </w:pPr>
      <w:r w:rsidRPr="2A3DFE0C">
        <w:rPr>
          <w:color w:val="000000" w:themeColor="text1"/>
          <w:sz w:val="22"/>
          <w:szCs w:val="22"/>
        </w:rPr>
        <w:t xml:space="preserve">Bacterial STIs [chlamydia (CT), gonorrhea (GC), syphilis, trichomoniasis, </w:t>
      </w:r>
      <w:r w:rsidR="0026092C" w:rsidRPr="2A3DFE0C">
        <w:rPr>
          <w:color w:val="000000" w:themeColor="text1"/>
          <w:sz w:val="22"/>
          <w:szCs w:val="22"/>
        </w:rPr>
        <w:t xml:space="preserve">symptomatic </w:t>
      </w:r>
      <w:r w:rsidRPr="2A3DFE0C">
        <w:rPr>
          <w:i/>
          <w:iCs/>
          <w:color w:val="000000" w:themeColor="text1"/>
          <w:sz w:val="22"/>
          <w:szCs w:val="22"/>
        </w:rPr>
        <w:t xml:space="preserve">Mycoplasma </w:t>
      </w:r>
      <w:proofErr w:type="spellStart"/>
      <w:r w:rsidRPr="2A3DFE0C">
        <w:rPr>
          <w:i/>
          <w:iCs/>
          <w:color w:val="000000" w:themeColor="text1"/>
          <w:sz w:val="22"/>
          <w:szCs w:val="22"/>
        </w:rPr>
        <w:t>genitalium</w:t>
      </w:r>
      <w:proofErr w:type="spellEnd"/>
      <w:r w:rsidR="00165EAC" w:rsidRPr="2A3DFE0C">
        <w:rPr>
          <w:i/>
          <w:iCs/>
          <w:color w:val="000000" w:themeColor="text1"/>
          <w:sz w:val="22"/>
          <w:szCs w:val="22"/>
        </w:rPr>
        <w:t xml:space="preserve"> </w:t>
      </w:r>
      <w:r w:rsidR="00165EAC" w:rsidRPr="2A3DFE0C">
        <w:rPr>
          <w:color w:val="000000" w:themeColor="text1"/>
          <w:sz w:val="22"/>
          <w:szCs w:val="22"/>
        </w:rPr>
        <w:t>(per CDC guidelines)</w:t>
      </w:r>
      <w:r w:rsidRPr="2A3DFE0C">
        <w:rPr>
          <w:color w:val="000000" w:themeColor="text1"/>
          <w:sz w:val="22"/>
          <w:szCs w:val="22"/>
        </w:rPr>
        <w:t>]; and </w:t>
      </w:r>
    </w:p>
    <w:p w14:paraId="4A966D0B" w14:textId="77777777" w:rsidR="00412509" w:rsidRPr="00D07332" w:rsidRDefault="00412509" w:rsidP="0022299C">
      <w:pPr>
        <w:numPr>
          <w:ilvl w:val="0"/>
          <w:numId w:val="32"/>
        </w:numPr>
        <w:tabs>
          <w:tab w:val="clear" w:pos="720"/>
        </w:tabs>
        <w:spacing w:after="0" w:line="240" w:lineRule="auto"/>
        <w:jc w:val="both"/>
        <w:textAlignment w:val="baseline"/>
        <w:rPr>
          <w:sz w:val="22"/>
          <w:szCs w:val="22"/>
        </w:rPr>
      </w:pPr>
      <w:r w:rsidRPr="2A3DFE0C">
        <w:rPr>
          <w:color w:val="000000" w:themeColor="text1"/>
          <w:sz w:val="22"/>
          <w:szCs w:val="22"/>
        </w:rPr>
        <w:t>HIV; and </w:t>
      </w:r>
    </w:p>
    <w:p w14:paraId="07E22594" w14:textId="134A6BB0" w:rsidR="00412509" w:rsidRPr="00D07332" w:rsidRDefault="00412509" w:rsidP="0022299C">
      <w:pPr>
        <w:numPr>
          <w:ilvl w:val="0"/>
          <w:numId w:val="33"/>
        </w:numPr>
        <w:tabs>
          <w:tab w:val="clear" w:pos="720"/>
        </w:tabs>
        <w:spacing w:after="0" w:line="240" w:lineRule="auto"/>
        <w:jc w:val="both"/>
        <w:textAlignment w:val="baseline"/>
        <w:rPr>
          <w:sz w:val="22"/>
          <w:szCs w:val="22"/>
        </w:rPr>
      </w:pPr>
      <w:r w:rsidRPr="2A3DFE0C">
        <w:rPr>
          <w:color w:val="000000" w:themeColor="text1"/>
          <w:sz w:val="22"/>
          <w:szCs w:val="22"/>
        </w:rPr>
        <w:t>Viral hepatitis [hepatitis B (HBV) and HCV]; and  </w:t>
      </w:r>
    </w:p>
    <w:p w14:paraId="06048BFF" w14:textId="2911FABB" w:rsidR="0007641D" w:rsidRPr="00D07332" w:rsidRDefault="00412509" w:rsidP="0022299C">
      <w:pPr>
        <w:numPr>
          <w:ilvl w:val="0"/>
          <w:numId w:val="34"/>
        </w:numPr>
        <w:tabs>
          <w:tab w:val="clear" w:pos="720"/>
        </w:tabs>
        <w:spacing w:after="0" w:line="240" w:lineRule="auto"/>
        <w:jc w:val="both"/>
        <w:textAlignment w:val="baseline"/>
        <w:rPr>
          <w:sz w:val="22"/>
          <w:szCs w:val="22"/>
        </w:rPr>
      </w:pPr>
      <w:r w:rsidRPr="2A3DFE0C">
        <w:rPr>
          <w:sz w:val="22"/>
          <w:szCs w:val="22"/>
        </w:rPr>
        <w:lastRenderedPageBreak/>
        <w:t>Pregnancy, when appropriate </w:t>
      </w:r>
    </w:p>
    <w:p w14:paraId="631C5C4F" w14:textId="512011D2" w:rsidR="00412509" w:rsidRPr="0007641D" w:rsidRDefault="00412509" w:rsidP="00EB4BC8">
      <w:pPr>
        <w:numPr>
          <w:ilvl w:val="0"/>
          <w:numId w:val="34"/>
        </w:numPr>
        <w:tabs>
          <w:tab w:val="clear" w:pos="720"/>
        </w:tabs>
        <w:spacing w:after="0" w:line="240" w:lineRule="auto"/>
        <w:jc w:val="both"/>
        <w:textAlignment w:val="baseline"/>
        <w:rPr>
          <w:color w:val="000000" w:themeColor="text1"/>
          <w:sz w:val="22"/>
          <w:szCs w:val="22"/>
        </w:rPr>
      </w:pPr>
      <w:r w:rsidRPr="0007641D">
        <w:rPr>
          <w:color w:val="000000" w:themeColor="text1"/>
          <w:sz w:val="22"/>
          <w:szCs w:val="22"/>
        </w:rPr>
        <w:t>Screening/testing shall be ordered for STIs, regardless of sexual history</w:t>
      </w:r>
      <w:r w:rsidR="0007641D">
        <w:rPr>
          <w:color w:val="000000" w:themeColor="text1"/>
          <w:sz w:val="22"/>
          <w:szCs w:val="22"/>
        </w:rPr>
        <w:t>,</w:t>
      </w:r>
      <w:r w:rsidRPr="0007641D">
        <w:rPr>
          <w:color w:val="000000" w:themeColor="text1"/>
          <w:sz w:val="22"/>
          <w:szCs w:val="22"/>
        </w:rPr>
        <w:t xml:space="preserve"> and without requiring a detailed sexual history. Eligible patients include adolescents 13 years of age or older and adults engaging in any sex (Note: This age limit varies by state or by facility-based policies </w:t>
      </w:r>
      <w:r w:rsidR="7255EADF" w:rsidRPr="0007641D">
        <w:rPr>
          <w:color w:val="000000" w:themeColor="text1"/>
          <w:sz w:val="22"/>
          <w:szCs w:val="22"/>
        </w:rPr>
        <w:t>for</w:t>
      </w:r>
      <w:r w:rsidRPr="0007641D">
        <w:rPr>
          <w:color w:val="000000" w:themeColor="text1"/>
          <w:sz w:val="22"/>
          <w:szCs w:val="22"/>
        </w:rPr>
        <w:t xml:space="preserve"> minor consent for sexual health services). </w:t>
      </w:r>
    </w:p>
    <w:p w14:paraId="56D3155F" w14:textId="77777777" w:rsidR="0022299C" w:rsidRPr="00D07332" w:rsidRDefault="0022299C" w:rsidP="0022299C">
      <w:pPr>
        <w:spacing w:after="0" w:line="240" w:lineRule="auto"/>
        <w:jc w:val="both"/>
        <w:textAlignment w:val="baseline"/>
        <w:rPr>
          <w:sz w:val="22"/>
          <w:szCs w:val="22"/>
        </w:rPr>
      </w:pPr>
    </w:p>
    <w:p w14:paraId="520E2A40" w14:textId="13B01EE6" w:rsidR="00412509" w:rsidRPr="00D07332" w:rsidRDefault="141AD638" w:rsidP="0022299C">
      <w:pPr>
        <w:numPr>
          <w:ilvl w:val="0"/>
          <w:numId w:val="35"/>
        </w:numPr>
        <w:tabs>
          <w:tab w:val="clear" w:pos="720"/>
        </w:tabs>
        <w:spacing w:after="0" w:line="240" w:lineRule="auto"/>
        <w:ind w:left="360"/>
        <w:jc w:val="both"/>
        <w:textAlignment w:val="baseline"/>
        <w:rPr>
          <w:sz w:val="22"/>
          <w:szCs w:val="22"/>
        </w:rPr>
      </w:pPr>
      <w:r w:rsidRPr="2A3DFE0C">
        <w:rPr>
          <w:color w:val="000000" w:themeColor="text1"/>
          <w:sz w:val="22"/>
          <w:szCs w:val="22"/>
        </w:rPr>
        <w:t xml:space="preserve">Prescribe and/or administer treatment for suspected or confirmed bacterial STIs (including CT, GC, </w:t>
      </w:r>
      <w:r w:rsidR="7255EADF" w:rsidRPr="2A3DFE0C">
        <w:rPr>
          <w:color w:val="000000" w:themeColor="text1"/>
          <w:sz w:val="22"/>
          <w:szCs w:val="22"/>
        </w:rPr>
        <w:t xml:space="preserve">symptomatic </w:t>
      </w:r>
      <w:r w:rsidRPr="2A3DFE0C">
        <w:rPr>
          <w:i/>
          <w:iCs/>
          <w:color w:val="000000" w:themeColor="text1"/>
          <w:sz w:val="22"/>
          <w:szCs w:val="22"/>
        </w:rPr>
        <w:t xml:space="preserve">Mycoplasma </w:t>
      </w:r>
      <w:proofErr w:type="spellStart"/>
      <w:r w:rsidRPr="2A3DFE0C">
        <w:rPr>
          <w:i/>
          <w:iCs/>
          <w:color w:val="000000" w:themeColor="text1"/>
          <w:sz w:val="22"/>
          <w:szCs w:val="22"/>
        </w:rPr>
        <w:t>genitalium</w:t>
      </w:r>
      <w:proofErr w:type="spellEnd"/>
      <w:r w:rsidRPr="2A3DFE0C">
        <w:rPr>
          <w:i/>
          <w:iCs/>
          <w:color w:val="000000" w:themeColor="text1"/>
          <w:sz w:val="22"/>
          <w:szCs w:val="22"/>
        </w:rPr>
        <w:t xml:space="preserve">, </w:t>
      </w:r>
      <w:r w:rsidRPr="2A3DFE0C">
        <w:rPr>
          <w:color w:val="000000" w:themeColor="text1"/>
          <w:sz w:val="22"/>
          <w:szCs w:val="22"/>
        </w:rPr>
        <w:t xml:space="preserve">syphilis, and trichomoniasis) among adolescents and adults per the current </w:t>
      </w:r>
      <w:hyperlink r:id="rId26" w:history="1">
        <w:r w:rsidRPr="00AC7F82">
          <w:rPr>
            <w:rStyle w:val="Hyperlink"/>
            <w:sz w:val="22"/>
            <w:szCs w:val="22"/>
          </w:rPr>
          <w:t>Centers for Disease Control and Prevention (CDC) STI Treatment Guidelines</w:t>
        </w:r>
      </w:hyperlink>
      <w:r w:rsidRPr="2A3DFE0C">
        <w:rPr>
          <w:color w:val="000000" w:themeColor="text1"/>
          <w:sz w:val="22"/>
          <w:szCs w:val="22"/>
        </w:rPr>
        <w:t xml:space="preserve">. </w:t>
      </w:r>
    </w:p>
    <w:p w14:paraId="0477B424" w14:textId="264E71A5" w:rsidR="00412509" w:rsidRPr="00D07332" w:rsidRDefault="0022299C" w:rsidP="0022299C">
      <w:pPr>
        <w:numPr>
          <w:ilvl w:val="0"/>
          <w:numId w:val="36"/>
        </w:numPr>
        <w:tabs>
          <w:tab w:val="clear" w:pos="720"/>
        </w:tabs>
        <w:spacing w:after="0" w:line="240" w:lineRule="auto"/>
        <w:ind w:left="360"/>
        <w:jc w:val="both"/>
        <w:textAlignment w:val="baseline"/>
        <w:rPr>
          <w:sz w:val="22"/>
          <w:szCs w:val="22"/>
        </w:rPr>
      </w:pPr>
      <w:r>
        <w:rPr>
          <w:sz w:val="22"/>
          <w:szCs w:val="22"/>
        </w:rPr>
        <w:t xml:space="preserve">For symptomatic individuals, promptly refer or consult a medical provider </w:t>
      </w:r>
      <w:r w:rsidR="00412509" w:rsidRPr="2A3DFE0C">
        <w:rPr>
          <w:sz w:val="22"/>
          <w:szCs w:val="22"/>
        </w:rPr>
        <w:t>to coordinate a comprehensive exam or further follow-up. </w:t>
      </w:r>
    </w:p>
    <w:p w14:paraId="7F468937" w14:textId="5300DFDE" w:rsidR="00412509" w:rsidRPr="00D07332" w:rsidRDefault="00412509" w:rsidP="0022299C">
      <w:pPr>
        <w:numPr>
          <w:ilvl w:val="0"/>
          <w:numId w:val="37"/>
        </w:numPr>
        <w:tabs>
          <w:tab w:val="clear" w:pos="720"/>
        </w:tabs>
        <w:spacing w:after="0" w:line="240" w:lineRule="auto"/>
        <w:ind w:left="360"/>
        <w:jc w:val="both"/>
        <w:textAlignment w:val="baseline"/>
        <w:rPr>
          <w:sz w:val="22"/>
          <w:szCs w:val="22"/>
        </w:rPr>
      </w:pPr>
      <w:r w:rsidRPr="2A3DFE0C">
        <w:rPr>
          <w:sz w:val="22"/>
          <w:szCs w:val="22"/>
        </w:rPr>
        <w:t>Ensure confirmatory or reflex testing is complete when screening is positive for HIV, HBV, HCV</w:t>
      </w:r>
      <w:r w:rsidR="008A792A">
        <w:rPr>
          <w:sz w:val="22"/>
          <w:szCs w:val="22"/>
        </w:rPr>
        <w:t>, and syphilis.</w:t>
      </w:r>
      <w:r w:rsidRPr="2A3DFE0C">
        <w:rPr>
          <w:sz w:val="22"/>
          <w:szCs w:val="22"/>
        </w:rPr>
        <w:t xml:space="preserve"> </w:t>
      </w:r>
      <w:r w:rsidR="008A792A">
        <w:rPr>
          <w:sz w:val="22"/>
          <w:szCs w:val="22"/>
        </w:rPr>
        <w:t>If necessary, complete linkage to care</w:t>
      </w:r>
      <w:r w:rsidRPr="2A3DFE0C">
        <w:rPr>
          <w:sz w:val="22"/>
          <w:szCs w:val="22"/>
        </w:rPr>
        <w:t xml:space="preserve"> </w:t>
      </w:r>
      <w:r w:rsidR="00964342">
        <w:rPr>
          <w:sz w:val="22"/>
          <w:szCs w:val="22"/>
        </w:rPr>
        <w:t>following</w:t>
      </w:r>
      <w:r w:rsidRPr="2A3DFE0C">
        <w:rPr>
          <w:sz w:val="22"/>
          <w:szCs w:val="22"/>
        </w:rPr>
        <w:t xml:space="preserve"> local policies and processes</w:t>
      </w:r>
      <w:r w:rsidR="008A792A">
        <w:rPr>
          <w:sz w:val="22"/>
          <w:szCs w:val="22"/>
        </w:rPr>
        <w:t>.</w:t>
      </w:r>
      <w:r w:rsidRPr="2A3DFE0C">
        <w:rPr>
          <w:sz w:val="22"/>
          <w:szCs w:val="22"/>
        </w:rPr>
        <w:t> </w:t>
      </w:r>
    </w:p>
    <w:p w14:paraId="500AEF67" w14:textId="77777777" w:rsidR="00412509" w:rsidRPr="00D07332" w:rsidRDefault="00412509" w:rsidP="0022299C">
      <w:pPr>
        <w:numPr>
          <w:ilvl w:val="0"/>
          <w:numId w:val="38"/>
        </w:numPr>
        <w:tabs>
          <w:tab w:val="clear" w:pos="720"/>
        </w:tabs>
        <w:spacing w:after="0" w:line="240" w:lineRule="auto"/>
        <w:ind w:left="360"/>
        <w:jc w:val="both"/>
        <w:textAlignment w:val="baseline"/>
        <w:rPr>
          <w:sz w:val="22"/>
          <w:szCs w:val="22"/>
        </w:rPr>
      </w:pPr>
      <w:r w:rsidRPr="2A3DFE0C">
        <w:rPr>
          <w:color w:val="000000" w:themeColor="text1"/>
          <w:sz w:val="22"/>
          <w:szCs w:val="22"/>
        </w:rPr>
        <w:t>Share information and resources on sexual health, HIV Pre-Exposure Prophylaxis (</w:t>
      </w:r>
      <w:proofErr w:type="spellStart"/>
      <w:r w:rsidRPr="2A3DFE0C">
        <w:rPr>
          <w:color w:val="000000" w:themeColor="text1"/>
          <w:sz w:val="22"/>
          <w:szCs w:val="22"/>
        </w:rPr>
        <w:t>PrEP</w:t>
      </w:r>
      <w:proofErr w:type="spellEnd"/>
      <w:r w:rsidRPr="2A3DFE0C">
        <w:rPr>
          <w:color w:val="000000" w:themeColor="text1"/>
          <w:sz w:val="22"/>
          <w:szCs w:val="22"/>
        </w:rPr>
        <w:t>), HIV Post-Exposure Prophylaxis (PEP), and Doxycycline Post-Exposure Prophylaxis (DoxyPEP) for adolescents 13 years of age and older and adults. </w:t>
      </w:r>
    </w:p>
    <w:p w14:paraId="4E8F15F6" w14:textId="00C5DFA3" w:rsidR="00412509" w:rsidRPr="00D07332" w:rsidRDefault="00412509" w:rsidP="0022299C">
      <w:pPr>
        <w:numPr>
          <w:ilvl w:val="0"/>
          <w:numId w:val="39"/>
        </w:numPr>
        <w:tabs>
          <w:tab w:val="clear" w:pos="720"/>
        </w:tabs>
        <w:spacing w:after="0" w:line="240" w:lineRule="auto"/>
        <w:ind w:left="360"/>
        <w:jc w:val="both"/>
        <w:textAlignment w:val="baseline"/>
        <w:rPr>
          <w:sz w:val="22"/>
          <w:szCs w:val="22"/>
        </w:rPr>
      </w:pPr>
      <w:r w:rsidRPr="2A3DFE0C">
        <w:rPr>
          <w:color w:val="000000" w:themeColor="text1"/>
          <w:sz w:val="22"/>
          <w:szCs w:val="22"/>
        </w:rPr>
        <w:t>Consider screening adolescents and adults for intimate partner violence (IPV), sexual exploitation, and substance use/misuse during sex. </w:t>
      </w:r>
    </w:p>
    <w:p w14:paraId="42212530" w14:textId="77777777" w:rsidR="00412509" w:rsidRPr="00D07332" w:rsidRDefault="00412509" w:rsidP="0022299C">
      <w:pPr>
        <w:spacing w:after="0" w:line="240" w:lineRule="auto"/>
        <w:jc w:val="both"/>
        <w:textAlignment w:val="baseline"/>
        <w:rPr>
          <w:sz w:val="22"/>
          <w:szCs w:val="22"/>
        </w:rPr>
      </w:pPr>
    </w:p>
    <w:p w14:paraId="624A6C83" w14:textId="77777777" w:rsidR="00412509" w:rsidRPr="00D07332" w:rsidRDefault="00412509" w:rsidP="0022299C">
      <w:pPr>
        <w:spacing w:after="0" w:line="240" w:lineRule="auto"/>
        <w:jc w:val="both"/>
        <w:textAlignment w:val="baseline"/>
        <w:rPr>
          <w:sz w:val="22"/>
          <w:szCs w:val="22"/>
        </w:rPr>
      </w:pPr>
      <w:r w:rsidRPr="2A3DFE0C">
        <w:rPr>
          <w:b/>
          <w:bCs/>
          <w:color w:val="000000" w:themeColor="text1"/>
          <w:sz w:val="22"/>
          <w:szCs w:val="22"/>
        </w:rPr>
        <w:t>PROCEDURE:</w:t>
      </w:r>
      <w:r w:rsidRPr="2A3DFE0C">
        <w:rPr>
          <w:color w:val="000000" w:themeColor="text1"/>
          <w:sz w:val="22"/>
          <w:szCs w:val="22"/>
        </w:rPr>
        <w:t> </w:t>
      </w:r>
    </w:p>
    <w:p w14:paraId="5C31B7E1" w14:textId="77777777" w:rsidR="00D23BFC" w:rsidRPr="00D23BFC" w:rsidRDefault="00412509" w:rsidP="0022299C">
      <w:pPr>
        <w:numPr>
          <w:ilvl w:val="0"/>
          <w:numId w:val="40"/>
        </w:numPr>
        <w:tabs>
          <w:tab w:val="clear" w:pos="720"/>
        </w:tabs>
        <w:spacing w:after="0" w:line="240" w:lineRule="auto"/>
        <w:ind w:left="360"/>
        <w:jc w:val="both"/>
        <w:textAlignment w:val="baseline"/>
        <w:rPr>
          <w:b/>
          <w:bCs/>
          <w:sz w:val="22"/>
          <w:szCs w:val="22"/>
        </w:rPr>
      </w:pPr>
      <w:r w:rsidRPr="2A3DFE0C">
        <w:rPr>
          <w:b/>
          <w:bCs/>
          <w:sz w:val="22"/>
          <w:szCs w:val="22"/>
        </w:rPr>
        <w:t>REFERRAL PROCESS </w:t>
      </w:r>
    </w:p>
    <w:p w14:paraId="3B5A9B29" w14:textId="1E8DE4B3" w:rsidR="00FD3569" w:rsidRDefault="00412509" w:rsidP="00FD3569">
      <w:pPr>
        <w:numPr>
          <w:ilvl w:val="1"/>
          <w:numId w:val="40"/>
        </w:numPr>
        <w:tabs>
          <w:tab w:val="clear" w:pos="1440"/>
        </w:tabs>
        <w:spacing w:after="0" w:line="240" w:lineRule="auto"/>
        <w:ind w:left="720"/>
        <w:jc w:val="both"/>
        <w:textAlignment w:val="baseline"/>
        <w:rPr>
          <w:sz w:val="22"/>
          <w:szCs w:val="22"/>
        </w:rPr>
      </w:pPr>
      <w:r w:rsidRPr="2A3DFE0C">
        <w:rPr>
          <w:sz w:val="22"/>
          <w:szCs w:val="22"/>
        </w:rPr>
        <w:t>Patients may request STI screening in person at the pharmacy</w:t>
      </w:r>
      <w:r w:rsidR="0069300B" w:rsidRPr="2A3DFE0C">
        <w:rPr>
          <w:sz w:val="22"/>
          <w:szCs w:val="22"/>
        </w:rPr>
        <w:t xml:space="preserve"> or </w:t>
      </w:r>
      <w:r w:rsidRPr="2A3DFE0C">
        <w:rPr>
          <w:sz w:val="22"/>
          <w:szCs w:val="22"/>
        </w:rPr>
        <w:t xml:space="preserve">by phone, or </w:t>
      </w:r>
      <w:r w:rsidR="0069300B" w:rsidRPr="2A3DFE0C">
        <w:rPr>
          <w:sz w:val="22"/>
          <w:szCs w:val="22"/>
        </w:rPr>
        <w:t>a pharmacist may offer it</w:t>
      </w:r>
      <w:r w:rsidRPr="2A3DFE0C">
        <w:rPr>
          <w:sz w:val="22"/>
          <w:szCs w:val="22"/>
        </w:rPr>
        <w:t>.  </w:t>
      </w:r>
    </w:p>
    <w:p w14:paraId="448B62BF" w14:textId="77777777" w:rsidR="00FD3569" w:rsidRPr="00FD3569" w:rsidRDefault="00FD3569" w:rsidP="00FD3569">
      <w:pPr>
        <w:spacing w:after="0" w:line="240" w:lineRule="auto"/>
        <w:ind w:left="720"/>
        <w:jc w:val="both"/>
        <w:textAlignment w:val="baseline"/>
        <w:rPr>
          <w:sz w:val="22"/>
          <w:szCs w:val="22"/>
        </w:rPr>
      </w:pPr>
    </w:p>
    <w:p w14:paraId="04024397" w14:textId="77777777" w:rsidR="00D23BFC" w:rsidRPr="00D23BFC" w:rsidRDefault="00412509" w:rsidP="0022299C">
      <w:pPr>
        <w:numPr>
          <w:ilvl w:val="0"/>
          <w:numId w:val="41"/>
        </w:numPr>
        <w:tabs>
          <w:tab w:val="clear" w:pos="720"/>
          <w:tab w:val="num" w:pos="360"/>
        </w:tabs>
        <w:spacing w:after="0" w:line="240" w:lineRule="auto"/>
        <w:ind w:left="360"/>
        <w:jc w:val="both"/>
        <w:textAlignment w:val="baseline"/>
        <w:rPr>
          <w:b/>
          <w:bCs/>
          <w:sz w:val="22"/>
          <w:szCs w:val="22"/>
        </w:rPr>
      </w:pPr>
      <w:r w:rsidRPr="2A3DFE0C">
        <w:rPr>
          <w:b/>
          <w:bCs/>
          <w:sz w:val="22"/>
          <w:szCs w:val="22"/>
        </w:rPr>
        <w:t>PERFORM PATIENT ASSESSMENT  </w:t>
      </w:r>
    </w:p>
    <w:p w14:paraId="02403D97" w14:textId="6FBEA3B2" w:rsidR="00412509" w:rsidRPr="00D23BFC" w:rsidRDefault="00412509" w:rsidP="0022299C">
      <w:pPr>
        <w:numPr>
          <w:ilvl w:val="1"/>
          <w:numId w:val="41"/>
        </w:numPr>
        <w:tabs>
          <w:tab w:val="clear" w:pos="1440"/>
          <w:tab w:val="num" w:pos="1080"/>
        </w:tabs>
        <w:spacing w:after="0" w:line="240" w:lineRule="auto"/>
        <w:ind w:left="720"/>
        <w:jc w:val="both"/>
        <w:textAlignment w:val="baseline"/>
        <w:rPr>
          <w:sz w:val="22"/>
          <w:szCs w:val="22"/>
        </w:rPr>
      </w:pPr>
      <w:r w:rsidRPr="2A3DFE0C">
        <w:rPr>
          <w:color w:val="000000" w:themeColor="text1"/>
          <w:sz w:val="22"/>
          <w:szCs w:val="22"/>
        </w:rPr>
        <w:t>Patient is queried for signs and symptoms of bacterial STIs and knowledge of sexual contacts with known/suspected STIs. (</w:t>
      </w:r>
      <w:r w:rsidRPr="2A3DFE0C">
        <w:rPr>
          <w:sz w:val="22"/>
          <w:szCs w:val="22"/>
        </w:rPr>
        <w:t xml:space="preserve">See </w:t>
      </w:r>
      <w:r w:rsidRPr="00DA51E2">
        <w:rPr>
          <w:b/>
          <w:sz w:val="22"/>
          <w:szCs w:val="22"/>
        </w:rPr>
        <w:t>APPENDIX A</w:t>
      </w:r>
      <w:r w:rsidRPr="2A3DFE0C">
        <w:rPr>
          <w:sz w:val="22"/>
          <w:szCs w:val="22"/>
        </w:rPr>
        <w:t xml:space="preserve"> for an </w:t>
      </w:r>
      <w:r w:rsidRPr="00EB4BC8">
        <w:rPr>
          <w:i/>
          <w:iCs/>
          <w:sz w:val="22"/>
          <w:szCs w:val="22"/>
        </w:rPr>
        <w:t>example</w:t>
      </w:r>
      <w:r w:rsidRPr="2A3DFE0C">
        <w:rPr>
          <w:sz w:val="22"/>
          <w:szCs w:val="22"/>
        </w:rPr>
        <w:t xml:space="preserve"> screening form) </w:t>
      </w:r>
    </w:p>
    <w:p w14:paraId="4B462C94" w14:textId="77777777" w:rsidR="00B8197E" w:rsidRPr="00D07332" w:rsidRDefault="00B8197E" w:rsidP="2A3DFE0C">
      <w:pPr>
        <w:spacing w:after="0" w:line="240" w:lineRule="auto"/>
        <w:ind w:left="720"/>
        <w:textAlignment w:val="baseline"/>
        <w:rPr>
          <w:sz w:val="22"/>
          <w:szCs w:val="22"/>
        </w:rPr>
      </w:pPr>
    </w:p>
    <w:tbl>
      <w:tblPr>
        <w:tblStyle w:val="TableGridLight"/>
        <w:tblW w:w="9716" w:type="dxa"/>
        <w:tblLook w:val="04A0" w:firstRow="1" w:lastRow="0" w:firstColumn="1" w:lastColumn="0" w:noHBand="0" w:noVBand="1"/>
      </w:tblPr>
      <w:tblGrid>
        <w:gridCol w:w="4858"/>
        <w:gridCol w:w="4858"/>
      </w:tblGrid>
      <w:tr w:rsidR="00412509" w:rsidRPr="00D07332" w14:paraId="5F9E276A" w14:textId="77777777" w:rsidTr="06CC8CF9">
        <w:trPr>
          <w:trHeight w:val="314"/>
        </w:trPr>
        <w:tc>
          <w:tcPr>
            <w:tcW w:w="4858" w:type="dxa"/>
            <w:shd w:val="clear" w:color="auto" w:fill="F2F2F2" w:themeFill="background1" w:themeFillShade="F2"/>
            <w:hideMark/>
          </w:tcPr>
          <w:p w14:paraId="7587892B" w14:textId="77777777" w:rsidR="00412509" w:rsidRPr="00D07332" w:rsidRDefault="00412509" w:rsidP="2A3DFE0C">
            <w:pPr>
              <w:ind w:left="-90"/>
              <w:jc w:val="center"/>
              <w:textAlignment w:val="baseline"/>
              <w:rPr>
                <w:sz w:val="22"/>
                <w:szCs w:val="22"/>
              </w:rPr>
            </w:pPr>
            <w:r w:rsidRPr="2A3DFE0C">
              <w:rPr>
                <w:b/>
                <w:bCs/>
                <w:color w:val="000000" w:themeColor="text1"/>
                <w:sz w:val="22"/>
                <w:szCs w:val="22"/>
              </w:rPr>
              <w:t>ASYMPTOMATIC</w:t>
            </w:r>
            <w:r w:rsidRPr="2A3DFE0C">
              <w:rPr>
                <w:color w:val="000000" w:themeColor="text1"/>
                <w:sz w:val="22"/>
                <w:szCs w:val="22"/>
              </w:rPr>
              <w:t> </w:t>
            </w:r>
          </w:p>
        </w:tc>
        <w:tc>
          <w:tcPr>
            <w:tcW w:w="4858" w:type="dxa"/>
            <w:shd w:val="clear" w:color="auto" w:fill="F2F2F2" w:themeFill="background1" w:themeFillShade="F2"/>
            <w:hideMark/>
          </w:tcPr>
          <w:p w14:paraId="6BA6231E" w14:textId="77777777" w:rsidR="00412509" w:rsidRPr="00D07332" w:rsidRDefault="00412509" w:rsidP="2A3DFE0C">
            <w:pPr>
              <w:jc w:val="center"/>
              <w:textAlignment w:val="baseline"/>
              <w:rPr>
                <w:sz w:val="22"/>
                <w:szCs w:val="22"/>
              </w:rPr>
            </w:pPr>
            <w:r w:rsidRPr="2A3DFE0C">
              <w:rPr>
                <w:b/>
                <w:bCs/>
                <w:color w:val="000000" w:themeColor="text1"/>
                <w:sz w:val="22"/>
                <w:szCs w:val="22"/>
              </w:rPr>
              <w:t>SYMPTOMATIC</w:t>
            </w:r>
            <w:r w:rsidRPr="2A3DFE0C">
              <w:rPr>
                <w:color w:val="000000" w:themeColor="text1"/>
                <w:sz w:val="22"/>
                <w:szCs w:val="22"/>
              </w:rPr>
              <w:t> </w:t>
            </w:r>
          </w:p>
        </w:tc>
      </w:tr>
      <w:tr w:rsidR="00412509" w:rsidRPr="00D07332" w14:paraId="0A90C0C9" w14:textId="77777777" w:rsidTr="06CC8CF9">
        <w:trPr>
          <w:trHeight w:val="314"/>
        </w:trPr>
        <w:tc>
          <w:tcPr>
            <w:tcW w:w="4858" w:type="dxa"/>
            <w:hideMark/>
          </w:tcPr>
          <w:p w14:paraId="515AEE8A" w14:textId="25E7F6BC" w:rsidR="00412509" w:rsidRPr="00D07332" w:rsidRDefault="00412509" w:rsidP="06CC8CF9">
            <w:pPr>
              <w:pStyle w:val="ListParagraph"/>
              <w:numPr>
                <w:ilvl w:val="0"/>
                <w:numId w:val="1"/>
              </w:numPr>
              <w:ind w:left="180" w:hanging="180"/>
              <w:textAlignment w:val="baseline"/>
              <w:rPr>
                <w:sz w:val="22"/>
                <w:szCs w:val="22"/>
              </w:rPr>
            </w:pPr>
            <w:r w:rsidRPr="06CC8CF9">
              <w:rPr>
                <w:color w:val="000000" w:themeColor="text1"/>
                <w:sz w:val="22"/>
                <w:szCs w:val="22"/>
              </w:rPr>
              <w:t>If signs and symptoms are absent</w:t>
            </w:r>
            <w:r w:rsidR="00B17961">
              <w:rPr>
                <w:color w:val="000000" w:themeColor="text1"/>
                <w:sz w:val="22"/>
                <w:szCs w:val="22"/>
              </w:rPr>
              <w:t xml:space="preserve"> </w:t>
            </w:r>
            <w:r w:rsidR="00C36AF3">
              <w:rPr>
                <w:color w:val="000000" w:themeColor="text1"/>
                <w:sz w:val="22"/>
                <w:szCs w:val="22"/>
              </w:rPr>
              <w:t xml:space="preserve">and there is no </w:t>
            </w:r>
            <w:r w:rsidR="00C36AF3" w:rsidRPr="00C36AF3">
              <w:rPr>
                <w:b/>
                <w:color w:val="000000" w:themeColor="text1"/>
                <w:sz w:val="22"/>
                <w:szCs w:val="22"/>
              </w:rPr>
              <w:t>known</w:t>
            </w:r>
            <w:r w:rsidR="00C36AF3">
              <w:rPr>
                <w:color w:val="000000" w:themeColor="text1"/>
                <w:sz w:val="22"/>
                <w:szCs w:val="22"/>
              </w:rPr>
              <w:t xml:space="preserve"> STI exposure,</w:t>
            </w:r>
            <w:r w:rsidRPr="06CC8CF9">
              <w:rPr>
                <w:color w:val="000000" w:themeColor="text1"/>
                <w:sz w:val="22"/>
                <w:szCs w:val="22"/>
              </w:rPr>
              <w:t xml:space="preserve"> the patient is offered comprehensive screening tests for bacterial STIs, HIV, HBV, HCV, and pregnancy. </w:t>
            </w:r>
          </w:p>
        </w:tc>
        <w:tc>
          <w:tcPr>
            <w:tcW w:w="4858" w:type="dxa"/>
            <w:hideMark/>
          </w:tcPr>
          <w:p w14:paraId="287E0697" w14:textId="77777777" w:rsidR="00412509" w:rsidRPr="00D07332" w:rsidRDefault="00412509" w:rsidP="2A3DFE0C">
            <w:pPr>
              <w:numPr>
                <w:ilvl w:val="0"/>
                <w:numId w:val="42"/>
              </w:numPr>
              <w:ind w:left="153" w:hanging="180"/>
              <w:textAlignment w:val="baseline"/>
              <w:rPr>
                <w:sz w:val="22"/>
                <w:szCs w:val="22"/>
              </w:rPr>
            </w:pPr>
            <w:r w:rsidRPr="2A3DFE0C">
              <w:rPr>
                <w:color w:val="000000" w:themeColor="text1"/>
                <w:sz w:val="22"/>
                <w:szCs w:val="22"/>
              </w:rPr>
              <w:t xml:space="preserve">If signs and symptoms are present, the pharmacist promptly consults with or </w:t>
            </w:r>
            <w:r w:rsidRPr="2A3DFE0C">
              <w:rPr>
                <w:sz w:val="22"/>
                <w:szCs w:val="22"/>
              </w:rPr>
              <w:t>refers to a medical provider for an examination.  </w:t>
            </w:r>
          </w:p>
          <w:p w14:paraId="05CF9C43" w14:textId="25F4C2F9" w:rsidR="00412509" w:rsidRPr="00D07332" w:rsidRDefault="00412509" w:rsidP="2A3DFE0C">
            <w:pPr>
              <w:numPr>
                <w:ilvl w:val="0"/>
                <w:numId w:val="43"/>
              </w:numPr>
              <w:ind w:left="153" w:hanging="180"/>
              <w:textAlignment w:val="baseline"/>
              <w:rPr>
                <w:sz w:val="22"/>
                <w:szCs w:val="22"/>
              </w:rPr>
            </w:pPr>
            <w:r w:rsidRPr="2A3DFE0C">
              <w:rPr>
                <w:sz w:val="22"/>
                <w:szCs w:val="22"/>
              </w:rPr>
              <w:t xml:space="preserve">A reasonable attempt should be made to ensure </w:t>
            </w:r>
            <w:r w:rsidR="00165EAC" w:rsidRPr="2A3DFE0C">
              <w:rPr>
                <w:sz w:val="22"/>
                <w:szCs w:val="22"/>
              </w:rPr>
              <w:t xml:space="preserve">the </w:t>
            </w:r>
            <w:r w:rsidRPr="2A3DFE0C">
              <w:rPr>
                <w:sz w:val="22"/>
                <w:szCs w:val="22"/>
              </w:rPr>
              <w:t>patient</w:t>
            </w:r>
            <w:r w:rsidR="00165EAC" w:rsidRPr="2A3DFE0C">
              <w:rPr>
                <w:sz w:val="22"/>
                <w:szCs w:val="22"/>
              </w:rPr>
              <w:t xml:space="preserve"> is assessed and is not lost to follow-up </w:t>
            </w:r>
            <w:r w:rsidR="0069300B" w:rsidRPr="2A3DFE0C">
              <w:rPr>
                <w:sz w:val="22"/>
                <w:szCs w:val="22"/>
              </w:rPr>
              <w:t>(</w:t>
            </w:r>
            <w:r w:rsidR="00165EAC" w:rsidRPr="2A3DFE0C">
              <w:rPr>
                <w:sz w:val="22"/>
                <w:szCs w:val="22"/>
              </w:rPr>
              <w:t>e.g., the patient is seen by</w:t>
            </w:r>
            <w:r w:rsidRPr="2A3DFE0C">
              <w:rPr>
                <w:sz w:val="22"/>
                <w:szCs w:val="22"/>
              </w:rPr>
              <w:t xml:space="preserve"> the primary care provider or acute care management pr</w:t>
            </w:r>
            <w:r w:rsidR="00165EAC" w:rsidRPr="2A3DFE0C">
              <w:rPr>
                <w:sz w:val="22"/>
                <w:szCs w:val="22"/>
              </w:rPr>
              <w:t>ovider</w:t>
            </w:r>
            <w:r w:rsidR="0069300B" w:rsidRPr="2A3DFE0C">
              <w:rPr>
                <w:sz w:val="22"/>
                <w:szCs w:val="22"/>
              </w:rPr>
              <w:t>)</w:t>
            </w:r>
            <w:r w:rsidRPr="2A3DFE0C">
              <w:rPr>
                <w:sz w:val="22"/>
                <w:szCs w:val="22"/>
              </w:rPr>
              <w:t>. </w:t>
            </w:r>
          </w:p>
          <w:p w14:paraId="08AA5BCF" w14:textId="2CBC5B4B" w:rsidR="00412509" w:rsidRPr="00D07332" w:rsidRDefault="00412509" w:rsidP="2A3DFE0C">
            <w:pPr>
              <w:numPr>
                <w:ilvl w:val="0"/>
                <w:numId w:val="44"/>
              </w:numPr>
              <w:ind w:left="153" w:hanging="180"/>
              <w:textAlignment w:val="baseline"/>
              <w:rPr>
                <w:sz w:val="22"/>
                <w:szCs w:val="22"/>
              </w:rPr>
            </w:pPr>
            <w:r w:rsidRPr="2A3DFE0C">
              <w:rPr>
                <w:sz w:val="22"/>
                <w:szCs w:val="22"/>
              </w:rPr>
              <w:t xml:space="preserve">The pharmacist may </w:t>
            </w:r>
            <w:r w:rsidR="0022299C">
              <w:rPr>
                <w:sz w:val="22"/>
                <w:szCs w:val="22"/>
              </w:rPr>
              <w:t>order</w:t>
            </w:r>
            <w:r w:rsidRPr="2A3DFE0C">
              <w:rPr>
                <w:sz w:val="22"/>
                <w:szCs w:val="22"/>
              </w:rPr>
              <w:t xml:space="preserve"> screening tests/labs while the patient awaits a follow-up exam. </w:t>
            </w:r>
          </w:p>
        </w:tc>
      </w:tr>
    </w:tbl>
    <w:p w14:paraId="6431BD5C" w14:textId="77777777" w:rsidR="00B8197E" w:rsidRPr="00D07332" w:rsidRDefault="00B8197E" w:rsidP="2A3DFE0C">
      <w:pPr>
        <w:spacing w:after="0" w:line="240" w:lineRule="auto"/>
        <w:textAlignment w:val="baseline"/>
        <w:rPr>
          <w:sz w:val="22"/>
          <w:szCs w:val="22"/>
        </w:rPr>
      </w:pPr>
    </w:p>
    <w:p w14:paraId="6E40956A" w14:textId="5E28F451" w:rsidR="00412509" w:rsidRPr="00D23BFC" w:rsidRDefault="00412509" w:rsidP="00673CDB">
      <w:pPr>
        <w:numPr>
          <w:ilvl w:val="0"/>
          <w:numId w:val="162"/>
        </w:numPr>
        <w:spacing w:after="0" w:line="240" w:lineRule="auto"/>
        <w:jc w:val="both"/>
        <w:textAlignment w:val="baseline"/>
        <w:rPr>
          <w:b/>
          <w:bCs/>
          <w:sz w:val="22"/>
          <w:szCs w:val="22"/>
        </w:rPr>
      </w:pPr>
      <w:r w:rsidRPr="2A3DFE0C">
        <w:rPr>
          <w:b/>
          <w:bCs/>
          <w:sz w:val="22"/>
          <w:szCs w:val="22"/>
        </w:rPr>
        <w:t>ORDERING SYNDEMIC SCREENING TESTS/LABS </w:t>
      </w:r>
    </w:p>
    <w:p w14:paraId="3EB0FEC4" w14:textId="46D68593" w:rsidR="00D23BFC" w:rsidRDefault="00412509" w:rsidP="00673CDB">
      <w:pPr>
        <w:numPr>
          <w:ilvl w:val="0"/>
          <w:numId w:val="206"/>
        </w:numPr>
        <w:spacing w:after="0" w:line="240" w:lineRule="auto"/>
        <w:jc w:val="both"/>
        <w:textAlignment w:val="baseline"/>
        <w:rPr>
          <w:sz w:val="22"/>
          <w:szCs w:val="22"/>
        </w:rPr>
      </w:pPr>
      <w:r w:rsidRPr="2A3DFE0C">
        <w:rPr>
          <w:sz w:val="22"/>
          <w:szCs w:val="22"/>
        </w:rPr>
        <w:t>The p</w:t>
      </w:r>
      <w:r w:rsidRPr="2A3DFE0C">
        <w:rPr>
          <w:color w:val="000000" w:themeColor="text1"/>
          <w:sz w:val="22"/>
          <w:szCs w:val="22"/>
        </w:rPr>
        <w:t xml:space="preserve">harmacist will order the relevant labs in the Electronic Health Record (EHR) for CT, GC, syphilis, trichomoniasis, HIV, viral hepatitis, and pregnancy. </w:t>
      </w:r>
      <w:r w:rsidRPr="00DA51E2">
        <w:rPr>
          <w:color w:val="000000" w:themeColor="text1"/>
          <w:sz w:val="22"/>
          <w:szCs w:val="22"/>
        </w:rPr>
        <w:t xml:space="preserve">(See </w:t>
      </w:r>
      <w:r w:rsidR="00DA51E2" w:rsidRPr="00DA51E2">
        <w:rPr>
          <w:b/>
          <w:color w:val="000000" w:themeColor="text1"/>
          <w:sz w:val="22"/>
          <w:szCs w:val="22"/>
        </w:rPr>
        <w:t>APPENDIX B</w:t>
      </w:r>
      <w:r w:rsidRPr="00DA51E2">
        <w:rPr>
          <w:color w:val="000000" w:themeColor="text1"/>
          <w:sz w:val="22"/>
          <w:szCs w:val="22"/>
        </w:rPr>
        <w:t>)</w:t>
      </w:r>
      <w:r w:rsidRPr="2A3DFE0C">
        <w:rPr>
          <w:color w:val="000000" w:themeColor="text1"/>
          <w:sz w:val="22"/>
          <w:szCs w:val="22"/>
        </w:rPr>
        <w:t> </w:t>
      </w:r>
    </w:p>
    <w:p w14:paraId="272A7767" w14:textId="083B91E1" w:rsidR="00412509" w:rsidRPr="00D23BFC" w:rsidRDefault="00412509" w:rsidP="00673CDB">
      <w:pPr>
        <w:numPr>
          <w:ilvl w:val="0"/>
          <w:numId w:val="206"/>
        </w:numPr>
        <w:spacing w:after="0" w:line="240" w:lineRule="auto"/>
        <w:jc w:val="both"/>
        <w:textAlignment w:val="baseline"/>
        <w:rPr>
          <w:sz w:val="22"/>
          <w:szCs w:val="22"/>
        </w:rPr>
      </w:pPr>
      <w:r w:rsidRPr="2A3DFE0C">
        <w:rPr>
          <w:color w:val="000000" w:themeColor="text1"/>
          <w:sz w:val="22"/>
          <w:szCs w:val="22"/>
        </w:rPr>
        <w:t xml:space="preserve">Consider ordering screening for </w:t>
      </w:r>
      <w:r w:rsidRPr="2A3DFE0C">
        <w:rPr>
          <w:i/>
          <w:iCs/>
          <w:color w:val="000000" w:themeColor="text1"/>
          <w:sz w:val="22"/>
          <w:szCs w:val="22"/>
        </w:rPr>
        <w:t xml:space="preserve">M. </w:t>
      </w:r>
      <w:proofErr w:type="spellStart"/>
      <w:r w:rsidRPr="2A3DFE0C">
        <w:rPr>
          <w:i/>
          <w:iCs/>
          <w:color w:val="000000" w:themeColor="text1"/>
          <w:sz w:val="22"/>
          <w:szCs w:val="22"/>
        </w:rPr>
        <w:t>genitalium</w:t>
      </w:r>
      <w:proofErr w:type="spellEnd"/>
      <w:r w:rsidRPr="2A3DFE0C">
        <w:rPr>
          <w:color w:val="000000" w:themeColor="text1"/>
          <w:sz w:val="22"/>
          <w:szCs w:val="22"/>
        </w:rPr>
        <w:t xml:space="preserve"> in the case of STI treatment failure. Additionally,</w:t>
      </w:r>
      <w:r w:rsidR="0069300B" w:rsidRPr="2A3DFE0C">
        <w:rPr>
          <w:color w:val="000000" w:themeColor="text1"/>
          <w:sz w:val="22"/>
          <w:szCs w:val="22"/>
        </w:rPr>
        <w:t xml:space="preserve"> </w:t>
      </w:r>
      <w:r w:rsidRPr="2A3DFE0C">
        <w:rPr>
          <w:color w:val="000000" w:themeColor="text1"/>
          <w:sz w:val="22"/>
          <w:szCs w:val="22"/>
        </w:rPr>
        <w:t xml:space="preserve">consider </w:t>
      </w:r>
      <w:r w:rsidR="0069300B" w:rsidRPr="2A3DFE0C">
        <w:rPr>
          <w:i/>
          <w:iCs/>
          <w:color w:val="000000" w:themeColor="text1"/>
          <w:sz w:val="22"/>
          <w:szCs w:val="22"/>
        </w:rPr>
        <w:t xml:space="preserve">M. </w:t>
      </w:r>
      <w:proofErr w:type="spellStart"/>
      <w:r w:rsidR="0069300B" w:rsidRPr="2A3DFE0C">
        <w:rPr>
          <w:i/>
          <w:iCs/>
          <w:color w:val="000000" w:themeColor="text1"/>
          <w:sz w:val="22"/>
          <w:szCs w:val="22"/>
        </w:rPr>
        <w:t>genitalium</w:t>
      </w:r>
      <w:proofErr w:type="spellEnd"/>
      <w:r w:rsidR="0069300B" w:rsidRPr="2A3DFE0C">
        <w:rPr>
          <w:i/>
          <w:iCs/>
          <w:color w:val="000000" w:themeColor="text1"/>
          <w:sz w:val="22"/>
          <w:szCs w:val="22"/>
        </w:rPr>
        <w:t xml:space="preserve"> </w:t>
      </w:r>
      <w:r w:rsidRPr="2A3DFE0C">
        <w:rPr>
          <w:color w:val="000000" w:themeColor="text1"/>
          <w:sz w:val="22"/>
          <w:szCs w:val="22"/>
        </w:rPr>
        <w:t>testing if the patient is symptomatic or</w:t>
      </w:r>
      <w:r w:rsidR="0069300B" w:rsidRPr="2A3DFE0C">
        <w:rPr>
          <w:color w:val="000000" w:themeColor="text1"/>
          <w:sz w:val="22"/>
          <w:szCs w:val="22"/>
        </w:rPr>
        <w:t xml:space="preserve"> a</w:t>
      </w:r>
      <w:r w:rsidRPr="2A3DFE0C">
        <w:rPr>
          <w:color w:val="000000" w:themeColor="text1"/>
          <w:sz w:val="22"/>
          <w:szCs w:val="22"/>
        </w:rPr>
        <w:t xml:space="preserve"> concern for specific exposure</w:t>
      </w:r>
      <w:r w:rsidR="0069300B" w:rsidRPr="2A3DFE0C">
        <w:rPr>
          <w:color w:val="000000" w:themeColor="text1"/>
          <w:sz w:val="22"/>
          <w:szCs w:val="22"/>
        </w:rPr>
        <w:t xml:space="preserve"> exists</w:t>
      </w:r>
      <w:r w:rsidRPr="2A3DFE0C">
        <w:rPr>
          <w:color w:val="000000" w:themeColor="text1"/>
          <w:sz w:val="22"/>
          <w:szCs w:val="22"/>
        </w:rPr>
        <w:t>.  </w:t>
      </w:r>
    </w:p>
    <w:p w14:paraId="6E83F82E" w14:textId="29D8FD0B" w:rsidR="0069300B" w:rsidRPr="0069300B" w:rsidRDefault="00412509" w:rsidP="00673CDB">
      <w:pPr>
        <w:pStyle w:val="ListParagraph"/>
        <w:numPr>
          <w:ilvl w:val="0"/>
          <w:numId w:val="206"/>
        </w:numPr>
        <w:spacing w:after="0" w:line="240" w:lineRule="auto"/>
        <w:jc w:val="both"/>
        <w:rPr>
          <w:sz w:val="22"/>
          <w:szCs w:val="22"/>
        </w:rPr>
      </w:pPr>
      <w:r w:rsidRPr="2A3DFE0C">
        <w:rPr>
          <w:sz w:val="22"/>
          <w:szCs w:val="22"/>
        </w:rPr>
        <w:t>Alternatively, Point-of-Care Tests may be utilized, administered, and documented to be consistent with the site’s policies, procedures, laboratory waivers, and requirements.</w:t>
      </w:r>
      <w:r w:rsidRPr="2A3DFE0C">
        <w:rPr>
          <w:color w:val="000000" w:themeColor="text1"/>
          <w:sz w:val="22"/>
          <w:szCs w:val="22"/>
        </w:rPr>
        <w:t xml:space="preserve"> Multiple rapid tests </w:t>
      </w:r>
      <w:r w:rsidRPr="2A3DFE0C">
        <w:rPr>
          <w:color w:val="000000" w:themeColor="text1"/>
          <w:sz w:val="22"/>
          <w:szCs w:val="22"/>
        </w:rPr>
        <w:lastRenderedPageBreak/>
        <w:t xml:space="preserve">are available under </w:t>
      </w:r>
      <w:r w:rsidR="00165EAC" w:rsidRPr="2A3DFE0C">
        <w:rPr>
          <w:color w:val="000000" w:themeColor="text1"/>
          <w:sz w:val="22"/>
          <w:szCs w:val="22"/>
        </w:rPr>
        <w:t xml:space="preserve">a </w:t>
      </w:r>
      <w:r w:rsidRPr="2A3DFE0C">
        <w:rPr>
          <w:color w:val="000000" w:themeColor="text1"/>
          <w:sz w:val="22"/>
          <w:szCs w:val="22"/>
        </w:rPr>
        <w:t>CLIA waiver.</w:t>
      </w:r>
      <w:r w:rsidR="0069300B" w:rsidRPr="2A3DFE0C">
        <w:rPr>
          <w:color w:val="000000" w:themeColor="text1"/>
          <w:sz w:val="22"/>
          <w:szCs w:val="22"/>
        </w:rPr>
        <w:t xml:space="preserve"> The site should adopt local policies and procedures for each specific test. </w:t>
      </w:r>
    </w:p>
    <w:p w14:paraId="126322DF" w14:textId="77777777" w:rsidR="007301D4" w:rsidRDefault="00412509" w:rsidP="00673CDB">
      <w:pPr>
        <w:pStyle w:val="ListParagraph"/>
        <w:numPr>
          <w:ilvl w:val="0"/>
          <w:numId w:val="206"/>
        </w:numPr>
        <w:spacing w:line="240" w:lineRule="auto"/>
        <w:jc w:val="both"/>
        <w:rPr>
          <w:sz w:val="22"/>
          <w:szCs w:val="22"/>
        </w:rPr>
      </w:pPr>
      <w:r w:rsidRPr="2A3DFE0C">
        <w:rPr>
          <w:sz w:val="22"/>
          <w:szCs w:val="22"/>
        </w:rPr>
        <w:t>Confirmatory or reflex testing will be required for positive HIV, HBV, HCV, and syphilis results. </w:t>
      </w:r>
    </w:p>
    <w:p w14:paraId="06243AAB" w14:textId="2F7C9492" w:rsidR="00412509" w:rsidRDefault="007301D4" w:rsidP="00673CDB">
      <w:pPr>
        <w:pStyle w:val="ListParagraph"/>
        <w:numPr>
          <w:ilvl w:val="0"/>
          <w:numId w:val="206"/>
        </w:numPr>
        <w:spacing w:line="240" w:lineRule="auto"/>
        <w:jc w:val="both"/>
        <w:rPr>
          <w:sz w:val="22"/>
          <w:szCs w:val="22"/>
        </w:rPr>
      </w:pPr>
      <w:r>
        <w:rPr>
          <w:sz w:val="22"/>
          <w:szCs w:val="22"/>
        </w:rPr>
        <w:t xml:space="preserve">Confirm the method used for syphilis screening by the laboratory, either </w:t>
      </w:r>
      <w:r w:rsidRPr="007301D4">
        <w:rPr>
          <w:sz w:val="22"/>
          <w:szCs w:val="22"/>
        </w:rPr>
        <w:t xml:space="preserve">traditional </w:t>
      </w:r>
      <w:r w:rsidR="00A32F2B">
        <w:rPr>
          <w:sz w:val="22"/>
          <w:szCs w:val="22"/>
        </w:rPr>
        <w:t>or</w:t>
      </w:r>
      <w:r w:rsidRPr="007301D4">
        <w:rPr>
          <w:sz w:val="22"/>
          <w:szCs w:val="22"/>
        </w:rPr>
        <w:t xml:space="preserve"> reverse sequenced syphilis algorithm</w:t>
      </w:r>
      <w:r w:rsidR="00A32F2B">
        <w:rPr>
          <w:sz w:val="22"/>
          <w:szCs w:val="22"/>
        </w:rPr>
        <w:t>,</w:t>
      </w:r>
      <w:r>
        <w:rPr>
          <w:sz w:val="22"/>
          <w:szCs w:val="22"/>
        </w:rPr>
        <w:t xml:space="preserve"> to determine reflex testing needed and to assess </w:t>
      </w:r>
      <w:r w:rsidR="00A32F2B">
        <w:rPr>
          <w:sz w:val="22"/>
          <w:szCs w:val="22"/>
        </w:rPr>
        <w:t xml:space="preserve">next steps (see </w:t>
      </w:r>
      <w:r w:rsidR="00A32F2B" w:rsidRPr="00A32F2B">
        <w:rPr>
          <w:b/>
          <w:sz w:val="22"/>
          <w:szCs w:val="22"/>
        </w:rPr>
        <w:t>APPENDIX C</w:t>
      </w:r>
      <w:r w:rsidR="00A32F2B">
        <w:rPr>
          <w:sz w:val="22"/>
          <w:szCs w:val="22"/>
        </w:rPr>
        <w:t>)</w:t>
      </w:r>
    </w:p>
    <w:p w14:paraId="76905921" w14:textId="77777777" w:rsidR="00FD3569" w:rsidRPr="00165EAC" w:rsidRDefault="00FD3569" w:rsidP="00D64591">
      <w:pPr>
        <w:pStyle w:val="ListParagraph"/>
        <w:spacing w:line="240" w:lineRule="auto"/>
        <w:jc w:val="both"/>
        <w:rPr>
          <w:sz w:val="22"/>
          <w:szCs w:val="22"/>
        </w:rPr>
      </w:pPr>
    </w:p>
    <w:p w14:paraId="36EB5A22" w14:textId="06085EDC" w:rsidR="00412509" w:rsidRPr="00165EAC" w:rsidRDefault="00412509" w:rsidP="00673CDB">
      <w:pPr>
        <w:pStyle w:val="ListParagraph"/>
        <w:numPr>
          <w:ilvl w:val="0"/>
          <w:numId w:val="162"/>
        </w:numPr>
        <w:spacing w:after="0" w:line="240" w:lineRule="auto"/>
        <w:jc w:val="both"/>
        <w:textAlignment w:val="baseline"/>
        <w:rPr>
          <w:b/>
          <w:bCs/>
          <w:sz w:val="22"/>
          <w:szCs w:val="22"/>
        </w:rPr>
      </w:pPr>
      <w:r w:rsidRPr="2A3DFE0C">
        <w:rPr>
          <w:b/>
          <w:bCs/>
          <w:color w:val="000000" w:themeColor="text1"/>
          <w:sz w:val="22"/>
          <w:szCs w:val="22"/>
        </w:rPr>
        <w:t>POST-EXPOSURE PROPHYLAXIS </w:t>
      </w:r>
    </w:p>
    <w:p w14:paraId="7DEDA40A" w14:textId="14820DF8" w:rsidR="00412509" w:rsidRPr="00FD3569" w:rsidRDefault="00412509" w:rsidP="00673CDB">
      <w:pPr>
        <w:numPr>
          <w:ilvl w:val="1"/>
          <w:numId w:val="162"/>
        </w:numPr>
        <w:tabs>
          <w:tab w:val="clear" w:pos="1080"/>
        </w:tabs>
        <w:spacing w:after="0" w:line="240" w:lineRule="auto"/>
        <w:ind w:left="720"/>
        <w:jc w:val="both"/>
        <w:textAlignment w:val="baseline"/>
        <w:rPr>
          <w:sz w:val="22"/>
          <w:szCs w:val="22"/>
        </w:rPr>
      </w:pPr>
      <w:r w:rsidRPr="2A3DFE0C">
        <w:rPr>
          <w:color w:val="000000" w:themeColor="text1"/>
          <w:sz w:val="22"/>
          <w:szCs w:val="22"/>
        </w:rPr>
        <w:t xml:space="preserve">Patient is queried about the need for Post-Exposure Prophylaxis for relevant infections </w:t>
      </w:r>
      <w:r w:rsidR="005F664C">
        <w:rPr>
          <w:color w:val="000000" w:themeColor="text1"/>
          <w:sz w:val="22"/>
          <w:szCs w:val="22"/>
        </w:rPr>
        <w:t>[</w:t>
      </w:r>
      <w:r w:rsidRPr="2A3DFE0C">
        <w:rPr>
          <w:color w:val="000000" w:themeColor="text1"/>
          <w:sz w:val="22"/>
          <w:szCs w:val="22"/>
        </w:rPr>
        <w:t xml:space="preserve">HIV, </w:t>
      </w:r>
      <w:r w:rsidR="00600338">
        <w:rPr>
          <w:color w:val="000000" w:themeColor="text1"/>
          <w:sz w:val="22"/>
          <w:szCs w:val="22"/>
        </w:rPr>
        <w:t>doxycycline post-exposure pro</w:t>
      </w:r>
      <w:r w:rsidR="005F664C">
        <w:rPr>
          <w:color w:val="000000" w:themeColor="text1"/>
          <w:sz w:val="22"/>
          <w:szCs w:val="22"/>
        </w:rPr>
        <w:t>phylaxis (</w:t>
      </w:r>
      <w:r w:rsidRPr="2A3DFE0C">
        <w:rPr>
          <w:color w:val="000000" w:themeColor="text1"/>
          <w:sz w:val="22"/>
          <w:szCs w:val="22"/>
        </w:rPr>
        <w:t>DoxyPEP</w:t>
      </w:r>
      <w:r w:rsidR="005F664C">
        <w:rPr>
          <w:color w:val="000000" w:themeColor="text1"/>
          <w:sz w:val="22"/>
          <w:szCs w:val="22"/>
        </w:rPr>
        <w:t>)]</w:t>
      </w:r>
      <w:r w:rsidRPr="2A3DFE0C">
        <w:rPr>
          <w:color w:val="000000" w:themeColor="text1"/>
          <w:sz w:val="22"/>
          <w:szCs w:val="22"/>
        </w:rPr>
        <w:t xml:space="preserve"> and referred or treated, as appropriate, per local practices and policies. </w:t>
      </w:r>
    </w:p>
    <w:p w14:paraId="293FA3C1" w14:textId="77777777" w:rsidR="00FD3569" w:rsidRPr="00165EAC" w:rsidRDefault="00FD3569" w:rsidP="00D64591">
      <w:pPr>
        <w:spacing w:after="0" w:line="240" w:lineRule="auto"/>
        <w:ind w:left="720"/>
        <w:jc w:val="both"/>
        <w:textAlignment w:val="baseline"/>
        <w:rPr>
          <w:sz w:val="22"/>
          <w:szCs w:val="22"/>
        </w:rPr>
      </w:pPr>
    </w:p>
    <w:p w14:paraId="20BAFDBC" w14:textId="77777777" w:rsidR="00412509" w:rsidRPr="00165EAC" w:rsidRDefault="00412509" w:rsidP="00673CDB">
      <w:pPr>
        <w:numPr>
          <w:ilvl w:val="0"/>
          <w:numId w:val="162"/>
        </w:numPr>
        <w:spacing w:after="0" w:line="240" w:lineRule="auto"/>
        <w:jc w:val="both"/>
        <w:textAlignment w:val="baseline"/>
        <w:rPr>
          <w:b/>
          <w:bCs/>
          <w:sz w:val="22"/>
          <w:szCs w:val="22"/>
        </w:rPr>
      </w:pPr>
      <w:r w:rsidRPr="2A3DFE0C">
        <w:rPr>
          <w:b/>
          <w:bCs/>
          <w:color w:val="000000" w:themeColor="text1"/>
          <w:sz w:val="22"/>
          <w:szCs w:val="22"/>
        </w:rPr>
        <w:t>CONTRACEPTION  </w:t>
      </w:r>
    </w:p>
    <w:p w14:paraId="40A4D091" w14:textId="5AC50D4E" w:rsidR="00412509" w:rsidRPr="00165EAC" w:rsidRDefault="00412509" w:rsidP="00673CDB">
      <w:pPr>
        <w:numPr>
          <w:ilvl w:val="1"/>
          <w:numId w:val="162"/>
        </w:numPr>
        <w:tabs>
          <w:tab w:val="clear" w:pos="1080"/>
        </w:tabs>
        <w:spacing w:after="0" w:line="240" w:lineRule="auto"/>
        <w:ind w:left="720"/>
        <w:jc w:val="both"/>
        <w:textAlignment w:val="baseline"/>
        <w:rPr>
          <w:sz w:val="22"/>
          <w:szCs w:val="22"/>
        </w:rPr>
      </w:pPr>
      <w:r w:rsidRPr="2A3DFE0C">
        <w:rPr>
          <w:color w:val="000000" w:themeColor="text1"/>
          <w:sz w:val="22"/>
          <w:szCs w:val="22"/>
        </w:rPr>
        <w:t xml:space="preserve">Individuals </w:t>
      </w:r>
      <w:r w:rsidR="00005D4E">
        <w:rPr>
          <w:color w:val="000000" w:themeColor="text1"/>
          <w:sz w:val="22"/>
          <w:szCs w:val="22"/>
        </w:rPr>
        <w:t>who</w:t>
      </w:r>
      <w:r w:rsidRPr="2A3DFE0C">
        <w:rPr>
          <w:color w:val="000000" w:themeColor="text1"/>
          <w:sz w:val="22"/>
          <w:szCs w:val="22"/>
        </w:rPr>
        <w:t xml:space="preserve"> have a uterus</w:t>
      </w:r>
      <w:r w:rsidR="0069300B" w:rsidRPr="2A3DFE0C">
        <w:rPr>
          <w:color w:val="000000" w:themeColor="text1"/>
          <w:sz w:val="22"/>
          <w:szCs w:val="22"/>
        </w:rPr>
        <w:t xml:space="preserve"> and ovaries and are premenopausal should be offered Emergency Contraception (EC)</w:t>
      </w:r>
      <w:r w:rsidR="66AE954C" w:rsidRPr="2A3DFE0C">
        <w:rPr>
          <w:color w:val="000000" w:themeColor="text1"/>
          <w:sz w:val="22"/>
          <w:szCs w:val="22"/>
        </w:rPr>
        <w:t>, as indicated</w:t>
      </w:r>
      <w:r w:rsidR="0069300B" w:rsidRPr="2A3DFE0C">
        <w:rPr>
          <w:color w:val="000000" w:themeColor="text1"/>
          <w:sz w:val="22"/>
          <w:szCs w:val="22"/>
        </w:rPr>
        <w:t xml:space="preserve"> if </w:t>
      </w:r>
      <w:proofErr w:type="spellStart"/>
      <w:r w:rsidR="0069300B" w:rsidRPr="2A3DFE0C">
        <w:rPr>
          <w:color w:val="000000" w:themeColor="text1"/>
          <w:sz w:val="22"/>
          <w:szCs w:val="22"/>
        </w:rPr>
        <w:t>condomless</w:t>
      </w:r>
      <w:proofErr w:type="spellEnd"/>
      <w:r w:rsidR="0069300B" w:rsidRPr="2A3DFE0C">
        <w:rPr>
          <w:color w:val="000000" w:themeColor="text1"/>
          <w:sz w:val="22"/>
          <w:szCs w:val="22"/>
        </w:rPr>
        <w:t xml:space="preserve"> sex occurred</w:t>
      </w:r>
      <w:r w:rsidRPr="2A3DFE0C">
        <w:rPr>
          <w:color w:val="000000" w:themeColor="text1"/>
          <w:sz w:val="22"/>
          <w:szCs w:val="22"/>
        </w:rPr>
        <w:t xml:space="preserve"> </w:t>
      </w:r>
      <w:r w:rsidR="4BC08B74" w:rsidRPr="2A3DFE0C">
        <w:rPr>
          <w:color w:val="000000" w:themeColor="text1"/>
          <w:sz w:val="22"/>
          <w:szCs w:val="22"/>
        </w:rPr>
        <w:t>and</w:t>
      </w:r>
      <w:r w:rsidRPr="2A3DFE0C">
        <w:rPr>
          <w:color w:val="000000" w:themeColor="text1"/>
          <w:sz w:val="22"/>
          <w:szCs w:val="22"/>
        </w:rPr>
        <w:t xml:space="preserve"> no other birth control method was employed or the birth control method failed. </w:t>
      </w:r>
      <w:r w:rsidR="00964342">
        <w:rPr>
          <w:color w:val="000000" w:themeColor="text1"/>
          <w:sz w:val="22"/>
          <w:szCs w:val="22"/>
        </w:rPr>
        <w:t>According to local practices and policies, the patient should be referred or treated as appropriate</w:t>
      </w:r>
      <w:r w:rsidRPr="2A3DFE0C">
        <w:rPr>
          <w:color w:val="000000" w:themeColor="text1"/>
          <w:sz w:val="22"/>
          <w:szCs w:val="22"/>
        </w:rPr>
        <w:t>. </w:t>
      </w:r>
    </w:p>
    <w:p w14:paraId="0DE21828" w14:textId="0979F9E2" w:rsidR="00412509" w:rsidRDefault="0069300B" w:rsidP="00673CDB">
      <w:pPr>
        <w:numPr>
          <w:ilvl w:val="1"/>
          <w:numId w:val="162"/>
        </w:numPr>
        <w:tabs>
          <w:tab w:val="clear" w:pos="1080"/>
        </w:tabs>
        <w:spacing w:after="0" w:line="240" w:lineRule="auto"/>
        <w:ind w:left="720"/>
        <w:jc w:val="both"/>
        <w:textAlignment w:val="baseline"/>
        <w:rPr>
          <w:sz w:val="22"/>
          <w:szCs w:val="22"/>
        </w:rPr>
      </w:pPr>
      <w:r w:rsidRPr="2A3DFE0C">
        <w:rPr>
          <w:sz w:val="22"/>
          <w:szCs w:val="22"/>
        </w:rPr>
        <w:t>The site may utilize local practices such as policies for over-the-counter oral contraception</w:t>
      </w:r>
      <w:r w:rsidR="00871BD1" w:rsidRPr="2A3DFE0C">
        <w:rPr>
          <w:color w:val="000000" w:themeColor="text1"/>
          <w:sz w:val="22"/>
          <w:szCs w:val="22"/>
        </w:rPr>
        <w:t>,</w:t>
      </w:r>
      <w:r w:rsidRPr="2A3DFE0C">
        <w:rPr>
          <w:sz w:val="22"/>
          <w:szCs w:val="22"/>
        </w:rPr>
        <w:t xml:space="preserve"> emergency contraception, pharmacy clinical services, or linkage to primary care </w:t>
      </w:r>
      <w:r w:rsidR="006B39AB" w:rsidRPr="2A3DFE0C">
        <w:rPr>
          <w:sz w:val="22"/>
          <w:szCs w:val="22"/>
        </w:rPr>
        <w:t xml:space="preserve">or women’s health </w:t>
      </w:r>
      <w:r w:rsidRPr="2A3DFE0C">
        <w:rPr>
          <w:sz w:val="22"/>
          <w:szCs w:val="22"/>
        </w:rPr>
        <w:t xml:space="preserve">to provide ongoing contraception.  </w:t>
      </w:r>
    </w:p>
    <w:p w14:paraId="2774139E" w14:textId="77777777" w:rsidR="00FD3569" w:rsidRPr="00165EAC" w:rsidRDefault="00FD3569" w:rsidP="00D64591">
      <w:pPr>
        <w:spacing w:after="0" w:line="240" w:lineRule="auto"/>
        <w:ind w:left="720"/>
        <w:jc w:val="both"/>
        <w:textAlignment w:val="baseline"/>
        <w:rPr>
          <w:sz w:val="22"/>
          <w:szCs w:val="22"/>
        </w:rPr>
      </w:pPr>
    </w:p>
    <w:p w14:paraId="35C562F7" w14:textId="5E645D58" w:rsidR="00412509" w:rsidRPr="006B39AB" w:rsidRDefault="00412509" w:rsidP="00673CDB">
      <w:pPr>
        <w:numPr>
          <w:ilvl w:val="0"/>
          <w:numId w:val="162"/>
        </w:numPr>
        <w:spacing w:after="0" w:line="240" w:lineRule="auto"/>
        <w:jc w:val="both"/>
        <w:textAlignment w:val="baseline"/>
        <w:rPr>
          <w:b/>
          <w:bCs/>
          <w:sz w:val="22"/>
          <w:szCs w:val="22"/>
        </w:rPr>
      </w:pPr>
      <w:r w:rsidRPr="2A3DFE0C">
        <w:rPr>
          <w:b/>
          <w:bCs/>
          <w:color w:val="000000" w:themeColor="text1"/>
          <w:sz w:val="22"/>
          <w:szCs w:val="22"/>
        </w:rPr>
        <w:t>RESULTS  </w:t>
      </w:r>
      <w:r w:rsidR="00871BD1" w:rsidRPr="2A3DFE0C">
        <w:rPr>
          <w:b/>
          <w:bCs/>
          <w:color w:val="000000" w:themeColor="text1"/>
          <w:sz w:val="22"/>
          <w:szCs w:val="22"/>
        </w:rPr>
        <w:t xml:space="preserve"> </w:t>
      </w:r>
    </w:p>
    <w:p w14:paraId="70726C8D" w14:textId="4F387BD5" w:rsidR="00412509" w:rsidRPr="00165EAC" w:rsidRDefault="00412509" w:rsidP="00673CDB">
      <w:pPr>
        <w:numPr>
          <w:ilvl w:val="1"/>
          <w:numId w:val="162"/>
        </w:numPr>
        <w:tabs>
          <w:tab w:val="clear" w:pos="1080"/>
        </w:tabs>
        <w:spacing w:after="0" w:line="240" w:lineRule="auto"/>
        <w:ind w:left="720"/>
        <w:jc w:val="both"/>
        <w:textAlignment w:val="baseline"/>
        <w:rPr>
          <w:sz w:val="22"/>
          <w:szCs w:val="22"/>
        </w:rPr>
      </w:pPr>
      <w:r w:rsidRPr="2A3DFE0C">
        <w:rPr>
          <w:color w:val="000000" w:themeColor="text1"/>
          <w:sz w:val="22"/>
          <w:szCs w:val="22"/>
        </w:rPr>
        <w:t xml:space="preserve">Once final and confirmatory results are available, promptly address results, ideally within </w:t>
      </w:r>
      <w:r w:rsidR="00964342">
        <w:rPr>
          <w:color w:val="000000" w:themeColor="text1"/>
          <w:sz w:val="22"/>
          <w:szCs w:val="22"/>
        </w:rPr>
        <w:t>one</w:t>
      </w:r>
      <w:r w:rsidRPr="2A3DFE0C">
        <w:rPr>
          <w:color w:val="000000" w:themeColor="text1"/>
          <w:sz w:val="22"/>
          <w:szCs w:val="22"/>
        </w:rPr>
        <w:t xml:space="preserve"> business day. </w:t>
      </w:r>
    </w:p>
    <w:p w14:paraId="70BB60B8" w14:textId="54990B26" w:rsidR="00412509" w:rsidRPr="00165EAC" w:rsidRDefault="00412509" w:rsidP="00673CDB">
      <w:pPr>
        <w:numPr>
          <w:ilvl w:val="1"/>
          <w:numId w:val="162"/>
        </w:numPr>
        <w:tabs>
          <w:tab w:val="clear" w:pos="1080"/>
        </w:tabs>
        <w:spacing w:after="0" w:line="240" w:lineRule="auto"/>
        <w:ind w:left="720"/>
        <w:jc w:val="both"/>
        <w:textAlignment w:val="baseline"/>
        <w:rPr>
          <w:sz w:val="22"/>
          <w:szCs w:val="22"/>
        </w:rPr>
      </w:pPr>
      <w:r w:rsidRPr="2A3DFE0C">
        <w:rPr>
          <w:color w:val="000000" w:themeColor="text1"/>
          <w:sz w:val="22"/>
          <w:szCs w:val="22"/>
        </w:rPr>
        <w:t xml:space="preserve">The </w:t>
      </w:r>
      <w:r w:rsidR="0069300B" w:rsidRPr="2A3DFE0C">
        <w:rPr>
          <w:color w:val="000000" w:themeColor="text1"/>
          <w:sz w:val="22"/>
          <w:szCs w:val="22"/>
        </w:rPr>
        <w:t>ordering provider or their designee contacts the patient with the results</w:t>
      </w:r>
      <w:r w:rsidR="00005D4E">
        <w:rPr>
          <w:color w:val="000000" w:themeColor="text1"/>
          <w:sz w:val="22"/>
          <w:szCs w:val="22"/>
        </w:rPr>
        <w:t xml:space="preserve"> and orders, </w:t>
      </w:r>
      <w:r w:rsidR="0069300B" w:rsidRPr="2A3DFE0C">
        <w:rPr>
          <w:color w:val="000000" w:themeColor="text1"/>
          <w:sz w:val="22"/>
          <w:szCs w:val="22"/>
        </w:rPr>
        <w:t>coordinates treatment when appropriate, and enters proper documentation into the</w:t>
      </w:r>
      <w:r w:rsidRPr="2A3DFE0C">
        <w:rPr>
          <w:color w:val="000000" w:themeColor="text1"/>
          <w:sz w:val="22"/>
          <w:szCs w:val="22"/>
        </w:rPr>
        <w:t xml:space="preserve"> EHR. </w:t>
      </w:r>
    </w:p>
    <w:p w14:paraId="5F7A6AA7" w14:textId="74CA859F" w:rsidR="00412509" w:rsidRPr="00165EAC" w:rsidRDefault="00412509" w:rsidP="00673CDB">
      <w:pPr>
        <w:numPr>
          <w:ilvl w:val="1"/>
          <w:numId w:val="162"/>
        </w:numPr>
        <w:tabs>
          <w:tab w:val="clear" w:pos="1080"/>
        </w:tabs>
        <w:spacing w:after="0" w:line="240" w:lineRule="auto"/>
        <w:ind w:left="720"/>
        <w:jc w:val="both"/>
        <w:textAlignment w:val="baseline"/>
        <w:rPr>
          <w:sz w:val="22"/>
          <w:szCs w:val="22"/>
        </w:rPr>
      </w:pPr>
      <w:r w:rsidRPr="2A3DFE0C">
        <w:rPr>
          <w:sz w:val="22"/>
          <w:szCs w:val="22"/>
        </w:rPr>
        <w:t xml:space="preserve">Best practice: Documentation </w:t>
      </w:r>
      <w:r w:rsidR="006B39AB" w:rsidRPr="2A3DFE0C">
        <w:rPr>
          <w:sz w:val="22"/>
          <w:szCs w:val="22"/>
        </w:rPr>
        <w:t>should</w:t>
      </w:r>
      <w:r w:rsidRPr="2A3DFE0C">
        <w:rPr>
          <w:sz w:val="22"/>
          <w:szCs w:val="22"/>
        </w:rPr>
        <w:t xml:space="preserve"> include, but </w:t>
      </w:r>
      <w:r w:rsidR="006B39AB" w:rsidRPr="2A3DFE0C">
        <w:rPr>
          <w:sz w:val="22"/>
          <w:szCs w:val="22"/>
        </w:rPr>
        <w:t xml:space="preserve">is </w:t>
      </w:r>
      <w:r w:rsidRPr="2A3DFE0C">
        <w:rPr>
          <w:sz w:val="22"/>
          <w:szCs w:val="22"/>
        </w:rPr>
        <w:t xml:space="preserve">not limited to, the presence or absence of signs and symptoms, STI testing results, pregnancy testing results (if performed), allergies, treatments prescribed/administered, </w:t>
      </w:r>
      <w:r w:rsidR="006B39AB" w:rsidRPr="2A3DFE0C">
        <w:rPr>
          <w:sz w:val="22"/>
          <w:szCs w:val="22"/>
        </w:rPr>
        <w:t xml:space="preserve">the </w:t>
      </w:r>
      <w:r w:rsidRPr="2A3DFE0C">
        <w:rPr>
          <w:sz w:val="22"/>
          <w:szCs w:val="22"/>
        </w:rPr>
        <w:t xml:space="preserve">plan for </w:t>
      </w:r>
      <w:r w:rsidR="006B39AB" w:rsidRPr="2A3DFE0C">
        <w:rPr>
          <w:sz w:val="22"/>
          <w:szCs w:val="22"/>
        </w:rPr>
        <w:t xml:space="preserve">the </w:t>
      </w:r>
      <w:r w:rsidRPr="2A3DFE0C">
        <w:rPr>
          <w:sz w:val="22"/>
          <w:szCs w:val="22"/>
        </w:rPr>
        <w:t xml:space="preserve">patient </w:t>
      </w:r>
      <w:r w:rsidR="006B39AB" w:rsidRPr="2A3DFE0C">
        <w:rPr>
          <w:sz w:val="22"/>
          <w:szCs w:val="22"/>
        </w:rPr>
        <w:t xml:space="preserve">to </w:t>
      </w:r>
      <w:r w:rsidRPr="2A3DFE0C">
        <w:rPr>
          <w:sz w:val="22"/>
          <w:szCs w:val="22"/>
        </w:rPr>
        <w:t>access</w:t>
      </w:r>
      <w:r w:rsidR="006B39AB" w:rsidRPr="2A3DFE0C">
        <w:rPr>
          <w:sz w:val="22"/>
          <w:szCs w:val="22"/>
        </w:rPr>
        <w:t xml:space="preserve"> </w:t>
      </w:r>
      <w:r w:rsidRPr="2A3DFE0C">
        <w:rPr>
          <w:sz w:val="22"/>
          <w:szCs w:val="22"/>
        </w:rPr>
        <w:t xml:space="preserve">treatment, counseling provided, sexual contacts identified, and Expedited Partner Therapy (EPT) </w:t>
      </w:r>
      <w:r w:rsidR="006B39AB" w:rsidRPr="2A3DFE0C">
        <w:rPr>
          <w:sz w:val="22"/>
          <w:szCs w:val="22"/>
        </w:rPr>
        <w:t xml:space="preserve">if </w:t>
      </w:r>
      <w:r w:rsidRPr="2A3DFE0C">
        <w:rPr>
          <w:sz w:val="22"/>
          <w:szCs w:val="22"/>
        </w:rPr>
        <w:t>prescribed/dispensed. </w:t>
      </w:r>
    </w:p>
    <w:p w14:paraId="6CC2911F" w14:textId="77777777" w:rsidR="00412509" w:rsidRPr="00165EAC" w:rsidRDefault="00412509" w:rsidP="2A3DFE0C">
      <w:pPr>
        <w:spacing w:after="0" w:line="240" w:lineRule="auto"/>
        <w:textAlignment w:val="baseline"/>
        <w:rPr>
          <w:sz w:val="22"/>
          <w:szCs w:val="22"/>
        </w:rPr>
      </w:pPr>
    </w:p>
    <w:tbl>
      <w:tblPr>
        <w:tblStyle w:val="TableGridLight"/>
        <w:tblW w:w="9445" w:type="dxa"/>
        <w:tblLook w:val="04A0" w:firstRow="1" w:lastRow="0" w:firstColumn="1" w:lastColumn="0" w:noHBand="0" w:noVBand="1"/>
      </w:tblPr>
      <w:tblGrid>
        <w:gridCol w:w="9445"/>
      </w:tblGrid>
      <w:tr w:rsidR="00DA51E2" w:rsidRPr="00165EAC" w14:paraId="334E4EE5" w14:textId="77777777" w:rsidTr="00DA51E2">
        <w:trPr>
          <w:trHeight w:val="288"/>
        </w:trPr>
        <w:tc>
          <w:tcPr>
            <w:tcW w:w="9445" w:type="dxa"/>
            <w:shd w:val="clear" w:color="auto" w:fill="F2F2F2" w:themeFill="background1" w:themeFillShade="F2"/>
            <w:vAlign w:val="center"/>
          </w:tcPr>
          <w:p w14:paraId="5C6895F9" w14:textId="71B48647" w:rsidR="00DA51E2" w:rsidRPr="00DA51E2" w:rsidRDefault="00DA51E2" w:rsidP="00B57EB6">
            <w:pPr>
              <w:jc w:val="center"/>
              <w:textAlignment w:val="baseline"/>
              <w:rPr>
                <w:b/>
                <w:sz w:val="22"/>
                <w:szCs w:val="22"/>
              </w:rPr>
            </w:pPr>
            <w:r w:rsidRPr="00DA51E2">
              <w:rPr>
                <w:b/>
                <w:sz w:val="22"/>
                <w:szCs w:val="22"/>
              </w:rPr>
              <w:t>ACTIONS BASED ON TEST RESULTS</w:t>
            </w:r>
          </w:p>
        </w:tc>
      </w:tr>
      <w:tr w:rsidR="00DA51E2" w:rsidRPr="00165EAC" w14:paraId="3D3A2E2A" w14:textId="77777777" w:rsidTr="00DA51E2">
        <w:trPr>
          <w:trHeight w:val="288"/>
        </w:trPr>
        <w:tc>
          <w:tcPr>
            <w:tcW w:w="9445" w:type="dxa"/>
            <w:shd w:val="clear" w:color="auto" w:fill="F2F2F2" w:themeFill="background1" w:themeFillShade="F2"/>
            <w:vAlign w:val="center"/>
            <w:hideMark/>
          </w:tcPr>
          <w:p w14:paraId="0711496A" w14:textId="34C4269F" w:rsidR="00DA51E2" w:rsidRPr="00C84F5F" w:rsidRDefault="00DA51E2" w:rsidP="2A3DFE0C">
            <w:pPr>
              <w:textAlignment w:val="baseline"/>
              <w:rPr>
                <w:sz w:val="22"/>
                <w:szCs w:val="22"/>
              </w:rPr>
            </w:pPr>
            <w:r w:rsidRPr="2A3DFE0C">
              <w:rPr>
                <w:sz w:val="22"/>
                <w:szCs w:val="22"/>
              </w:rPr>
              <w:t xml:space="preserve">If all results returned </w:t>
            </w:r>
            <w:r w:rsidRPr="2A3DFE0C">
              <w:rPr>
                <w:b/>
                <w:bCs/>
                <w:sz w:val="22"/>
                <w:szCs w:val="22"/>
              </w:rPr>
              <w:t>negative</w:t>
            </w:r>
            <w:r w:rsidRPr="2A3DFE0C">
              <w:rPr>
                <w:sz w:val="22"/>
                <w:szCs w:val="22"/>
              </w:rPr>
              <w:t>: </w:t>
            </w:r>
          </w:p>
        </w:tc>
      </w:tr>
      <w:tr w:rsidR="00DA51E2" w:rsidRPr="00165EAC" w14:paraId="2857F055" w14:textId="77777777" w:rsidTr="00395E77">
        <w:trPr>
          <w:trHeight w:val="300"/>
        </w:trPr>
        <w:tc>
          <w:tcPr>
            <w:tcW w:w="9445" w:type="dxa"/>
            <w:hideMark/>
          </w:tcPr>
          <w:p w14:paraId="4F357D5C" w14:textId="44F36FA6" w:rsidR="00DA51E2" w:rsidRDefault="00DA51E2" w:rsidP="00673CDB">
            <w:pPr>
              <w:pStyle w:val="ListParagraph"/>
              <w:numPr>
                <w:ilvl w:val="0"/>
                <w:numId w:val="164"/>
              </w:numPr>
              <w:ind w:left="245" w:hanging="245"/>
              <w:rPr>
                <w:sz w:val="22"/>
                <w:szCs w:val="22"/>
              </w:rPr>
            </w:pPr>
            <w:r w:rsidRPr="2A3DFE0C">
              <w:rPr>
                <w:sz w:val="22"/>
                <w:szCs w:val="22"/>
              </w:rPr>
              <w:t>Contact the patient via the</w:t>
            </w:r>
            <w:r w:rsidR="00FD3569">
              <w:rPr>
                <w:sz w:val="22"/>
                <w:szCs w:val="22"/>
              </w:rPr>
              <w:t>ir</w:t>
            </w:r>
            <w:r w:rsidRPr="2A3DFE0C">
              <w:rPr>
                <w:sz w:val="22"/>
                <w:szCs w:val="22"/>
              </w:rPr>
              <w:t xml:space="preserve"> preferred method and document all education and counseling.</w:t>
            </w:r>
          </w:p>
          <w:p w14:paraId="491E3EB1" w14:textId="29F42E19" w:rsidR="00DA51E2" w:rsidRPr="00DA51E2" w:rsidRDefault="00DA51E2" w:rsidP="00673CDB">
            <w:pPr>
              <w:pStyle w:val="ListParagraph"/>
              <w:numPr>
                <w:ilvl w:val="0"/>
                <w:numId w:val="164"/>
              </w:numPr>
              <w:ind w:left="245" w:hanging="245"/>
              <w:textAlignment w:val="baseline"/>
              <w:rPr>
                <w:sz w:val="22"/>
                <w:szCs w:val="22"/>
              </w:rPr>
            </w:pPr>
            <w:r w:rsidRPr="2A3DFE0C">
              <w:rPr>
                <w:sz w:val="22"/>
                <w:szCs w:val="22"/>
              </w:rPr>
              <w:t xml:space="preserve">If the attempt to contact the patient was unsuccessful, the results of the tests will be documented in the EHR and will remain available upon request. </w:t>
            </w:r>
          </w:p>
        </w:tc>
      </w:tr>
      <w:tr w:rsidR="00DA51E2" w14:paraId="1EA5C1C3" w14:textId="77777777" w:rsidTr="00DA51E2">
        <w:trPr>
          <w:trHeight w:val="288"/>
        </w:trPr>
        <w:tc>
          <w:tcPr>
            <w:tcW w:w="9445" w:type="dxa"/>
            <w:shd w:val="clear" w:color="auto" w:fill="F2F2F2" w:themeFill="background1" w:themeFillShade="F2"/>
            <w:vAlign w:val="center"/>
            <w:hideMark/>
          </w:tcPr>
          <w:p w14:paraId="6242C563" w14:textId="012DC280" w:rsidR="00DA51E2" w:rsidRDefault="00DA51E2" w:rsidP="00DA51E2">
            <w:pPr>
              <w:rPr>
                <w:sz w:val="22"/>
                <w:szCs w:val="22"/>
              </w:rPr>
            </w:pPr>
            <w:r w:rsidRPr="2A3DFE0C">
              <w:rPr>
                <w:sz w:val="22"/>
                <w:szCs w:val="22"/>
              </w:rPr>
              <w:t xml:space="preserve">If one or more </w:t>
            </w:r>
            <w:r w:rsidRPr="2A3DFE0C">
              <w:rPr>
                <w:b/>
                <w:bCs/>
                <w:sz w:val="22"/>
                <w:szCs w:val="22"/>
              </w:rPr>
              <w:t>bacterial STI</w:t>
            </w:r>
            <w:r w:rsidRPr="2A3DFE0C">
              <w:rPr>
                <w:sz w:val="22"/>
                <w:szCs w:val="22"/>
              </w:rPr>
              <w:t xml:space="preserve"> results were </w:t>
            </w:r>
            <w:r w:rsidRPr="2A3DFE0C">
              <w:rPr>
                <w:b/>
                <w:bCs/>
                <w:sz w:val="22"/>
                <w:szCs w:val="22"/>
              </w:rPr>
              <w:t>positive:</w:t>
            </w:r>
            <w:r w:rsidRPr="2A3DFE0C">
              <w:rPr>
                <w:sz w:val="22"/>
                <w:szCs w:val="22"/>
              </w:rPr>
              <w:t> </w:t>
            </w:r>
          </w:p>
        </w:tc>
      </w:tr>
      <w:tr w:rsidR="00DA51E2" w14:paraId="5FB0A6D1" w14:textId="77777777" w:rsidTr="2A3DFE0C">
        <w:trPr>
          <w:trHeight w:val="600"/>
        </w:trPr>
        <w:tc>
          <w:tcPr>
            <w:tcW w:w="9445" w:type="dxa"/>
            <w:hideMark/>
          </w:tcPr>
          <w:p w14:paraId="4C70F3B5" w14:textId="4A0F01E7" w:rsidR="00DA51E2" w:rsidRDefault="00DA51E2" w:rsidP="00673CDB">
            <w:pPr>
              <w:pStyle w:val="ListParagraph"/>
              <w:numPr>
                <w:ilvl w:val="0"/>
                <w:numId w:val="164"/>
              </w:numPr>
              <w:ind w:left="253" w:hanging="253"/>
              <w:rPr>
                <w:sz w:val="22"/>
                <w:szCs w:val="22"/>
              </w:rPr>
            </w:pPr>
            <w:r w:rsidRPr="2A3DFE0C">
              <w:rPr>
                <w:sz w:val="22"/>
                <w:szCs w:val="22"/>
              </w:rPr>
              <w:t>Contact the patient via the preferred method and document all elements of education and counseling, including avoiding sexual contact for at least 7 days after treatment begins.   </w:t>
            </w:r>
          </w:p>
          <w:p w14:paraId="24424876" w14:textId="77777777" w:rsidR="00DA51E2" w:rsidRPr="00C84F5F" w:rsidRDefault="00DA51E2" w:rsidP="00673CDB">
            <w:pPr>
              <w:pStyle w:val="ListParagraph"/>
              <w:numPr>
                <w:ilvl w:val="0"/>
                <w:numId w:val="164"/>
              </w:numPr>
              <w:ind w:left="253" w:hanging="253"/>
              <w:textAlignment w:val="baseline"/>
              <w:rPr>
                <w:sz w:val="22"/>
                <w:szCs w:val="22"/>
              </w:rPr>
            </w:pPr>
            <w:r w:rsidRPr="2A3DFE0C">
              <w:rPr>
                <w:sz w:val="22"/>
                <w:szCs w:val="22"/>
              </w:rPr>
              <w:t>The patient is queried for new signs and symptoms of bacterial STIs or new exposure to HIV or viral hepatitis, and responses are documented in the EHR. </w:t>
            </w:r>
          </w:p>
          <w:p w14:paraId="1DE2AB50" w14:textId="32813F32" w:rsidR="00DA51E2" w:rsidRDefault="00DA51E2" w:rsidP="00673CDB">
            <w:pPr>
              <w:pStyle w:val="ListParagraph"/>
              <w:numPr>
                <w:ilvl w:val="0"/>
                <w:numId w:val="164"/>
              </w:numPr>
              <w:ind w:left="253" w:hanging="253"/>
              <w:textAlignment w:val="baseline"/>
              <w:rPr>
                <w:sz w:val="22"/>
                <w:szCs w:val="22"/>
              </w:rPr>
            </w:pPr>
            <w:r w:rsidRPr="2A3DFE0C">
              <w:rPr>
                <w:sz w:val="22"/>
                <w:szCs w:val="22"/>
              </w:rPr>
              <w:t>Symptomatic individuals are referred for acute care or managed in consultation with a medical provider (</w:t>
            </w:r>
            <w:r w:rsidR="00F319E3">
              <w:rPr>
                <w:sz w:val="22"/>
                <w:szCs w:val="22"/>
              </w:rPr>
              <w:t>primary care provider (PCP)</w:t>
            </w:r>
            <w:r w:rsidRPr="2A3DFE0C">
              <w:rPr>
                <w:sz w:val="22"/>
                <w:szCs w:val="22"/>
              </w:rPr>
              <w:t xml:space="preserve">, emergency department, </w:t>
            </w:r>
            <w:r w:rsidR="00F319E3">
              <w:rPr>
                <w:sz w:val="22"/>
                <w:szCs w:val="22"/>
              </w:rPr>
              <w:t>public health nurse (PHN),</w:t>
            </w:r>
            <w:r w:rsidR="00F319E3" w:rsidRPr="2A3DFE0C">
              <w:rPr>
                <w:sz w:val="22"/>
                <w:szCs w:val="22"/>
              </w:rPr>
              <w:t xml:space="preserve"> </w:t>
            </w:r>
            <w:r w:rsidRPr="2A3DFE0C">
              <w:rPr>
                <w:sz w:val="22"/>
                <w:szCs w:val="22"/>
              </w:rPr>
              <w:t>clinic, women’s clinic, etc.) </w:t>
            </w:r>
          </w:p>
          <w:p w14:paraId="7E80FCCF" w14:textId="2D8566E9" w:rsidR="00DA51E2" w:rsidRDefault="00DA51E2" w:rsidP="00673CDB">
            <w:pPr>
              <w:pStyle w:val="ListParagraph"/>
              <w:numPr>
                <w:ilvl w:val="0"/>
                <w:numId w:val="164"/>
              </w:numPr>
              <w:ind w:left="253" w:hanging="253"/>
              <w:rPr>
                <w:sz w:val="22"/>
                <w:szCs w:val="22"/>
              </w:rPr>
            </w:pPr>
            <w:r w:rsidRPr="2A3DFE0C">
              <w:rPr>
                <w:sz w:val="22"/>
                <w:szCs w:val="22"/>
              </w:rPr>
              <w:t xml:space="preserve">Treatment is ordered by the pharmacist, as indicated for </w:t>
            </w:r>
            <w:r w:rsidRPr="2A3DFE0C">
              <w:rPr>
                <w:color w:val="000000" w:themeColor="text1"/>
                <w:sz w:val="22"/>
                <w:szCs w:val="22"/>
              </w:rPr>
              <w:t xml:space="preserve">GC, CT, </w:t>
            </w:r>
            <w:r w:rsidRPr="2A3DFE0C">
              <w:rPr>
                <w:i/>
                <w:iCs/>
                <w:color w:val="000000" w:themeColor="text1"/>
                <w:sz w:val="22"/>
                <w:szCs w:val="22"/>
              </w:rPr>
              <w:t xml:space="preserve">M. </w:t>
            </w:r>
            <w:proofErr w:type="spellStart"/>
            <w:r w:rsidRPr="2A3DFE0C">
              <w:rPr>
                <w:i/>
                <w:iCs/>
                <w:color w:val="000000" w:themeColor="text1"/>
                <w:sz w:val="22"/>
                <w:szCs w:val="22"/>
              </w:rPr>
              <w:t>genitalium</w:t>
            </w:r>
            <w:proofErr w:type="spellEnd"/>
            <w:r w:rsidRPr="2A3DFE0C">
              <w:rPr>
                <w:color w:val="000000" w:themeColor="text1"/>
                <w:sz w:val="22"/>
                <w:szCs w:val="22"/>
              </w:rPr>
              <w:t>, syphilis, and trichomoniasis</w:t>
            </w:r>
            <w:r w:rsidRPr="2A3DFE0C">
              <w:rPr>
                <w:sz w:val="22"/>
                <w:szCs w:val="22"/>
              </w:rPr>
              <w:t xml:space="preserve"> for the patient and partner, </w:t>
            </w:r>
            <w:r w:rsidR="00964342">
              <w:rPr>
                <w:sz w:val="22"/>
                <w:szCs w:val="22"/>
              </w:rPr>
              <w:t>following</w:t>
            </w:r>
            <w:r w:rsidRPr="2A3DFE0C">
              <w:rPr>
                <w:sz w:val="22"/>
                <w:szCs w:val="22"/>
              </w:rPr>
              <w:t xml:space="preserve"> local policies and current clinical guidelines.</w:t>
            </w:r>
          </w:p>
          <w:p w14:paraId="30E7F99F" w14:textId="77777777" w:rsidR="00D067A8" w:rsidRPr="00D067A8" w:rsidRDefault="00DA51E2" w:rsidP="00364CB9">
            <w:pPr>
              <w:pStyle w:val="ListParagraph"/>
              <w:numPr>
                <w:ilvl w:val="0"/>
                <w:numId w:val="164"/>
              </w:numPr>
              <w:ind w:left="253" w:hanging="253"/>
              <w:textAlignment w:val="baseline"/>
              <w:rPr>
                <w:sz w:val="22"/>
                <w:szCs w:val="22"/>
              </w:rPr>
            </w:pPr>
            <w:r w:rsidRPr="2A3DFE0C">
              <w:rPr>
                <w:color w:val="000000" w:themeColor="text1"/>
                <w:sz w:val="22"/>
                <w:szCs w:val="22"/>
              </w:rPr>
              <w:lastRenderedPageBreak/>
              <w:t xml:space="preserve">If the patient cannot be contacted, the attempt will be documented in the patient’s medical record. The ordering provider or designee will make at least three attempts to contact the patient, which may include phone calls or mailed letters. </w:t>
            </w:r>
          </w:p>
          <w:p w14:paraId="7D27E4C9" w14:textId="4ABE030E" w:rsidR="00DA51E2" w:rsidRPr="00D067A8" w:rsidRDefault="00DA51E2" w:rsidP="00D067A8">
            <w:pPr>
              <w:pStyle w:val="ListParagraph"/>
              <w:numPr>
                <w:ilvl w:val="1"/>
                <w:numId w:val="164"/>
              </w:numPr>
              <w:textAlignment w:val="baseline"/>
              <w:rPr>
                <w:sz w:val="22"/>
                <w:szCs w:val="22"/>
              </w:rPr>
            </w:pPr>
            <w:r w:rsidRPr="00364CB9">
              <w:rPr>
                <w:color w:val="000000" w:themeColor="text1"/>
                <w:sz w:val="22"/>
                <w:szCs w:val="22"/>
              </w:rPr>
              <w:t xml:space="preserve">A consult may be placed for follow-up per local site procedures (e.g., </w:t>
            </w:r>
            <w:r w:rsidR="00364CB9" w:rsidRPr="00364CB9">
              <w:rPr>
                <w:color w:val="000000" w:themeColor="text1"/>
                <w:sz w:val="22"/>
                <w:szCs w:val="22"/>
              </w:rPr>
              <w:t>p</w:t>
            </w:r>
            <w:r w:rsidRPr="00364CB9">
              <w:rPr>
                <w:color w:val="000000" w:themeColor="text1"/>
                <w:sz w:val="22"/>
                <w:szCs w:val="22"/>
              </w:rPr>
              <w:t xml:space="preserve">ublic </w:t>
            </w:r>
            <w:r w:rsidR="00364CB9" w:rsidRPr="00364CB9">
              <w:rPr>
                <w:color w:val="000000" w:themeColor="text1"/>
                <w:sz w:val="22"/>
                <w:szCs w:val="22"/>
              </w:rPr>
              <w:t>h</w:t>
            </w:r>
            <w:r w:rsidRPr="00364CB9">
              <w:rPr>
                <w:color w:val="000000" w:themeColor="text1"/>
                <w:sz w:val="22"/>
                <w:szCs w:val="22"/>
              </w:rPr>
              <w:t xml:space="preserve">ealth </w:t>
            </w:r>
            <w:r w:rsidR="00364CB9" w:rsidRPr="00364CB9">
              <w:rPr>
                <w:color w:val="000000" w:themeColor="text1"/>
                <w:sz w:val="22"/>
                <w:szCs w:val="22"/>
              </w:rPr>
              <w:t>n</w:t>
            </w:r>
            <w:r w:rsidRPr="00364CB9">
              <w:rPr>
                <w:color w:val="000000" w:themeColor="text1"/>
                <w:sz w:val="22"/>
                <w:szCs w:val="22"/>
              </w:rPr>
              <w:t>ursing</w:t>
            </w:r>
            <w:r w:rsidR="00364CB9" w:rsidRPr="00364CB9">
              <w:rPr>
                <w:color w:val="000000" w:themeColor="text1"/>
                <w:sz w:val="22"/>
                <w:szCs w:val="22"/>
              </w:rPr>
              <w:t>,</w:t>
            </w:r>
            <w:r w:rsidRPr="00364CB9">
              <w:rPr>
                <w:color w:val="000000" w:themeColor="text1"/>
                <w:sz w:val="22"/>
                <w:szCs w:val="22"/>
              </w:rPr>
              <w:t xml:space="preserve"> specialty STI or HIV clinic, etc.)</w:t>
            </w:r>
          </w:p>
          <w:p w14:paraId="58F4016D" w14:textId="381559AC" w:rsidR="00D067A8" w:rsidRPr="00364CB9" w:rsidRDefault="00D067A8" w:rsidP="00D067A8">
            <w:pPr>
              <w:pStyle w:val="ListParagraph"/>
              <w:numPr>
                <w:ilvl w:val="1"/>
                <w:numId w:val="164"/>
              </w:numPr>
              <w:textAlignment w:val="baseline"/>
              <w:rPr>
                <w:sz w:val="22"/>
                <w:szCs w:val="22"/>
              </w:rPr>
            </w:pPr>
            <w:r>
              <w:rPr>
                <w:sz w:val="22"/>
                <w:szCs w:val="22"/>
              </w:rPr>
              <w:t xml:space="preserve">May contact disease intervention specialists at the local State Department of Health for additional assistance. </w:t>
            </w:r>
          </w:p>
          <w:p w14:paraId="3060F788" w14:textId="1D80A0E5" w:rsidR="00DA51E2" w:rsidRDefault="00DA51E2" w:rsidP="00DA51E2">
            <w:pPr>
              <w:rPr>
                <w:sz w:val="22"/>
                <w:szCs w:val="22"/>
              </w:rPr>
            </w:pPr>
          </w:p>
        </w:tc>
      </w:tr>
    </w:tbl>
    <w:p w14:paraId="668D4306" w14:textId="632D2F4B" w:rsidR="00A32F2B" w:rsidRPr="00A32F2B" w:rsidRDefault="00412509" w:rsidP="00673CDB">
      <w:pPr>
        <w:pStyle w:val="ListParagraph"/>
        <w:numPr>
          <w:ilvl w:val="0"/>
          <w:numId w:val="208"/>
        </w:numPr>
        <w:spacing w:before="240" w:after="0" w:line="240" w:lineRule="auto"/>
        <w:jc w:val="both"/>
        <w:textAlignment w:val="baseline"/>
        <w:rPr>
          <w:sz w:val="22"/>
          <w:szCs w:val="22"/>
        </w:rPr>
      </w:pPr>
      <w:r w:rsidRPr="00A32F2B">
        <w:rPr>
          <w:sz w:val="22"/>
          <w:szCs w:val="22"/>
        </w:rPr>
        <w:lastRenderedPageBreak/>
        <w:t xml:space="preserve">Positive </w:t>
      </w:r>
      <w:r w:rsidRPr="00A32F2B">
        <w:rPr>
          <w:b/>
          <w:bCs/>
          <w:sz w:val="22"/>
          <w:szCs w:val="22"/>
        </w:rPr>
        <w:t xml:space="preserve">syphilis results </w:t>
      </w:r>
      <w:r w:rsidR="00A32F2B" w:rsidRPr="00A32F2B">
        <w:rPr>
          <w:bCs/>
          <w:sz w:val="22"/>
          <w:szCs w:val="22"/>
        </w:rPr>
        <w:t xml:space="preserve">should be interpreted based on whether the </w:t>
      </w:r>
      <w:r w:rsidR="00D64591">
        <w:rPr>
          <w:bCs/>
          <w:sz w:val="22"/>
          <w:szCs w:val="22"/>
        </w:rPr>
        <w:t xml:space="preserve">laboratory used the traditional or reverse sequence syphilis algorithm (see </w:t>
      </w:r>
      <w:r w:rsidR="00D64591" w:rsidRPr="00D64591">
        <w:rPr>
          <w:b/>
          <w:bCs/>
          <w:sz w:val="22"/>
          <w:szCs w:val="22"/>
        </w:rPr>
        <w:t>APPENDIX C)</w:t>
      </w:r>
      <w:r w:rsidR="00D64591">
        <w:rPr>
          <w:bCs/>
          <w:sz w:val="22"/>
          <w:szCs w:val="22"/>
        </w:rPr>
        <w:t xml:space="preserve">. The algorithm </w:t>
      </w:r>
      <w:r w:rsidR="00964342">
        <w:rPr>
          <w:bCs/>
          <w:sz w:val="22"/>
          <w:szCs w:val="22"/>
        </w:rPr>
        <w:t>will determine whether reflex testing is needed and assist with interpreting</w:t>
      </w:r>
      <w:r w:rsidR="00A32F2B">
        <w:rPr>
          <w:bCs/>
          <w:sz w:val="22"/>
          <w:szCs w:val="22"/>
        </w:rPr>
        <w:t xml:space="preserve"> results. </w:t>
      </w:r>
    </w:p>
    <w:p w14:paraId="50ABB329" w14:textId="577C4210" w:rsidR="00412509" w:rsidRDefault="00A32F2B" w:rsidP="00673CDB">
      <w:pPr>
        <w:pStyle w:val="ListParagraph"/>
        <w:numPr>
          <w:ilvl w:val="0"/>
          <w:numId w:val="208"/>
        </w:numPr>
        <w:spacing w:before="240" w:after="0" w:line="240" w:lineRule="auto"/>
        <w:jc w:val="both"/>
        <w:textAlignment w:val="baseline"/>
        <w:rPr>
          <w:sz w:val="22"/>
          <w:szCs w:val="22"/>
        </w:rPr>
      </w:pPr>
      <w:r w:rsidRPr="00A32F2B">
        <w:rPr>
          <w:sz w:val="22"/>
          <w:szCs w:val="22"/>
        </w:rPr>
        <w:t xml:space="preserve">Positive </w:t>
      </w:r>
      <w:r w:rsidRPr="00A32F2B">
        <w:rPr>
          <w:b/>
          <w:bCs/>
          <w:sz w:val="22"/>
          <w:szCs w:val="22"/>
        </w:rPr>
        <w:t xml:space="preserve">syphilis results </w:t>
      </w:r>
      <w:r w:rsidR="00412509" w:rsidRPr="00A32F2B">
        <w:rPr>
          <w:sz w:val="22"/>
          <w:szCs w:val="22"/>
        </w:rPr>
        <w:t>in the presence of</w:t>
      </w:r>
      <w:r w:rsidR="00412509" w:rsidRPr="00A32F2B">
        <w:rPr>
          <w:b/>
          <w:bCs/>
          <w:sz w:val="22"/>
          <w:szCs w:val="22"/>
        </w:rPr>
        <w:t xml:space="preserve"> </w:t>
      </w:r>
      <w:proofErr w:type="spellStart"/>
      <w:r w:rsidR="00412509" w:rsidRPr="00A32F2B">
        <w:rPr>
          <w:sz w:val="22"/>
          <w:szCs w:val="22"/>
        </w:rPr>
        <w:t>otic</w:t>
      </w:r>
      <w:proofErr w:type="spellEnd"/>
      <w:r w:rsidR="00FD3569" w:rsidRPr="00A32F2B">
        <w:rPr>
          <w:sz w:val="22"/>
          <w:szCs w:val="22"/>
        </w:rPr>
        <w:t>,</w:t>
      </w:r>
      <w:r w:rsidR="00412509" w:rsidRPr="00A32F2B">
        <w:rPr>
          <w:sz w:val="22"/>
          <w:szCs w:val="22"/>
        </w:rPr>
        <w:t xml:space="preserve"> ophthalmic symptoms</w:t>
      </w:r>
      <w:r w:rsidR="00964342">
        <w:rPr>
          <w:sz w:val="22"/>
          <w:szCs w:val="22"/>
        </w:rPr>
        <w:t>,</w:t>
      </w:r>
      <w:r w:rsidR="00412509" w:rsidRPr="00A32F2B">
        <w:rPr>
          <w:sz w:val="22"/>
          <w:szCs w:val="22"/>
        </w:rPr>
        <w:t xml:space="preserve"> or neurologic involvement should be referred to a medical provider for prompt evaluation</w:t>
      </w:r>
      <w:r w:rsidR="00FD3569" w:rsidRPr="00A32F2B">
        <w:rPr>
          <w:sz w:val="22"/>
          <w:szCs w:val="22"/>
        </w:rPr>
        <w:t xml:space="preserve"> (See </w:t>
      </w:r>
      <w:r w:rsidR="00FD3569" w:rsidRPr="00A32F2B">
        <w:rPr>
          <w:b/>
          <w:sz w:val="22"/>
          <w:szCs w:val="22"/>
        </w:rPr>
        <w:t xml:space="preserve">APPENDIX </w:t>
      </w:r>
      <w:r>
        <w:rPr>
          <w:b/>
          <w:sz w:val="22"/>
          <w:szCs w:val="22"/>
        </w:rPr>
        <w:t>D</w:t>
      </w:r>
      <w:r w:rsidR="00FD3569" w:rsidRPr="00A32F2B">
        <w:rPr>
          <w:sz w:val="22"/>
          <w:szCs w:val="22"/>
        </w:rPr>
        <w:t xml:space="preserve"> for n</w:t>
      </w:r>
      <w:r w:rsidR="5398DB4B" w:rsidRPr="00A32F2B">
        <w:rPr>
          <w:sz w:val="22"/>
          <w:szCs w:val="22"/>
        </w:rPr>
        <w:t xml:space="preserve">eurosyphilis </w:t>
      </w:r>
      <w:r w:rsidR="00FD3569" w:rsidRPr="00A32F2B">
        <w:rPr>
          <w:sz w:val="22"/>
          <w:szCs w:val="22"/>
        </w:rPr>
        <w:t xml:space="preserve">assessment questions </w:t>
      </w:r>
      <w:r w:rsidR="5398DB4B" w:rsidRPr="00A32F2B">
        <w:rPr>
          <w:sz w:val="22"/>
          <w:szCs w:val="22"/>
        </w:rPr>
        <w:t>below</w:t>
      </w:r>
      <w:r w:rsidR="00FD3569" w:rsidRPr="00A32F2B">
        <w:rPr>
          <w:sz w:val="22"/>
          <w:szCs w:val="22"/>
        </w:rPr>
        <w:t>).</w:t>
      </w:r>
      <w:r w:rsidR="00412509" w:rsidRPr="00A32F2B">
        <w:rPr>
          <w:sz w:val="22"/>
          <w:szCs w:val="22"/>
        </w:rPr>
        <w:t> </w:t>
      </w:r>
    </w:p>
    <w:p w14:paraId="1CC2334C" w14:textId="23623BC1" w:rsidR="0033569A" w:rsidRPr="00A32F2B" w:rsidRDefault="0033569A" w:rsidP="00673CDB">
      <w:pPr>
        <w:pStyle w:val="ListParagraph"/>
        <w:numPr>
          <w:ilvl w:val="0"/>
          <w:numId w:val="208"/>
        </w:numPr>
        <w:spacing w:before="240" w:after="0" w:line="240" w:lineRule="auto"/>
        <w:jc w:val="both"/>
        <w:textAlignment w:val="baseline"/>
        <w:rPr>
          <w:sz w:val="22"/>
          <w:szCs w:val="22"/>
        </w:rPr>
      </w:pPr>
      <w:r>
        <w:rPr>
          <w:sz w:val="22"/>
          <w:szCs w:val="22"/>
        </w:rPr>
        <w:t xml:space="preserve">Positive </w:t>
      </w:r>
      <w:r>
        <w:rPr>
          <w:b/>
          <w:sz w:val="22"/>
          <w:szCs w:val="22"/>
        </w:rPr>
        <w:t xml:space="preserve">syphilis </w:t>
      </w:r>
      <w:r>
        <w:rPr>
          <w:sz w:val="22"/>
          <w:szCs w:val="22"/>
        </w:rPr>
        <w:t>results in a woman who is pregnant</w:t>
      </w:r>
      <w:r w:rsidR="000E066B">
        <w:rPr>
          <w:sz w:val="22"/>
          <w:szCs w:val="22"/>
        </w:rPr>
        <w:t xml:space="preserve">, </w:t>
      </w:r>
      <w:r>
        <w:rPr>
          <w:sz w:val="22"/>
          <w:szCs w:val="22"/>
        </w:rPr>
        <w:t xml:space="preserve">may require treatment initiation and collaboration/referral to the provider managing prenatal care.  </w:t>
      </w:r>
    </w:p>
    <w:p w14:paraId="66051445" w14:textId="54FF3647" w:rsidR="00412509" w:rsidRPr="00165EAC" w:rsidRDefault="00412509" w:rsidP="00673CDB">
      <w:pPr>
        <w:numPr>
          <w:ilvl w:val="0"/>
          <w:numId w:val="208"/>
        </w:numPr>
        <w:spacing w:after="0" w:line="240" w:lineRule="auto"/>
        <w:textAlignment w:val="baseline"/>
        <w:rPr>
          <w:sz w:val="22"/>
          <w:szCs w:val="22"/>
        </w:rPr>
      </w:pPr>
      <w:r w:rsidRPr="00FD3569">
        <w:rPr>
          <w:sz w:val="22"/>
          <w:szCs w:val="22"/>
        </w:rPr>
        <w:t xml:space="preserve">Positive </w:t>
      </w:r>
      <w:r w:rsidRPr="00FD3569">
        <w:rPr>
          <w:b/>
          <w:bCs/>
          <w:sz w:val="22"/>
          <w:szCs w:val="22"/>
        </w:rPr>
        <w:t>HIV, HBV</w:t>
      </w:r>
      <w:r w:rsidR="00964342">
        <w:rPr>
          <w:b/>
          <w:bCs/>
          <w:sz w:val="22"/>
          <w:szCs w:val="22"/>
        </w:rPr>
        <w:t>,</w:t>
      </w:r>
      <w:r w:rsidRPr="00FD3569">
        <w:rPr>
          <w:b/>
          <w:bCs/>
          <w:sz w:val="22"/>
          <w:szCs w:val="22"/>
        </w:rPr>
        <w:t xml:space="preserve"> or HCV </w:t>
      </w:r>
      <w:r w:rsidRPr="00FD3569">
        <w:rPr>
          <w:sz w:val="22"/>
          <w:szCs w:val="22"/>
        </w:rPr>
        <w:t>results should be referred for further evaluation and con</w:t>
      </w:r>
      <w:r w:rsidRPr="2A3DFE0C">
        <w:rPr>
          <w:sz w:val="22"/>
          <w:szCs w:val="22"/>
        </w:rPr>
        <w:t>firmatory testing, as is customary at the site, and the primary care provider should be alerted of the results.  </w:t>
      </w:r>
    </w:p>
    <w:p w14:paraId="6BE775E1" w14:textId="2E9B62CE" w:rsidR="00412509" w:rsidRPr="00FD3569" w:rsidRDefault="00412509" w:rsidP="00673CDB">
      <w:pPr>
        <w:numPr>
          <w:ilvl w:val="0"/>
          <w:numId w:val="208"/>
        </w:numPr>
        <w:spacing w:after="0" w:line="240" w:lineRule="auto"/>
        <w:textAlignment w:val="baseline"/>
        <w:rPr>
          <w:sz w:val="22"/>
          <w:szCs w:val="22"/>
        </w:rPr>
      </w:pPr>
      <w:r w:rsidRPr="2A3DFE0C">
        <w:rPr>
          <w:sz w:val="22"/>
          <w:szCs w:val="22"/>
        </w:rPr>
        <w:t xml:space="preserve">Positive hepatitis B surface antibody tests </w:t>
      </w:r>
      <w:r w:rsidRPr="2A3DFE0C">
        <w:rPr>
          <w:color w:val="000000" w:themeColor="text1"/>
          <w:sz w:val="22"/>
          <w:szCs w:val="22"/>
        </w:rPr>
        <w:t>(</w:t>
      </w:r>
      <w:proofErr w:type="spellStart"/>
      <w:r w:rsidRPr="2A3DFE0C">
        <w:rPr>
          <w:color w:val="000000" w:themeColor="text1"/>
          <w:sz w:val="22"/>
          <w:szCs w:val="22"/>
        </w:rPr>
        <w:t>HBsAb</w:t>
      </w:r>
      <w:proofErr w:type="spellEnd"/>
      <w:r w:rsidRPr="2A3DFE0C">
        <w:rPr>
          <w:color w:val="000000" w:themeColor="text1"/>
          <w:sz w:val="22"/>
          <w:szCs w:val="22"/>
        </w:rPr>
        <w:t xml:space="preserve"> or anti-HBs)</w:t>
      </w:r>
      <w:r w:rsidRPr="2A3DFE0C">
        <w:rPr>
          <w:sz w:val="22"/>
          <w:szCs w:val="22"/>
        </w:rPr>
        <w:t xml:space="preserve"> indicate immunity through vaccination or previous infection</w:t>
      </w:r>
      <w:r w:rsidR="00FD3569">
        <w:rPr>
          <w:sz w:val="22"/>
          <w:szCs w:val="22"/>
        </w:rPr>
        <w:t xml:space="preserve"> (s</w:t>
      </w:r>
      <w:r w:rsidRPr="00FD3569">
        <w:rPr>
          <w:sz w:val="22"/>
          <w:szCs w:val="22"/>
        </w:rPr>
        <w:t xml:space="preserve">ee </w:t>
      </w:r>
      <w:r w:rsidR="00FD3569" w:rsidRPr="00FD3569">
        <w:rPr>
          <w:b/>
          <w:sz w:val="22"/>
          <w:szCs w:val="22"/>
        </w:rPr>
        <w:t xml:space="preserve">APPENDIX </w:t>
      </w:r>
      <w:r w:rsidR="00A32F2B">
        <w:rPr>
          <w:b/>
          <w:sz w:val="22"/>
          <w:szCs w:val="22"/>
        </w:rPr>
        <w:t>E</w:t>
      </w:r>
      <w:r w:rsidR="00FD3569">
        <w:rPr>
          <w:sz w:val="22"/>
          <w:szCs w:val="22"/>
        </w:rPr>
        <w:t xml:space="preserve"> for h</w:t>
      </w:r>
      <w:r w:rsidRPr="00FD3569">
        <w:rPr>
          <w:sz w:val="22"/>
          <w:szCs w:val="22"/>
        </w:rPr>
        <w:t>epatitis B lab test interpretation</w:t>
      </w:r>
      <w:r w:rsidR="00FD3569">
        <w:rPr>
          <w:sz w:val="22"/>
          <w:szCs w:val="22"/>
        </w:rPr>
        <w:t>)</w:t>
      </w:r>
      <w:r w:rsidRPr="00FD3569">
        <w:rPr>
          <w:sz w:val="22"/>
          <w:szCs w:val="22"/>
        </w:rPr>
        <w:t>.  </w:t>
      </w:r>
    </w:p>
    <w:p w14:paraId="29A21846" w14:textId="64017EEA" w:rsidR="00412509" w:rsidRPr="00165EAC" w:rsidRDefault="00412509" w:rsidP="00673CDB">
      <w:pPr>
        <w:numPr>
          <w:ilvl w:val="0"/>
          <w:numId w:val="208"/>
        </w:numPr>
        <w:spacing w:after="0" w:line="240" w:lineRule="auto"/>
        <w:textAlignment w:val="baseline"/>
        <w:rPr>
          <w:sz w:val="22"/>
          <w:szCs w:val="22"/>
        </w:rPr>
      </w:pPr>
      <w:r w:rsidRPr="2A3DFE0C">
        <w:rPr>
          <w:sz w:val="22"/>
          <w:szCs w:val="22"/>
        </w:rPr>
        <w:t xml:space="preserve">Positive </w:t>
      </w:r>
      <w:r w:rsidRPr="2A3DFE0C">
        <w:rPr>
          <w:b/>
          <w:bCs/>
          <w:sz w:val="22"/>
          <w:szCs w:val="22"/>
        </w:rPr>
        <w:t xml:space="preserve">pregnancy </w:t>
      </w:r>
      <w:r w:rsidRPr="2A3DFE0C">
        <w:rPr>
          <w:sz w:val="22"/>
          <w:szCs w:val="22"/>
        </w:rPr>
        <w:t xml:space="preserve">results will be communicated to the patient, </w:t>
      </w:r>
      <w:r w:rsidR="00964342">
        <w:rPr>
          <w:sz w:val="22"/>
          <w:szCs w:val="22"/>
        </w:rPr>
        <w:t>who</w:t>
      </w:r>
      <w:r w:rsidRPr="2A3DFE0C">
        <w:rPr>
          <w:sz w:val="22"/>
          <w:szCs w:val="22"/>
        </w:rPr>
        <w:t xml:space="preserve"> will be referred for prenatal care. </w:t>
      </w:r>
    </w:p>
    <w:p w14:paraId="02859BBC" w14:textId="3AFEB56F" w:rsidR="00FD3569" w:rsidRDefault="00964342" w:rsidP="00673CDB">
      <w:pPr>
        <w:numPr>
          <w:ilvl w:val="0"/>
          <w:numId w:val="208"/>
        </w:numPr>
        <w:spacing w:after="0" w:line="240" w:lineRule="auto"/>
        <w:textAlignment w:val="baseline"/>
        <w:rPr>
          <w:sz w:val="22"/>
          <w:szCs w:val="22"/>
        </w:rPr>
      </w:pPr>
      <w:r>
        <w:rPr>
          <w:sz w:val="22"/>
          <w:szCs w:val="22"/>
        </w:rPr>
        <w:t>It is recommended that the patient</w:t>
      </w:r>
      <w:r w:rsidR="00412509" w:rsidRPr="2A3DFE0C">
        <w:rPr>
          <w:sz w:val="22"/>
          <w:szCs w:val="22"/>
        </w:rPr>
        <w:t xml:space="preserve"> obtain all relevant and indicated immunizations. </w:t>
      </w:r>
    </w:p>
    <w:p w14:paraId="2842C749" w14:textId="77777777" w:rsidR="007301D4" w:rsidRPr="007301D4" w:rsidRDefault="007301D4" w:rsidP="007301D4">
      <w:pPr>
        <w:spacing w:after="0" w:line="240" w:lineRule="auto"/>
        <w:ind w:left="720"/>
        <w:textAlignment w:val="baseline"/>
        <w:rPr>
          <w:sz w:val="22"/>
          <w:szCs w:val="22"/>
        </w:rPr>
      </w:pPr>
    </w:p>
    <w:p w14:paraId="30101850" w14:textId="61D8E4F1" w:rsidR="00412509" w:rsidRPr="00C84F5F" w:rsidRDefault="00412509" w:rsidP="2A3DFE0C">
      <w:pPr>
        <w:pStyle w:val="ListParagraph"/>
        <w:numPr>
          <w:ilvl w:val="0"/>
          <w:numId w:val="45"/>
        </w:numPr>
        <w:tabs>
          <w:tab w:val="clear" w:pos="720"/>
        </w:tabs>
        <w:spacing w:after="0" w:line="240" w:lineRule="auto"/>
        <w:ind w:left="360"/>
        <w:textAlignment w:val="baseline"/>
        <w:rPr>
          <w:b/>
          <w:bCs/>
          <w:sz w:val="22"/>
          <w:szCs w:val="22"/>
        </w:rPr>
      </w:pPr>
      <w:r w:rsidRPr="2A3DFE0C">
        <w:rPr>
          <w:b/>
          <w:bCs/>
          <w:color w:val="000000" w:themeColor="text1"/>
          <w:sz w:val="22"/>
          <w:szCs w:val="22"/>
        </w:rPr>
        <w:t>MEDICATION ORDERING AND ADMINISTRATION</w:t>
      </w:r>
    </w:p>
    <w:tbl>
      <w:tblPr>
        <w:tblStyle w:val="TableGridLight"/>
        <w:tblW w:w="9156" w:type="dxa"/>
        <w:tblLook w:val="04A0" w:firstRow="1" w:lastRow="0" w:firstColumn="1" w:lastColumn="0" w:noHBand="0" w:noVBand="1"/>
      </w:tblPr>
      <w:tblGrid>
        <w:gridCol w:w="4578"/>
        <w:gridCol w:w="4578"/>
      </w:tblGrid>
      <w:tr w:rsidR="00412509" w:rsidRPr="00165EAC" w14:paraId="27D58ED4" w14:textId="77777777" w:rsidTr="2A3DFE0C">
        <w:trPr>
          <w:trHeight w:val="306"/>
        </w:trPr>
        <w:tc>
          <w:tcPr>
            <w:tcW w:w="4578" w:type="dxa"/>
            <w:shd w:val="clear" w:color="auto" w:fill="F2F2F2" w:themeFill="background1" w:themeFillShade="F2"/>
            <w:hideMark/>
          </w:tcPr>
          <w:p w14:paraId="748173C6" w14:textId="77777777" w:rsidR="00412509" w:rsidRPr="00165EAC" w:rsidRDefault="00412509" w:rsidP="2A3DFE0C">
            <w:pPr>
              <w:ind w:left="-90"/>
              <w:jc w:val="center"/>
              <w:textAlignment w:val="baseline"/>
              <w:rPr>
                <w:sz w:val="22"/>
                <w:szCs w:val="22"/>
              </w:rPr>
            </w:pPr>
            <w:r w:rsidRPr="2A3DFE0C">
              <w:rPr>
                <w:b/>
                <w:bCs/>
                <w:color w:val="000000" w:themeColor="text1"/>
                <w:sz w:val="22"/>
                <w:szCs w:val="22"/>
              </w:rPr>
              <w:t>Oral Medications</w:t>
            </w:r>
            <w:r w:rsidRPr="2A3DFE0C">
              <w:rPr>
                <w:color w:val="000000" w:themeColor="text1"/>
                <w:sz w:val="22"/>
                <w:szCs w:val="22"/>
              </w:rPr>
              <w:t> </w:t>
            </w:r>
          </w:p>
        </w:tc>
        <w:tc>
          <w:tcPr>
            <w:tcW w:w="4578" w:type="dxa"/>
            <w:shd w:val="clear" w:color="auto" w:fill="F2F2F2" w:themeFill="background1" w:themeFillShade="F2"/>
            <w:hideMark/>
          </w:tcPr>
          <w:p w14:paraId="25437468" w14:textId="77777777" w:rsidR="00412509" w:rsidRPr="00165EAC" w:rsidRDefault="00412509" w:rsidP="2A3DFE0C">
            <w:pPr>
              <w:jc w:val="center"/>
              <w:textAlignment w:val="baseline"/>
              <w:rPr>
                <w:sz w:val="22"/>
                <w:szCs w:val="22"/>
              </w:rPr>
            </w:pPr>
            <w:r w:rsidRPr="2A3DFE0C">
              <w:rPr>
                <w:b/>
                <w:bCs/>
                <w:color w:val="000000" w:themeColor="text1"/>
                <w:sz w:val="22"/>
                <w:szCs w:val="22"/>
              </w:rPr>
              <w:t>Injectable Medications</w:t>
            </w:r>
            <w:r w:rsidRPr="2A3DFE0C">
              <w:rPr>
                <w:color w:val="000000" w:themeColor="text1"/>
                <w:sz w:val="22"/>
                <w:szCs w:val="22"/>
              </w:rPr>
              <w:t> </w:t>
            </w:r>
          </w:p>
        </w:tc>
      </w:tr>
      <w:tr w:rsidR="00412509" w:rsidRPr="00165EAC" w14:paraId="09981F60" w14:textId="77777777" w:rsidTr="2A3DFE0C">
        <w:trPr>
          <w:trHeight w:val="306"/>
        </w:trPr>
        <w:tc>
          <w:tcPr>
            <w:tcW w:w="4578" w:type="dxa"/>
            <w:hideMark/>
          </w:tcPr>
          <w:p w14:paraId="46D514B6" w14:textId="77777777" w:rsidR="00412509" w:rsidRPr="00165EAC" w:rsidRDefault="00412509" w:rsidP="00673CDB">
            <w:pPr>
              <w:numPr>
                <w:ilvl w:val="0"/>
                <w:numId w:val="165"/>
              </w:numPr>
              <w:ind w:left="245" w:hanging="245"/>
              <w:textAlignment w:val="baseline"/>
              <w:rPr>
                <w:sz w:val="22"/>
                <w:szCs w:val="22"/>
              </w:rPr>
            </w:pPr>
            <w:r w:rsidRPr="2A3DFE0C">
              <w:rPr>
                <w:color w:val="000000" w:themeColor="text1"/>
                <w:sz w:val="22"/>
                <w:szCs w:val="22"/>
              </w:rPr>
              <w:t>The pharmacist orders oral medications. </w:t>
            </w:r>
          </w:p>
          <w:p w14:paraId="77885EB5" w14:textId="3CB4929B" w:rsidR="00412509" w:rsidRPr="00165EAC" w:rsidRDefault="00412509" w:rsidP="00673CDB">
            <w:pPr>
              <w:numPr>
                <w:ilvl w:val="0"/>
                <w:numId w:val="165"/>
              </w:numPr>
              <w:ind w:left="245" w:hanging="245"/>
              <w:textAlignment w:val="baseline"/>
              <w:rPr>
                <w:sz w:val="22"/>
                <w:szCs w:val="22"/>
              </w:rPr>
            </w:pPr>
            <w:r w:rsidRPr="2A3DFE0C">
              <w:rPr>
                <w:color w:val="000000" w:themeColor="text1"/>
                <w:sz w:val="22"/>
                <w:szCs w:val="22"/>
              </w:rPr>
              <w:t xml:space="preserve">The patient is instructed on </w:t>
            </w:r>
            <w:r w:rsidR="00964342">
              <w:rPr>
                <w:color w:val="000000" w:themeColor="text1"/>
                <w:sz w:val="22"/>
                <w:szCs w:val="22"/>
              </w:rPr>
              <w:t>obtaining</w:t>
            </w:r>
            <w:r w:rsidRPr="2A3DFE0C">
              <w:rPr>
                <w:color w:val="000000" w:themeColor="text1"/>
                <w:sz w:val="22"/>
                <w:szCs w:val="22"/>
              </w:rPr>
              <w:t xml:space="preserve"> the prescribed </w:t>
            </w:r>
            <w:r w:rsidR="00C84F5F" w:rsidRPr="2A3DFE0C">
              <w:rPr>
                <w:color w:val="000000" w:themeColor="text1"/>
                <w:sz w:val="22"/>
                <w:szCs w:val="22"/>
              </w:rPr>
              <w:t>medication via pick-up or other options, such as medication delivery arranged through standard local processes (</w:t>
            </w:r>
            <w:r w:rsidRPr="2A3DFE0C">
              <w:rPr>
                <w:color w:val="000000" w:themeColor="text1"/>
                <w:sz w:val="22"/>
                <w:szCs w:val="22"/>
              </w:rPr>
              <w:t xml:space="preserve">PHN delivery, </w:t>
            </w:r>
            <w:r w:rsidR="00FA7278" w:rsidRPr="2A3DFE0C">
              <w:rPr>
                <w:color w:val="000000" w:themeColor="text1"/>
                <w:sz w:val="22"/>
                <w:szCs w:val="22"/>
              </w:rPr>
              <w:t>etc.</w:t>
            </w:r>
            <w:r w:rsidRPr="2A3DFE0C">
              <w:rPr>
                <w:color w:val="000000" w:themeColor="text1"/>
                <w:sz w:val="22"/>
                <w:szCs w:val="22"/>
              </w:rPr>
              <w:t>).  </w:t>
            </w:r>
          </w:p>
          <w:p w14:paraId="1740F4E5" w14:textId="087AAE26" w:rsidR="00412509" w:rsidRPr="00C84F5F" w:rsidRDefault="00C84F5F" w:rsidP="00673CDB">
            <w:pPr>
              <w:numPr>
                <w:ilvl w:val="0"/>
                <w:numId w:val="165"/>
              </w:numPr>
              <w:ind w:left="245" w:hanging="245"/>
              <w:textAlignment w:val="baseline"/>
              <w:rPr>
                <w:sz w:val="22"/>
                <w:szCs w:val="22"/>
              </w:rPr>
            </w:pPr>
            <w:r w:rsidRPr="2A3DFE0C">
              <w:rPr>
                <w:color w:val="000000" w:themeColor="text1"/>
                <w:sz w:val="22"/>
                <w:szCs w:val="22"/>
              </w:rPr>
              <w:t>Directly observed therapy may be considered when appropriate, especially in the case of treatment failure or when using alternative, single-dose</w:t>
            </w:r>
            <w:r w:rsidR="00412509" w:rsidRPr="2A3DFE0C">
              <w:rPr>
                <w:color w:val="000000" w:themeColor="text1"/>
                <w:sz w:val="22"/>
                <w:szCs w:val="22"/>
              </w:rPr>
              <w:t xml:space="preserve"> regimens. </w:t>
            </w:r>
          </w:p>
        </w:tc>
        <w:tc>
          <w:tcPr>
            <w:tcW w:w="4578" w:type="dxa"/>
            <w:hideMark/>
          </w:tcPr>
          <w:p w14:paraId="5A37E564" w14:textId="496ADBB8" w:rsidR="00412509" w:rsidRDefault="00412509" w:rsidP="00673CDB">
            <w:pPr>
              <w:numPr>
                <w:ilvl w:val="0"/>
                <w:numId w:val="165"/>
              </w:numPr>
              <w:ind w:left="171" w:hanging="180"/>
              <w:rPr>
                <w:sz w:val="22"/>
                <w:szCs w:val="22"/>
              </w:rPr>
            </w:pPr>
            <w:r w:rsidRPr="2A3DFE0C">
              <w:rPr>
                <w:sz w:val="22"/>
                <w:szCs w:val="22"/>
              </w:rPr>
              <w:t>Pharmacists may order injectable medications and coordinate administration. </w:t>
            </w:r>
          </w:p>
          <w:p w14:paraId="5EFB5F68" w14:textId="35328FCC" w:rsidR="7CEACCBF" w:rsidRDefault="7CEACCBF" w:rsidP="00673CDB">
            <w:pPr>
              <w:numPr>
                <w:ilvl w:val="0"/>
                <w:numId w:val="165"/>
              </w:numPr>
              <w:ind w:left="171" w:hanging="180"/>
              <w:rPr>
                <w:sz w:val="22"/>
                <w:szCs w:val="22"/>
              </w:rPr>
            </w:pPr>
            <w:r w:rsidRPr="2A3DFE0C">
              <w:rPr>
                <w:sz w:val="22"/>
                <w:szCs w:val="22"/>
              </w:rPr>
              <w:t xml:space="preserve">Ensure that administration </w:t>
            </w:r>
            <w:r w:rsidR="00964342">
              <w:rPr>
                <w:sz w:val="22"/>
                <w:szCs w:val="22"/>
              </w:rPr>
              <w:t>follows state law and/or local policy (e.g.,</w:t>
            </w:r>
            <w:r w:rsidRPr="2A3DFE0C">
              <w:rPr>
                <w:sz w:val="22"/>
                <w:szCs w:val="22"/>
              </w:rPr>
              <w:t xml:space="preserve"> some state laws prohibit nurses from administering medications when ordered by a non-physician provider).</w:t>
            </w:r>
          </w:p>
          <w:p w14:paraId="380A98E3" w14:textId="037A6169" w:rsidR="00412509" w:rsidRPr="00165EAC" w:rsidRDefault="00412509" w:rsidP="00673CDB">
            <w:pPr>
              <w:numPr>
                <w:ilvl w:val="0"/>
                <w:numId w:val="165"/>
              </w:numPr>
              <w:ind w:left="171" w:hanging="180"/>
              <w:textAlignment w:val="baseline"/>
              <w:rPr>
                <w:sz w:val="22"/>
                <w:szCs w:val="22"/>
              </w:rPr>
            </w:pPr>
            <w:r w:rsidRPr="2A3DFE0C">
              <w:rPr>
                <w:color w:val="000000" w:themeColor="text1"/>
                <w:sz w:val="22"/>
                <w:szCs w:val="22"/>
              </w:rPr>
              <w:t>Medication administration is documented in the patient’s medical record by the administering healthcare professional</w:t>
            </w:r>
            <w:r w:rsidR="00964342">
              <w:rPr>
                <w:color w:val="000000" w:themeColor="text1"/>
                <w:sz w:val="22"/>
                <w:szCs w:val="22"/>
              </w:rPr>
              <w:t>. It must</w:t>
            </w:r>
            <w:r w:rsidRPr="2A3DFE0C">
              <w:rPr>
                <w:color w:val="000000" w:themeColor="text1"/>
                <w:sz w:val="22"/>
                <w:szCs w:val="22"/>
              </w:rPr>
              <w:t xml:space="preserve"> include </w:t>
            </w:r>
            <w:r w:rsidR="00C84F5F" w:rsidRPr="2A3DFE0C">
              <w:rPr>
                <w:color w:val="000000" w:themeColor="text1"/>
                <w:sz w:val="22"/>
                <w:szCs w:val="22"/>
              </w:rPr>
              <w:t xml:space="preserve">the name of </w:t>
            </w:r>
            <w:r w:rsidR="00964342">
              <w:rPr>
                <w:color w:val="000000" w:themeColor="text1"/>
                <w:sz w:val="22"/>
                <w:szCs w:val="22"/>
              </w:rPr>
              <w:t xml:space="preserve">the </w:t>
            </w:r>
            <w:r w:rsidR="00C84F5F" w:rsidRPr="2A3DFE0C">
              <w:rPr>
                <w:color w:val="000000" w:themeColor="text1"/>
                <w:sz w:val="22"/>
                <w:szCs w:val="22"/>
              </w:rPr>
              <w:t>medication, dosage, route, site, date/time of administration, and documentation of the patient’s response to the medication</w:t>
            </w:r>
            <w:r w:rsidRPr="2A3DFE0C">
              <w:rPr>
                <w:color w:val="000000" w:themeColor="text1"/>
                <w:sz w:val="22"/>
                <w:szCs w:val="22"/>
              </w:rPr>
              <w:t>. </w:t>
            </w:r>
          </w:p>
        </w:tc>
      </w:tr>
    </w:tbl>
    <w:p w14:paraId="2BF8505C" w14:textId="2A95466F" w:rsidR="00412509" w:rsidRDefault="00412509" w:rsidP="2A3DFE0C">
      <w:pPr>
        <w:spacing w:after="0" w:line="240" w:lineRule="auto"/>
        <w:textAlignment w:val="baseline"/>
        <w:rPr>
          <w:color w:val="000000" w:themeColor="text1"/>
          <w:sz w:val="22"/>
          <w:szCs w:val="22"/>
        </w:rPr>
      </w:pPr>
      <w:r w:rsidRPr="2A3DFE0C">
        <w:rPr>
          <w:color w:val="000000" w:themeColor="text1"/>
          <w:sz w:val="22"/>
          <w:szCs w:val="22"/>
        </w:rPr>
        <w:t> </w:t>
      </w:r>
    </w:p>
    <w:p w14:paraId="63FC3097" w14:textId="77777777" w:rsidR="007301D4" w:rsidRPr="003F2763" w:rsidRDefault="007301D4" w:rsidP="00673CDB">
      <w:pPr>
        <w:pStyle w:val="ListParagraph"/>
        <w:numPr>
          <w:ilvl w:val="0"/>
          <w:numId w:val="207"/>
        </w:numPr>
        <w:spacing w:after="0" w:line="240" w:lineRule="auto"/>
        <w:textAlignment w:val="baseline"/>
        <w:rPr>
          <w:b/>
          <w:bCs/>
          <w:sz w:val="22"/>
          <w:szCs w:val="22"/>
        </w:rPr>
      </w:pPr>
      <w:r w:rsidRPr="2A3DFE0C">
        <w:rPr>
          <w:b/>
          <w:bCs/>
          <w:sz w:val="22"/>
          <w:szCs w:val="22"/>
        </w:rPr>
        <w:t>COORDINATION OF CARE </w:t>
      </w:r>
    </w:p>
    <w:p w14:paraId="5CE0FAF4" w14:textId="77777777" w:rsidR="007301D4" w:rsidRPr="00165EAC" w:rsidRDefault="007301D4" w:rsidP="00673CDB">
      <w:pPr>
        <w:numPr>
          <w:ilvl w:val="0"/>
          <w:numId w:val="209"/>
        </w:numPr>
        <w:spacing w:after="0" w:line="240" w:lineRule="auto"/>
        <w:textAlignment w:val="baseline"/>
        <w:rPr>
          <w:sz w:val="22"/>
          <w:szCs w:val="22"/>
        </w:rPr>
      </w:pPr>
      <w:r w:rsidRPr="2A3DFE0C">
        <w:rPr>
          <w:sz w:val="22"/>
          <w:szCs w:val="22"/>
        </w:rPr>
        <w:t xml:space="preserve">The patient is linked to </w:t>
      </w:r>
      <w:proofErr w:type="spellStart"/>
      <w:r w:rsidRPr="2A3DFE0C">
        <w:rPr>
          <w:sz w:val="22"/>
          <w:szCs w:val="22"/>
        </w:rPr>
        <w:t>PrEP</w:t>
      </w:r>
      <w:proofErr w:type="spellEnd"/>
      <w:r w:rsidRPr="2A3DFE0C">
        <w:rPr>
          <w:sz w:val="22"/>
          <w:szCs w:val="22"/>
        </w:rPr>
        <w:t>/PEP/DoxyPEP through referral or processes in place at the facility for eligible patients. </w:t>
      </w:r>
    </w:p>
    <w:p w14:paraId="3E084446" w14:textId="6A43CAAF" w:rsidR="007301D4" w:rsidRPr="00165EAC" w:rsidRDefault="00964342" w:rsidP="00673CDB">
      <w:pPr>
        <w:numPr>
          <w:ilvl w:val="0"/>
          <w:numId w:val="209"/>
        </w:numPr>
        <w:spacing w:after="0" w:line="240" w:lineRule="auto"/>
        <w:textAlignment w:val="baseline"/>
        <w:rPr>
          <w:sz w:val="22"/>
          <w:szCs w:val="22"/>
        </w:rPr>
      </w:pPr>
      <w:r>
        <w:rPr>
          <w:sz w:val="22"/>
          <w:szCs w:val="22"/>
        </w:rPr>
        <w:lastRenderedPageBreak/>
        <w:t>If signs or symptoms of STIs are present, the pharmacist immediately contacts the designated provider or another clinician or refers the patient for acute care (PCP, urgent care, emergency department, PHN clinic, women’s clinic, etc.).</w:t>
      </w:r>
      <w:r w:rsidR="007301D4" w:rsidRPr="2A3DFE0C">
        <w:rPr>
          <w:sz w:val="22"/>
          <w:szCs w:val="22"/>
        </w:rPr>
        <w:t> </w:t>
      </w:r>
    </w:p>
    <w:p w14:paraId="5E2FFEE7" w14:textId="4385731C" w:rsidR="007301D4" w:rsidRPr="00165EAC" w:rsidRDefault="007301D4" w:rsidP="00673CDB">
      <w:pPr>
        <w:numPr>
          <w:ilvl w:val="0"/>
          <w:numId w:val="209"/>
        </w:numPr>
        <w:spacing w:after="0" w:line="240" w:lineRule="auto"/>
        <w:textAlignment w:val="baseline"/>
        <w:rPr>
          <w:sz w:val="22"/>
          <w:szCs w:val="22"/>
        </w:rPr>
      </w:pPr>
      <w:r w:rsidRPr="2A3DFE0C">
        <w:rPr>
          <w:sz w:val="22"/>
          <w:szCs w:val="22"/>
        </w:rPr>
        <w:t xml:space="preserve">Injectable treatments are arranged </w:t>
      </w:r>
      <w:r w:rsidR="00964342">
        <w:rPr>
          <w:sz w:val="22"/>
          <w:szCs w:val="22"/>
        </w:rPr>
        <w:t>following</w:t>
      </w:r>
      <w:r w:rsidRPr="2A3DFE0C">
        <w:rPr>
          <w:sz w:val="22"/>
          <w:szCs w:val="22"/>
        </w:rPr>
        <w:t xml:space="preserve"> the local site’s policies and practices. </w:t>
      </w:r>
    </w:p>
    <w:p w14:paraId="7252DD13" w14:textId="77777777" w:rsidR="007301D4" w:rsidRPr="00165EAC" w:rsidRDefault="007301D4" w:rsidP="00673CDB">
      <w:pPr>
        <w:numPr>
          <w:ilvl w:val="0"/>
          <w:numId w:val="209"/>
        </w:numPr>
        <w:spacing w:after="0" w:line="240" w:lineRule="auto"/>
        <w:textAlignment w:val="baseline"/>
        <w:rPr>
          <w:sz w:val="22"/>
          <w:szCs w:val="22"/>
        </w:rPr>
      </w:pPr>
      <w:r w:rsidRPr="2A3DFE0C">
        <w:rPr>
          <w:sz w:val="22"/>
          <w:szCs w:val="22"/>
        </w:rPr>
        <w:t>Test of cure is ordered and coordinated, when appropriate, according to the current clinical guideline recommendations. </w:t>
      </w:r>
    </w:p>
    <w:p w14:paraId="311A9613" w14:textId="48566B35" w:rsidR="007301D4" w:rsidRDefault="007301D4" w:rsidP="00673CDB">
      <w:pPr>
        <w:numPr>
          <w:ilvl w:val="0"/>
          <w:numId w:val="209"/>
        </w:numPr>
        <w:spacing w:after="0" w:line="240" w:lineRule="auto"/>
        <w:textAlignment w:val="baseline"/>
        <w:rPr>
          <w:sz w:val="22"/>
          <w:szCs w:val="22"/>
        </w:rPr>
      </w:pPr>
      <w:r w:rsidRPr="2A3DFE0C">
        <w:rPr>
          <w:sz w:val="22"/>
          <w:szCs w:val="22"/>
        </w:rPr>
        <w:t>Notification of positive test results will be reported according to state requirements and local procedures. </w:t>
      </w:r>
    </w:p>
    <w:p w14:paraId="187FF383" w14:textId="77777777" w:rsidR="007301D4" w:rsidRPr="007301D4" w:rsidRDefault="007301D4" w:rsidP="007301D4">
      <w:pPr>
        <w:spacing w:after="0" w:line="240" w:lineRule="auto"/>
        <w:textAlignment w:val="baseline"/>
        <w:rPr>
          <w:sz w:val="22"/>
          <w:szCs w:val="22"/>
        </w:rPr>
      </w:pPr>
    </w:p>
    <w:p w14:paraId="32D9A184" w14:textId="0DE8A550" w:rsidR="00FD3569" w:rsidRPr="00C84F5F" w:rsidRDefault="00FD3569" w:rsidP="00FD3569">
      <w:pPr>
        <w:pStyle w:val="ListParagraph"/>
        <w:numPr>
          <w:ilvl w:val="0"/>
          <w:numId w:val="45"/>
        </w:numPr>
        <w:tabs>
          <w:tab w:val="clear" w:pos="720"/>
          <w:tab w:val="num" w:pos="360"/>
        </w:tabs>
        <w:spacing w:after="0" w:line="240" w:lineRule="auto"/>
        <w:ind w:left="0" w:firstLine="0"/>
        <w:textAlignment w:val="baseline"/>
        <w:rPr>
          <w:b/>
          <w:bCs/>
          <w:sz w:val="22"/>
          <w:szCs w:val="22"/>
        </w:rPr>
      </w:pPr>
      <w:r w:rsidRPr="2A3DFE0C">
        <w:rPr>
          <w:b/>
          <w:bCs/>
          <w:sz w:val="22"/>
          <w:szCs w:val="22"/>
        </w:rPr>
        <w:t>COUNSELING  </w:t>
      </w:r>
    </w:p>
    <w:p w14:paraId="62162409" w14:textId="77777777" w:rsidR="00FD3569" w:rsidRPr="00165EAC" w:rsidRDefault="00FD3569" w:rsidP="00673CDB">
      <w:pPr>
        <w:numPr>
          <w:ilvl w:val="0"/>
          <w:numId w:val="210"/>
        </w:numPr>
        <w:spacing w:after="0" w:line="240" w:lineRule="auto"/>
        <w:textAlignment w:val="baseline"/>
        <w:rPr>
          <w:sz w:val="22"/>
          <w:szCs w:val="22"/>
        </w:rPr>
      </w:pPr>
      <w:r w:rsidRPr="2A3DFE0C">
        <w:rPr>
          <w:sz w:val="22"/>
          <w:szCs w:val="22"/>
        </w:rPr>
        <w:t xml:space="preserve">The patient is offered education and counseling about their infection(s), safer sex/injection practices, DoxyPEP, HIV </w:t>
      </w:r>
      <w:proofErr w:type="spellStart"/>
      <w:r w:rsidRPr="2A3DFE0C">
        <w:rPr>
          <w:sz w:val="22"/>
          <w:szCs w:val="22"/>
        </w:rPr>
        <w:t>PrEP</w:t>
      </w:r>
      <w:proofErr w:type="spellEnd"/>
      <w:r w:rsidRPr="2A3DFE0C">
        <w:rPr>
          <w:sz w:val="22"/>
          <w:szCs w:val="22"/>
        </w:rPr>
        <w:t>, HIV PEP, contraception, and potential vaccinations, as needed.  </w:t>
      </w:r>
    </w:p>
    <w:p w14:paraId="06715A5E" w14:textId="1BA0EA34" w:rsidR="00FD3569" w:rsidRDefault="00FD3569" w:rsidP="00673CDB">
      <w:pPr>
        <w:numPr>
          <w:ilvl w:val="0"/>
          <w:numId w:val="210"/>
        </w:numPr>
        <w:spacing w:after="0" w:line="240" w:lineRule="auto"/>
        <w:rPr>
          <w:sz w:val="22"/>
          <w:szCs w:val="22"/>
        </w:rPr>
      </w:pPr>
      <w:r w:rsidRPr="2A3DFE0C">
        <w:rPr>
          <w:sz w:val="22"/>
          <w:szCs w:val="22"/>
        </w:rPr>
        <w:t>The patient is offered condoms</w:t>
      </w:r>
      <w:r w:rsidR="006D7D05">
        <w:rPr>
          <w:sz w:val="22"/>
          <w:szCs w:val="22"/>
        </w:rPr>
        <w:t>, lube, and other protective barrier</w:t>
      </w:r>
      <w:r w:rsidRPr="2A3DFE0C">
        <w:rPr>
          <w:sz w:val="22"/>
          <w:szCs w:val="22"/>
        </w:rPr>
        <w:t xml:space="preserve"> methods. </w:t>
      </w:r>
    </w:p>
    <w:p w14:paraId="45A48D9B" w14:textId="77777777" w:rsidR="00FD3569" w:rsidRDefault="00FD3569" w:rsidP="00673CDB">
      <w:pPr>
        <w:numPr>
          <w:ilvl w:val="0"/>
          <w:numId w:val="210"/>
        </w:numPr>
        <w:spacing w:after="0" w:line="240" w:lineRule="auto"/>
        <w:textAlignment w:val="baseline"/>
        <w:rPr>
          <w:sz w:val="22"/>
          <w:szCs w:val="22"/>
        </w:rPr>
      </w:pPr>
      <w:r w:rsidRPr="2A3DFE0C">
        <w:rPr>
          <w:sz w:val="22"/>
          <w:szCs w:val="22"/>
        </w:rPr>
        <w:t>The pharmacist will make every effort to discuss partner treatment and ensure a notification plan for follow-up according to the local site’s policies. </w:t>
      </w:r>
    </w:p>
    <w:p w14:paraId="3BBBE8AA" w14:textId="77777777" w:rsidR="00FD3569" w:rsidRPr="00165EAC" w:rsidRDefault="00FD3569" w:rsidP="2A3DFE0C">
      <w:pPr>
        <w:spacing w:after="0" w:line="240" w:lineRule="auto"/>
        <w:textAlignment w:val="baseline"/>
        <w:rPr>
          <w:sz w:val="22"/>
          <w:szCs w:val="22"/>
        </w:rPr>
      </w:pPr>
    </w:p>
    <w:p w14:paraId="702FB2E2" w14:textId="77777777" w:rsidR="00412509" w:rsidRPr="007301D4" w:rsidRDefault="00412509" w:rsidP="00673CDB">
      <w:pPr>
        <w:pStyle w:val="ListParagraph"/>
        <w:numPr>
          <w:ilvl w:val="0"/>
          <w:numId w:val="207"/>
        </w:numPr>
        <w:spacing w:after="0" w:line="240" w:lineRule="auto"/>
        <w:textAlignment w:val="baseline"/>
        <w:rPr>
          <w:b/>
          <w:bCs/>
          <w:sz w:val="22"/>
          <w:szCs w:val="22"/>
        </w:rPr>
      </w:pPr>
      <w:r w:rsidRPr="007301D4">
        <w:rPr>
          <w:b/>
          <w:bCs/>
          <w:color w:val="000000" w:themeColor="text1"/>
          <w:sz w:val="22"/>
          <w:szCs w:val="22"/>
        </w:rPr>
        <w:t>REFERENCES:  </w:t>
      </w:r>
    </w:p>
    <w:p w14:paraId="698BD426" w14:textId="36A1791B" w:rsidR="00AE0CE4" w:rsidRDefault="00AE0CE4" w:rsidP="007301D4">
      <w:pPr>
        <w:pStyle w:val="ListParagraph"/>
        <w:numPr>
          <w:ilvl w:val="0"/>
          <w:numId w:val="46"/>
        </w:numPr>
        <w:tabs>
          <w:tab w:val="clear" w:pos="360"/>
          <w:tab w:val="num" w:pos="720"/>
        </w:tabs>
        <w:spacing w:after="0" w:line="240" w:lineRule="auto"/>
        <w:ind w:left="720"/>
        <w:jc w:val="both"/>
        <w:rPr>
          <w:color w:val="000000"/>
          <w:sz w:val="22"/>
          <w:szCs w:val="22"/>
        </w:rPr>
      </w:pPr>
      <w:proofErr w:type="spellStart"/>
      <w:r w:rsidRPr="2A3DFE0C">
        <w:rPr>
          <w:color w:val="000000" w:themeColor="text1"/>
          <w:sz w:val="22"/>
          <w:szCs w:val="22"/>
        </w:rPr>
        <w:t>Workowski</w:t>
      </w:r>
      <w:proofErr w:type="spellEnd"/>
      <w:r w:rsidRPr="2A3DFE0C">
        <w:rPr>
          <w:color w:val="000000" w:themeColor="text1"/>
          <w:sz w:val="22"/>
          <w:szCs w:val="22"/>
        </w:rPr>
        <w:t xml:space="preserve"> KA, Bachmann LH, Chan PA, et al. Sexually Transmitted Infections Treatment Guidelines, 2021. MMWR </w:t>
      </w:r>
      <w:proofErr w:type="spellStart"/>
      <w:r w:rsidRPr="2A3DFE0C">
        <w:rPr>
          <w:color w:val="000000" w:themeColor="text1"/>
          <w:sz w:val="22"/>
          <w:szCs w:val="22"/>
        </w:rPr>
        <w:t>Recomm</w:t>
      </w:r>
      <w:proofErr w:type="spellEnd"/>
      <w:r w:rsidRPr="2A3DFE0C">
        <w:rPr>
          <w:color w:val="000000" w:themeColor="text1"/>
          <w:sz w:val="22"/>
          <w:szCs w:val="22"/>
        </w:rPr>
        <w:t xml:space="preserve"> Rep 2021;70(No. RR-4):1–187. DOI: </w:t>
      </w:r>
      <w:hyperlink r:id="rId27">
        <w:r w:rsidRPr="2A3DFE0C">
          <w:rPr>
            <w:rStyle w:val="Hyperlink"/>
            <w:sz w:val="22"/>
            <w:szCs w:val="22"/>
          </w:rPr>
          <w:t>http://dx.doi.org/10.15585/mmwr.rr7004a1</w:t>
        </w:r>
      </w:hyperlink>
    </w:p>
    <w:p w14:paraId="4DE04182" w14:textId="0B607AC6" w:rsidR="00AE0CE4" w:rsidRPr="008A2B07" w:rsidRDefault="00AE0CE4" w:rsidP="007301D4">
      <w:pPr>
        <w:pStyle w:val="ListParagraph"/>
        <w:numPr>
          <w:ilvl w:val="0"/>
          <w:numId w:val="46"/>
        </w:numPr>
        <w:tabs>
          <w:tab w:val="clear" w:pos="360"/>
          <w:tab w:val="num" w:pos="720"/>
        </w:tabs>
        <w:spacing w:after="0" w:line="240" w:lineRule="auto"/>
        <w:ind w:left="720"/>
        <w:jc w:val="both"/>
        <w:rPr>
          <w:color w:val="000000"/>
          <w:sz w:val="22"/>
          <w:szCs w:val="22"/>
        </w:rPr>
      </w:pPr>
      <w:r w:rsidRPr="2A3DFE0C">
        <w:rPr>
          <w:color w:val="000000" w:themeColor="text1"/>
          <w:sz w:val="22"/>
          <w:szCs w:val="22"/>
        </w:rPr>
        <w:t xml:space="preserve">Papp JR, Park IU, </w:t>
      </w:r>
      <w:proofErr w:type="spellStart"/>
      <w:r w:rsidRPr="2A3DFE0C">
        <w:rPr>
          <w:color w:val="000000" w:themeColor="text1"/>
          <w:sz w:val="22"/>
          <w:szCs w:val="22"/>
        </w:rPr>
        <w:t>Fakile</w:t>
      </w:r>
      <w:proofErr w:type="spellEnd"/>
      <w:r w:rsidRPr="2A3DFE0C">
        <w:rPr>
          <w:color w:val="000000" w:themeColor="text1"/>
          <w:sz w:val="22"/>
          <w:szCs w:val="22"/>
        </w:rPr>
        <w:t xml:space="preserve"> Y, Pereira L, Pillay A, Bolan GA. CDC Laboratory Recommendations for Syphilis Testing, United States, 2024. MMWR </w:t>
      </w:r>
      <w:proofErr w:type="spellStart"/>
      <w:r w:rsidRPr="2A3DFE0C">
        <w:rPr>
          <w:color w:val="000000" w:themeColor="text1"/>
          <w:sz w:val="22"/>
          <w:szCs w:val="22"/>
        </w:rPr>
        <w:t>Recomm</w:t>
      </w:r>
      <w:proofErr w:type="spellEnd"/>
      <w:r w:rsidRPr="2A3DFE0C">
        <w:rPr>
          <w:color w:val="000000" w:themeColor="text1"/>
          <w:sz w:val="22"/>
          <w:szCs w:val="22"/>
        </w:rPr>
        <w:t xml:space="preserve"> Rep 2024;73(No. RR-1):1–32. DOI: </w:t>
      </w:r>
      <w:hyperlink r:id="rId28">
        <w:r w:rsidRPr="2A3DFE0C">
          <w:rPr>
            <w:rStyle w:val="Hyperlink"/>
            <w:sz w:val="22"/>
            <w:szCs w:val="22"/>
          </w:rPr>
          <w:t>http://dx.doi.org/10.15585/mmwr.rr7301a1</w:t>
        </w:r>
      </w:hyperlink>
      <w:r w:rsidRPr="2A3DFE0C">
        <w:rPr>
          <w:color w:val="000000" w:themeColor="text1"/>
          <w:sz w:val="22"/>
          <w:szCs w:val="22"/>
        </w:rPr>
        <w:t xml:space="preserve"> </w:t>
      </w:r>
    </w:p>
    <w:p w14:paraId="5B55AA7C" w14:textId="6E38DD87" w:rsidR="004E33FB" w:rsidRPr="00165EAC" w:rsidRDefault="004E33FB" w:rsidP="2A3DFE0C">
      <w:pPr>
        <w:spacing w:after="0" w:line="240" w:lineRule="auto"/>
        <w:ind w:left="360"/>
        <w:textAlignment w:val="baseline"/>
        <w:rPr>
          <w:sz w:val="22"/>
          <w:szCs w:val="22"/>
        </w:rPr>
      </w:pPr>
    </w:p>
    <w:p w14:paraId="352E0605" w14:textId="77777777" w:rsidR="00865AD6" w:rsidRDefault="00865AD6">
      <w:pPr>
        <w:rPr>
          <w:b/>
          <w:bCs/>
          <w:color w:val="000000" w:themeColor="text1"/>
          <w:sz w:val="22"/>
          <w:szCs w:val="22"/>
        </w:rPr>
      </w:pPr>
      <w:r>
        <w:rPr>
          <w:b/>
          <w:bCs/>
          <w:color w:val="000000" w:themeColor="text1"/>
          <w:sz w:val="22"/>
          <w:szCs w:val="22"/>
        </w:rPr>
        <w:br w:type="page"/>
      </w:r>
    </w:p>
    <w:p w14:paraId="093DB21B" w14:textId="70101CCE" w:rsidR="00412509" w:rsidRDefault="00412509" w:rsidP="2A3DFE0C">
      <w:pPr>
        <w:spacing w:after="0" w:line="240" w:lineRule="auto"/>
        <w:textAlignment w:val="baseline"/>
        <w:rPr>
          <w:b/>
          <w:bCs/>
          <w:color w:val="000000" w:themeColor="text1"/>
          <w:sz w:val="24"/>
          <w:szCs w:val="24"/>
        </w:rPr>
      </w:pPr>
      <w:r w:rsidRPr="00865AD6">
        <w:rPr>
          <w:b/>
          <w:bCs/>
          <w:color w:val="000000" w:themeColor="text1"/>
          <w:sz w:val="24"/>
          <w:szCs w:val="24"/>
        </w:rPr>
        <w:lastRenderedPageBreak/>
        <w:t xml:space="preserve">APPENDIX A:  STI </w:t>
      </w:r>
      <w:r w:rsidR="00AE0CE4" w:rsidRPr="00865AD6">
        <w:rPr>
          <w:b/>
          <w:bCs/>
          <w:color w:val="000000" w:themeColor="text1"/>
          <w:sz w:val="24"/>
          <w:szCs w:val="24"/>
        </w:rPr>
        <w:t>SYMPTOM ASSESSMENT </w:t>
      </w:r>
    </w:p>
    <w:p w14:paraId="2B83FA24" w14:textId="77777777" w:rsidR="00865AD6" w:rsidRPr="00865AD6" w:rsidRDefault="00865AD6" w:rsidP="2A3DFE0C">
      <w:pPr>
        <w:spacing w:after="0" w:line="240" w:lineRule="auto"/>
        <w:textAlignment w:val="baseline"/>
        <w:rPr>
          <w:b/>
          <w:bCs/>
          <w:color w:val="000000"/>
          <w:sz w:val="24"/>
          <w:szCs w:val="24"/>
        </w:rPr>
      </w:pPr>
    </w:p>
    <w:tbl>
      <w:tblPr>
        <w:tblStyle w:val="TableGridLight"/>
        <w:tblW w:w="9339" w:type="dxa"/>
        <w:tblLook w:val="04A0" w:firstRow="1" w:lastRow="0" w:firstColumn="1" w:lastColumn="0" w:noHBand="0" w:noVBand="1"/>
      </w:tblPr>
      <w:tblGrid>
        <w:gridCol w:w="7785"/>
        <w:gridCol w:w="1554"/>
      </w:tblGrid>
      <w:tr w:rsidR="00AE0CE4" w:rsidRPr="00165EAC" w14:paraId="7A64488F" w14:textId="77777777" w:rsidTr="2A3DFE0C">
        <w:trPr>
          <w:trHeight w:val="270"/>
        </w:trPr>
        <w:tc>
          <w:tcPr>
            <w:tcW w:w="9339" w:type="dxa"/>
            <w:gridSpan w:val="2"/>
            <w:tcBorders>
              <w:bottom w:val="single" w:sz="4" w:space="0" w:color="BFBFBF" w:themeColor="background1" w:themeShade="BF"/>
            </w:tcBorders>
            <w:shd w:val="clear" w:color="auto" w:fill="F2F2F2" w:themeFill="background1" w:themeFillShade="F2"/>
            <w:hideMark/>
          </w:tcPr>
          <w:p w14:paraId="0A766097" w14:textId="12BEF436" w:rsidR="00AE0CE4" w:rsidRPr="00165EAC" w:rsidRDefault="00AE0CE4" w:rsidP="2A3DFE0C">
            <w:pPr>
              <w:textAlignment w:val="baseline"/>
              <w:rPr>
                <w:sz w:val="22"/>
                <w:szCs w:val="22"/>
              </w:rPr>
            </w:pPr>
            <w:r w:rsidRPr="2A3DFE0C">
              <w:rPr>
                <w:b/>
                <w:bCs/>
                <w:color w:val="000000" w:themeColor="text1"/>
                <w:sz w:val="22"/>
                <w:szCs w:val="22"/>
              </w:rPr>
              <w:t>Signs or Symptoms of Bacterial STIs</w:t>
            </w:r>
            <w:r w:rsidRPr="2A3DFE0C">
              <w:rPr>
                <w:color w:val="000000" w:themeColor="text1"/>
                <w:sz w:val="22"/>
                <w:szCs w:val="22"/>
              </w:rPr>
              <w:t> </w:t>
            </w:r>
          </w:p>
        </w:tc>
      </w:tr>
      <w:tr w:rsidR="00AE0CE4" w:rsidRPr="00165EAC" w14:paraId="64873B73" w14:textId="77777777" w:rsidTr="2A3DFE0C">
        <w:trPr>
          <w:trHeight w:val="270"/>
        </w:trPr>
        <w:tc>
          <w:tcPr>
            <w:tcW w:w="9339" w:type="dxa"/>
            <w:gridSpan w:val="2"/>
            <w:tcBorders>
              <w:left w:val="single" w:sz="4" w:space="0" w:color="BFBFBF" w:themeColor="background1" w:themeShade="BF"/>
            </w:tcBorders>
            <w:shd w:val="clear" w:color="auto" w:fill="FFFFFF" w:themeFill="background1"/>
          </w:tcPr>
          <w:p w14:paraId="3CB4EC3F" w14:textId="77777777" w:rsidR="00B86A70" w:rsidRPr="00B86A70" w:rsidRDefault="00B86A70" w:rsidP="2A3DFE0C">
            <w:pPr>
              <w:numPr>
                <w:ilvl w:val="0"/>
                <w:numId w:val="47"/>
              </w:numPr>
              <w:shd w:val="clear" w:color="auto" w:fill="FFFFFF" w:themeFill="background1"/>
              <w:tabs>
                <w:tab w:val="clear" w:pos="720"/>
              </w:tabs>
              <w:ind w:left="245" w:hanging="245"/>
              <w:textAlignment w:val="baseline"/>
              <w:rPr>
                <w:sz w:val="20"/>
                <w:szCs w:val="20"/>
              </w:rPr>
            </w:pPr>
            <w:r w:rsidRPr="2A3DFE0C">
              <w:rPr>
                <w:sz w:val="20"/>
                <w:szCs w:val="20"/>
              </w:rPr>
              <w:t xml:space="preserve">Signs and symptoms of STIs may include: fevers, chills, sweats, sore throat, oral and/or genital lesions, urethral, vaginal, or rectal discharge, and pelvic pain. </w:t>
            </w:r>
          </w:p>
          <w:p w14:paraId="7AD550BC" w14:textId="7878C499" w:rsidR="00AE0CE4" w:rsidRPr="00B86A70" w:rsidRDefault="00B86A70" w:rsidP="2A3DFE0C">
            <w:pPr>
              <w:numPr>
                <w:ilvl w:val="0"/>
                <w:numId w:val="47"/>
              </w:numPr>
              <w:shd w:val="clear" w:color="auto" w:fill="FFFFFF" w:themeFill="background1"/>
              <w:tabs>
                <w:tab w:val="clear" w:pos="720"/>
              </w:tabs>
              <w:ind w:left="245" w:hanging="245"/>
              <w:textAlignment w:val="baseline"/>
              <w:rPr>
                <w:sz w:val="22"/>
                <w:szCs w:val="22"/>
              </w:rPr>
            </w:pPr>
            <w:r w:rsidRPr="2A3DFE0C">
              <w:rPr>
                <w:sz w:val="20"/>
                <w:szCs w:val="20"/>
              </w:rPr>
              <w:t xml:space="preserve">Any “YES” response should prompt the pharmacist to order a comprehensive lab bundle, send the patient to the lab, and arrange a medical provider appointment and examination. </w:t>
            </w:r>
          </w:p>
        </w:tc>
      </w:tr>
      <w:tr w:rsidR="00412509" w:rsidRPr="00165EAC" w14:paraId="1B904016" w14:textId="77777777" w:rsidTr="2A3DFE0C">
        <w:trPr>
          <w:trHeight w:val="270"/>
        </w:trPr>
        <w:tc>
          <w:tcPr>
            <w:tcW w:w="7785" w:type="dxa"/>
            <w:hideMark/>
          </w:tcPr>
          <w:p w14:paraId="74408FA1" w14:textId="0BA9A317" w:rsidR="00412509" w:rsidRPr="00165EAC" w:rsidRDefault="00412509" w:rsidP="2A3DFE0C">
            <w:pPr>
              <w:textAlignment w:val="baseline"/>
              <w:rPr>
                <w:sz w:val="22"/>
                <w:szCs w:val="22"/>
              </w:rPr>
            </w:pPr>
            <w:r w:rsidRPr="2A3DFE0C">
              <w:rPr>
                <w:color w:val="000000" w:themeColor="text1"/>
                <w:sz w:val="22"/>
                <w:szCs w:val="22"/>
              </w:rPr>
              <w:t xml:space="preserve">Do you have discharge/abnormal bleeding or blood spotting from </w:t>
            </w:r>
            <w:r w:rsidR="30D0283A" w:rsidRPr="2A3DFE0C">
              <w:rPr>
                <w:color w:val="000000" w:themeColor="text1"/>
                <w:sz w:val="22"/>
                <w:szCs w:val="22"/>
              </w:rPr>
              <w:t xml:space="preserve">your </w:t>
            </w:r>
            <w:r w:rsidRPr="2A3DFE0C">
              <w:rPr>
                <w:color w:val="000000" w:themeColor="text1"/>
                <w:sz w:val="22"/>
                <w:szCs w:val="22"/>
              </w:rPr>
              <w:t>penis, vagina, or bottom?  </w:t>
            </w:r>
          </w:p>
        </w:tc>
        <w:tc>
          <w:tcPr>
            <w:tcW w:w="1554" w:type="dxa"/>
            <w:hideMark/>
          </w:tcPr>
          <w:p w14:paraId="6BD31317"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412509" w:rsidRPr="00165EAC" w14:paraId="37BF9858" w14:textId="77777777" w:rsidTr="2A3DFE0C">
        <w:trPr>
          <w:trHeight w:val="270"/>
        </w:trPr>
        <w:tc>
          <w:tcPr>
            <w:tcW w:w="7785" w:type="dxa"/>
            <w:hideMark/>
          </w:tcPr>
          <w:p w14:paraId="07F740AC" w14:textId="4A1E33BC" w:rsidR="00412509" w:rsidRPr="00165EAC" w:rsidRDefault="00C84F5F" w:rsidP="2A3DFE0C">
            <w:pPr>
              <w:ind w:right="-236"/>
              <w:textAlignment w:val="baseline"/>
              <w:rPr>
                <w:sz w:val="22"/>
                <w:szCs w:val="22"/>
              </w:rPr>
            </w:pPr>
            <w:r w:rsidRPr="2A3DFE0C">
              <w:rPr>
                <w:color w:val="000000" w:themeColor="text1"/>
                <w:sz w:val="22"/>
                <w:szCs w:val="22"/>
              </w:rPr>
              <w:t xml:space="preserve">Do you have a rash on </w:t>
            </w:r>
            <w:r w:rsidR="30D0283A" w:rsidRPr="2A3DFE0C">
              <w:rPr>
                <w:color w:val="000000" w:themeColor="text1"/>
                <w:sz w:val="22"/>
                <w:szCs w:val="22"/>
              </w:rPr>
              <w:t xml:space="preserve">your </w:t>
            </w:r>
            <w:r w:rsidRPr="2A3DFE0C">
              <w:rPr>
                <w:color w:val="000000" w:themeColor="text1"/>
                <w:sz w:val="22"/>
                <w:szCs w:val="22"/>
              </w:rPr>
              <w:t>penis, vagina, bottom, or body?</w:t>
            </w:r>
          </w:p>
        </w:tc>
        <w:tc>
          <w:tcPr>
            <w:tcW w:w="1554" w:type="dxa"/>
            <w:hideMark/>
          </w:tcPr>
          <w:p w14:paraId="3378AE33"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412509" w:rsidRPr="00165EAC" w14:paraId="71D20599" w14:textId="77777777" w:rsidTr="2A3DFE0C">
        <w:trPr>
          <w:trHeight w:val="270"/>
        </w:trPr>
        <w:tc>
          <w:tcPr>
            <w:tcW w:w="7785" w:type="dxa"/>
            <w:hideMark/>
          </w:tcPr>
          <w:p w14:paraId="4C443C30" w14:textId="514FCDC2" w:rsidR="00412509" w:rsidRPr="00165EAC" w:rsidRDefault="30D0283A" w:rsidP="2A3DFE0C">
            <w:pPr>
              <w:ind w:right="-236"/>
              <w:textAlignment w:val="baseline"/>
              <w:rPr>
                <w:sz w:val="22"/>
                <w:szCs w:val="22"/>
              </w:rPr>
            </w:pPr>
            <w:r w:rsidRPr="2A3DFE0C">
              <w:rPr>
                <w:sz w:val="22"/>
                <w:szCs w:val="22"/>
              </w:rPr>
              <w:t xml:space="preserve">Do you have pain/discomfort when </w:t>
            </w:r>
            <w:r w:rsidR="00964342">
              <w:rPr>
                <w:sz w:val="22"/>
                <w:szCs w:val="22"/>
              </w:rPr>
              <w:t>urinating</w:t>
            </w:r>
            <w:r w:rsidRPr="2A3DFE0C">
              <w:rPr>
                <w:sz w:val="22"/>
                <w:szCs w:val="22"/>
              </w:rPr>
              <w:t xml:space="preserve">?  </w:t>
            </w:r>
          </w:p>
        </w:tc>
        <w:tc>
          <w:tcPr>
            <w:tcW w:w="1554" w:type="dxa"/>
            <w:hideMark/>
          </w:tcPr>
          <w:p w14:paraId="70C5DD91"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412509" w:rsidRPr="00165EAC" w14:paraId="092CFF50" w14:textId="77777777" w:rsidTr="2A3DFE0C">
        <w:trPr>
          <w:trHeight w:val="270"/>
        </w:trPr>
        <w:tc>
          <w:tcPr>
            <w:tcW w:w="7785" w:type="dxa"/>
            <w:hideMark/>
          </w:tcPr>
          <w:p w14:paraId="212DBD96" w14:textId="3F7F4C43" w:rsidR="00412509" w:rsidRPr="00165EAC" w:rsidRDefault="00412509" w:rsidP="2A3DFE0C">
            <w:pPr>
              <w:textAlignment w:val="baseline"/>
              <w:rPr>
                <w:sz w:val="22"/>
                <w:szCs w:val="22"/>
              </w:rPr>
            </w:pPr>
            <w:r w:rsidRPr="2A3DFE0C">
              <w:rPr>
                <w:color w:val="000000" w:themeColor="text1"/>
                <w:sz w:val="22"/>
                <w:szCs w:val="22"/>
              </w:rPr>
              <w:t xml:space="preserve">Do you have pain/discomfort in </w:t>
            </w:r>
            <w:r w:rsidR="30D0283A" w:rsidRPr="2A3DFE0C">
              <w:rPr>
                <w:color w:val="000000" w:themeColor="text1"/>
                <w:sz w:val="22"/>
                <w:szCs w:val="22"/>
              </w:rPr>
              <w:t>your</w:t>
            </w:r>
            <w:r w:rsidRPr="2A3DFE0C">
              <w:rPr>
                <w:color w:val="000000" w:themeColor="text1"/>
                <w:sz w:val="22"/>
                <w:szCs w:val="22"/>
              </w:rPr>
              <w:t xml:space="preserve"> lower tummy, bottom, or genital area?        </w:t>
            </w:r>
          </w:p>
        </w:tc>
        <w:tc>
          <w:tcPr>
            <w:tcW w:w="1554" w:type="dxa"/>
            <w:hideMark/>
          </w:tcPr>
          <w:p w14:paraId="72CEF8D5"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412509" w:rsidRPr="00165EAC" w14:paraId="3F38ADBC" w14:textId="77777777" w:rsidTr="2A3DFE0C">
        <w:trPr>
          <w:trHeight w:val="270"/>
        </w:trPr>
        <w:tc>
          <w:tcPr>
            <w:tcW w:w="7785" w:type="dxa"/>
            <w:hideMark/>
          </w:tcPr>
          <w:p w14:paraId="1E4B6453" w14:textId="0D5D8614" w:rsidR="00412509" w:rsidRPr="00165EAC" w:rsidRDefault="00412509" w:rsidP="2A3DFE0C">
            <w:pPr>
              <w:textAlignment w:val="baseline"/>
              <w:rPr>
                <w:sz w:val="22"/>
                <w:szCs w:val="22"/>
              </w:rPr>
            </w:pPr>
            <w:r w:rsidRPr="2A3DFE0C">
              <w:rPr>
                <w:color w:val="000000" w:themeColor="text1"/>
                <w:sz w:val="22"/>
                <w:szCs w:val="22"/>
              </w:rPr>
              <w:t xml:space="preserve">Do you have sores </w:t>
            </w:r>
            <w:r w:rsidR="0097691A">
              <w:rPr>
                <w:color w:val="000000" w:themeColor="text1"/>
                <w:sz w:val="22"/>
                <w:szCs w:val="22"/>
              </w:rPr>
              <w:t xml:space="preserve">or itching </w:t>
            </w:r>
            <w:r w:rsidRPr="2A3DFE0C">
              <w:rPr>
                <w:color w:val="000000" w:themeColor="text1"/>
                <w:sz w:val="22"/>
                <w:szCs w:val="22"/>
              </w:rPr>
              <w:t>on</w:t>
            </w:r>
            <w:r w:rsidR="30D0283A" w:rsidRPr="2A3DFE0C">
              <w:rPr>
                <w:color w:val="000000" w:themeColor="text1"/>
                <w:sz w:val="22"/>
                <w:szCs w:val="22"/>
              </w:rPr>
              <w:t xml:space="preserve"> or</w:t>
            </w:r>
            <w:r w:rsidRPr="2A3DFE0C">
              <w:rPr>
                <w:color w:val="000000" w:themeColor="text1"/>
                <w:sz w:val="22"/>
                <w:szCs w:val="22"/>
              </w:rPr>
              <w:t xml:space="preserve"> near your bottom or genital area?   </w:t>
            </w:r>
          </w:p>
        </w:tc>
        <w:tc>
          <w:tcPr>
            <w:tcW w:w="1554" w:type="dxa"/>
            <w:hideMark/>
          </w:tcPr>
          <w:p w14:paraId="4D5489D6"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AE0CE4" w:rsidRPr="00165EAC" w14:paraId="65B82EE1" w14:textId="77777777" w:rsidTr="2A3DFE0C">
        <w:trPr>
          <w:trHeight w:val="270"/>
        </w:trPr>
        <w:tc>
          <w:tcPr>
            <w:tcW w:w="9339" w:type="dxa"/>
            <w:gridSpan w:val="2"/>
            <w:shd w:val="clear" w:color="auto" w:fill="F2F2F2" w:themeFill="background1" w:themeFillShade="F2"/>
            <w:hideMark/>
          </w:tcPr>
          <w:p w14:paraId="1D6C7B05" w14:textId="6C88D754" w:rsidR="00AE0CE4" w:rsidRPr="00165EAC" w:rsidRDefault="00AE0CE4" w:rsidP="2A3DFE0C">
            <w:pPr>
              <w:textAlignment w:val="baseline"/>
              <w:rPr>
                <w:sz w:val="22"/>
                <w:szCs w:val="22"/>
              </w:rPr>
            </w:pPr>
            <w:r w:rsidRPr="2A3DFE0C">
              <w:rPr>
                <w:b/>
                <w:bCs/>
                <w:color w:val="000000" w:themeColor="text1"/>
                <w:sz w:val="22"/>
                <w:szCs w:val="22"/>
              </w:rPr>
              <w:t>History of Exposure</w:t>
            </w:r>
            <w:r w:rsidRPr="2A3DFE0C">
              <w:rPr>
                <w:color w:val="000000" w:themeColor="text1"/>
                <w:sz w:val="22"/>
                <w:szCs w:val="22"/>
              </w:rPr>
              <w:t>  </w:t>
            </w:r>
          </w:p>
        </w:tc>
      </w:tr>
      <w:tr w:rsidR="00412509" w:rsidRPr="00165EAC" w14:paraId="1F762122" w14:textId="77777777" w:rsidTr="2A3DFE0C">
        <w:trPr>
          <w:trHeight w:val="270"/>
        </w:trPr>
        <w:tc>
          <w:tcPr>
            <w:tcW w:w="7785" w:type="dxa"/>
            <w:hideMark/>
          </w:tcPr>
          <w:p w14:paraId="65EB5330" w14:textId="4EF90B1A" w:rsidR="00412509" w:rsidRPr="00165EAC" w:rsidRDefault="00412509" w:rsidP="2A3DFE0C">
            <w:pPr>
              <w:textAlignment w:val="baseline"/>
              <w:rPr>
                <w:sz w:val="22"/>
                <w:szCs w:val="22"/>
              </w:rPr>
            </w:pPr>
            <w:r w:rsidRPr="2A3DFE0C">
              <w:rPr>
                <w:color w:val="000000" w:themeColor="text1"/>
                <w:sz w:val="22"/>
                <w:szCs w:val="22"/>
              </w:rPr>
              <w:t xml:space="preserve">Were you recently informed that a partner was diagnosed or treated for </w:t>
            </w:r>
            <w:r w:rsidR="30D0283A" w:rsidRPr="2A3DFE0C">
              <w:rPr>
                <w:color w:val="000000" w:themeColor="text1"/>
                <w:sz w:val="22"/>
                <w:szCs w:val="22"/>
              </w:rPr>
              <w:t>an</w:t>
            </w:r>
            <w:r w:rsidRPr="2A3DFE0C">
              <w:rPr>
                <w:color w:val="000000" w:themeColor="text1"/>
                <w:sz w:val="22"/>
                <w:szCs w:val="22"/>
              </w:rPr>
              <w:t xml:space="preserve"> STI? </w:t>
            </w:r>
          </w:p>
        </w:tc>
        <w:tc>
          <w:tcPr>
            <w:tcW w:w="1554" w:type="dxa"/>
            <w:hideMark/>
          </w:tcPr>
          <w:p w14:paraId="0FE35665"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r w:rsidR="00412509" w:rsidRPr="00165EAC" w14:paraId="6F699DA3" w14:textId="77777777" w:rsidTr="2A3DFE0C">
        <w:trPr>
          <w:trHeight w:val="270"/>
        </w:trPr>
        <w:tc>
          <w:tcPr>
            <w:tcW w:w="7785" w:type="dxa"/>
            <w:hideMark/>
          </w:tcPr>
          <w:p w14:paraId="11E1D0EC" w14:textId="19A91BE8" w:rsidR="00412509" w:rsidRPr="00165EAC" w:rsidRDefault="00412509" w:rsidP="2A3DFE0C">
            <w:pPr>
              <w:textAlignment w:val="baseline"/>
              <w:rPr>
                <w:sz w:val="22"/>
                <w:szCs w:val="22"/>
              </w:rPr>
            </w:pPr>
            <w:bookmarkStart w:id="14" w:name="_Hlk189131710"/>
            <w:r w:rsidRPr="2A3DFE0C">
              <w:rPr>
                <w:color w:val="000000" w:themeColor="text1"/>
                <w:sz w:val="22"/>
                <w:szCs w:val="22"/>
              </w:rPr>
              <w:t xml:space="preserve">In the last 72 hours, have you had </w:t>
            </w:r>
            <w:proofErr w:type="spellStart"/>
            <w:r w:rsidRPr="2A3DFE0C">
              <w:rPr>
                <w:color w:val="000000" w:themeColor="text1"/>
                <w:sz w:val="22"/>
                <w:szCs w:val="22"/>
              </w:rPr>
              <w:t>condomless</w:t>
            </w:r>
            <w:proofErr w:type="spellEnd"/>
            <w:r w:rsidRPr="2A3DFE0C">
              <w:rPr>
                <w:color w:val="000000" w:themeColor="text1"/>
                <w:sz w:val="22"/>
                <w:szCs w:val="22"/>
              </w:rPr>
              <w:t xml:space="preserve"> sex or shared injection equipment with someone </w:t>
            </w:r>
            <w:r w:rsidR="00865AD6">
              <w:rPr>
                <w:color w:val="000000" w:themeColor="text1"/>
                <w:sz w:val="22"/>
                <w:szCs w:val="22"/>
              </w:rPr>
              <w:t>whose HIV status</w:t>
            </w:r>
            <w:r w:rsidRPr="2A3DFE0C">
              <w:rPr>
                <w:color w:val="000000" w:themeColor="text1"/>
                <w:sz w:val="22"/>
                <w:szCs w:val="22"/>
              </w:rPr>
              <w:t xml:space="preserve"> you do not know their HIV status? </w:t>
            </w:r>
          </w:p>
          <w:bookmarkEnd w:id="14"/>
          <w:p w14:paraId="1F18B0B9" w14:textId="34B5FCA0" w:rsidR="00412509" w:rsidRPr="008A2B07" w:rsidRDefault="00412509" w:rsidP="00673CDB">
            <w:pPr>
              <w:pStyle w:val="ListParagraph"/>
              <w:numPr>
                <w:ilvl w:val="0"/>
                <w:numId w:val="166"/>
              </w:numPr>
              <w:ind w:left="335" w:hanging="180"/>
              <w:textAlignment w:val="baseline"/>
              <w:rPr>
                <w:sz w:val="22"/>
                <w:szCs w:val="22"/>
              </w:rPr>
            </w:pPr>
            <w:r w:rsidRPr="2A3DFE0C">
              <w:rPr>
                <w:color w:val="000000" w:themeColor="text1"/>
                <w:sz w:val="22"/>
                <w:szCs w:val="22"/>
              </w:rPr>
              <w:t xml:space="preserve">If YES, share information about HIV PEP, </w:t>
            </w:r>
            <w:proofErr w:type="spellStart"/>
            <w:r w:rsidRPr="2A3DFE0C">
              <w:rPr>
                <w:color w:val="000000" w:themeColor="text1"/>
                <w:sz w:val="22"/>
                <w:szCs w:val="22"/>
              </w:rPr>
              <w:t>PrEP</w:t>
            </w:r>
            <w:proofErr w:type="spellEnd"/>
            <w:r w:rsidRPr="2A3DFE0C">
              <w:rPr>
                <w:color w:val="000000" w:themeColor="text1"/>
                <w:sz w:val="22"/>
                <w:szCs w:val="22"/>
              </w:rPr>
              <w:t>, DoxyPEP, and contraception as appropriate based on sex assigned at birth and risk factors. Refer or treat according to local policies and procedures. </w:t>
            </w:r>
          </w:p>
        </w:tc>
        <w:tc>
          <w:tcPr>
            <w:tcW w:w="1554" w:type="dxa"/>
            <w:hideMark/>
          </w:tcPr>
          <w:p w14:paraId="11406B86" w14:textId="77777777" w:rsidR="00412509" w:rsidRPr="00165EAC" w:rsidRDefault="00412509" w:rsidP="2A3DFE0C">
            <w:pPr>
              <w:jc w:val="center"/>
              <w:textAlignment w:val="baseline"/>
              <w:rPr>
                <w:sz w:val="22"/>
                <w:szCs w:val="22"/>
              </w:rPr>
            </w:pPr>
            <w:r w:rsidRPr="2A3DFE0C">
              <w:rPr>
                <w:color w:val="000000" w:themeColor="text1"/>
                <w:sz w:val="22"/>
                <w:szCs w:val="22"/>
              </w:rPr>
              <w:t>Yes  ☐  No  ☐ </w:t>
            </w:r>
          </w:p>
        </w:tc>
      </w:tr>
    </w:tbl>
    <w:p w14:paraId="41D16BA1" w14:textId="7AB990DE" w:rsidR="00412509" w:rsidRPr="0006563A" w:rsidRDefault="00412509" w:rsidP="2A3DFE0C">
      <w:pPr>
        <w:spacing w:after="0" w:line="240" w:lineRule="auto"/>
        <w:textAlignment w:val="baseline"/>
        <w:rPr>
          <w:sz w:val="24"/>
          <w:szCs w:val="24"/>
        </w:rPr>
      </w:pPr>
      <w:r w:rsidRPr="2A3DFE0C">
        <w:rPr>
          <w:sz w:val="24"/>
          <w:szCs w:val="24"/>
        </w:rPr>
        <w:t> </w:t>
      </w:r>
    </w:p>
    <w:p w14:paraId="14CAAD78" w14:textId="7AF1B7D1" w:rsidR="0032757D" w:rsidRPr="0006563A" w:rsidRDefault="0032757D" w:rsidP="2A3DFE0C">
      <w:pPr>
        <w:spacing w:after="0" w:line="240" w:lineRule="auto"/>
        <w:textAlignment w:val="baseline"/>
        <w:rPr>
          <w:color w:val="000000"/>
          <w:sz w:val="24"/>
          <w:szCs w:val="24"/>
        </w:rPr>
      </w:pPr>
    </w:p>
    <w:p w14:paraId="05E812D3" w14:textId="3326CFC4" w:rsidR="007301D4" w:rsidRDefault="007301D4" w:rsidP="2A3DFE0C">
      <w:pPr>
        <w:spacing w:after="0" w:line="240" w:lineRule="auto"/>
        <w:textAlignment w:val="baseline"/>
        <w:rPr>
          <w:color w:val="000000"/>
          <w:sz w:val="24"/>
          <w:szCs w:val="24"/>
        </w:rPr>
      </w:pPr>
    </w:p>
    <w:p w14:paraId="72FD64FF" w14:textId="7E187FD2" w:rsidR="007301D4" w:rsidRDefault="007301D4" w:rsidP="2A3DFE0C">
      <w:pPr>
        <w:spacing w:after="0" w:line="240" w:lineRule="auto"/>
        <w:textAlignment w:val="baseline"/>
        <w:rPr>
          <w:color w:val="000000"/>
          <w:sz w:val="24"/>
          <w:szCs w:val="24"/>
        </w:rPr>
      </w:pPr>
    </w:p>
    <w:p w14:paraId="2729E30E" w14:textId="77777777" w:rsidR="00865AD6" w:rsidRDefault="00865AD6">
      <w:pPr>
        <w:rPr>
          <w:b/>
          <w:bCs/>
          <w:sz w:val="22"/>
          <w:szCs w:val="22"/>
        </w:rPr>
      </w:pPr>
      <w:r>
        <w:rPr>
          <w:b/>
          <w:bCs/>
          <w:sz w:val="22"/>
          <w:szCs w:val="22"/>
        </w:rPr>
        <w:br w:type="page"/>
      </w:r>
    </w:p>
    <w:p w14:paraId="0C8CBB17" w14:textId="41A9B8F8" w:rsidR="00DA51E2" w:rsidRPr="00865AD6" w:rsidRDefault="00DA51E2" w:rsidP="00386866">
      <w:pPr>
        <w:spacing w:line="240" w:lineRule="auto"/>
        <w:textAlignment w:val="baseline"/>
        <w:rPr>
          <w:b/>
          <w:bCs/>
          <w:sz w:val="24"/>
          <w:szCs w:val="24"/>
        </w:rPr>
      </w:pPr>
      <w:r w:rsidRPr="00865AD6">
        <w:rPr>
          <w:b/>
          <w:bCs/>
          <w:sz w:val="24"/>
          <w:szCs w:val="24"/>
        </w:rPr>
        <w:lastRenderedPageBreak/>
        <w:t xml:space="preserve">APPENDIX B: LABORATORY ORDERS TO SCREEN FOR STIS AMONG ADOLESCENTS AND ADULTS </w:t>
      </w:r>
    </w:p>
    <w:tbl>
      <w:tblPr>
        <w:tblStyle w:val="TableGridLight"/>
        <w:tblW w:w="9446" w:type="dxa"/>
        <w:tblLook w:val="04A0" w:firstRow="1" w:lastRow="0" w:firstColumn="1" w:lastColumn="0" w:noHBand="0" w:noVBand="1"/>
      </w:tblPr>
      <w:tblGrid>
        <w:gridCol w:w="2065"/>
        <w:gridCol w:w="3150"/>
        <w:gridCol w:w="4231"/>
      </w:tblGrid>
      <w:tr w:rsidR="00DA51E2" w:rsidRPr="0006563A" w14:paraId="38D33EF3" w14:textId="77777777" w:rsidTr="00395E77">
        <w:trPr>
          <w:trHeight w:val="315"/>
        </w:trPr>
        <w:tc>
          <w:tcPr>
            <w:tcW w:w="2065" w:type="dxa"/>
            <w:shd w:val="clear" w:color="auto" w:fill="F2F2F2" w:themeFill="background1" w:themeFillShade="F2"/>
            <w:hideMark/>
          </w:tcPr>
          <w:p w14:paraId="63C45B2F" w14:textId="77777777" w:rsidR="00DA51E2" w:rsidRPr="0006563A" w:rsidRDefault="00DA51E2" w:rsidP="00395E77">
            <w:pPr>
              <w:ind w:right="-110"/>
              <w:textAlignment w:val="baseline"/>
              <w:rPr>
                <w:b/>
                <w:bCs/>
                <w:sz w:val="22"/>
                <w:szCs w:val="22"/>
              </w:rPr>
            </w:pPr>
            <w:r w:rsidRPr="2A3DFE0C">
              <w:rPr>
                <w:b/>
                <w:bCs/>
                <w:sz w:val="22"/>
                <w:szCs w:val="22"/>
              </w:rPr>
              <w:t>Bacterial Infection </w:t>
            </w:r>
          </w:p>
        </w:tc>
        <w:tc>
          <w:tcPr>
            <w:tcW w:w="3150" w:type="dxa"/>
            <w:shd w:val="clear" w:color="auto" w:fill="F2F2F2" w:themeFill="background1" w:themeFillShade="F2"/>
            <w:hideMark/>
          </w:tcPr>
          <w:p w14:paraId="7EEAFDF3" w14:textId="77777777" w:rsidR="00DA51E2" w:rsidRPr="0006563A" w:rsidRDefault="00DA51E2" w:rsidP="00395E77">
            <w:pPr>
              <w:textAlignment w:val="baseline"/>
              <w:rPr>
                <w:sz w:val="22"/>
                <w:szCs w:val="22"/>
              </w:rPr>
            </w:pPr>
            <w:r w:rsidRPr="2A3DFE0C">
              <w:rPr>
                <w:b/>
                <w:bCs/>
                <w:sz w:val="22"/>
                <w:szCs w:val="22"/>
              </w:rPr>
              <w:t>Specimen Type</w:t>
            </w:r>
            <w:r w:rsidRPr="2A3DFE0C">
              <w:rPr>
                <w:sz w:val="22"/>
                <w:szCs w:val="22"/>
              </w:rPr>
              <w:t> </w:t>
            </w:r>
          </w:p>
        </w:tc>
        <w:tc>
          <w:tcPr>
            <w:tcW w:w="4231" w:type="dxa"/>
            <w:shd w:val="clear" w:color="auto" w:fill="F2F2F2" w:themeFill="background1" w:themeFillShade="F2"/>
            <w:hideMark/>
          </w:tcPr>
          <w:p w14:paraId="181D585A" w14:textId="77777777" w:rsidR="00DA51E2" w:rsidRPr="0006563A" w:rsidRDefault="00DA51E2" w:rsidP="00395E77">
            <w:pPr>
              <w:textAlignment w:val="baseline"/>
              <w:rPr>
                <w:sz w:val="22"/>
                <w:szCs w:val="22"/>
              </w:rPr>
            </w:pPr>
            <w:r w:rsidRPr="2A3DFE0C">
              <w:rPr>
                <w:b/>
                <w:bCs/>
                <w:sz w:val="22"/>
                <w:szCs w:val="22"/>
              </w:rPr>
              <w:t>Screening Test</w:t>
            </w:r>
            <w:r w:rsidRPr="2A3DFE0C">
              <w:rPr>
                <w:sz w:val="22"/>
                <w:szCs w:val="22"/>
              </w:rPr>
              <w:t> </w:t>
            </w:r>
          </w:p>
        </w:tc>
      </w:tr>
      <w:tr w:rsidR="00DA51E2" w:rsidRPr="00C57683" w14:paraId="68A598A5" w14:textId="77777777" w:rsidTr="00395E77">
        <w:trPr>
          <w:trHeight w:val="900"/>
        </w:trPr>
        <w:tc>
          <w:tcPr>
            <w:tcW w:w="2065" w:type="dxa"/>
            <w:hideMark/>
          </w:tcPr>
          <w:p w14:paraId="1B22CA58" w14:textId="77777777" w:rsidR="00DA51E2" w:rsidRPr="00DA51E2" w:rsidRDefault="00DA51E2" w:rsidP="00395E77">
            <w:pPr>
              <w:textAlignment w:val="baseline"/>
              <w:rPr>
                <w:b/>
                <w:bCs/>
                <w:sz w:val="20"/>
                <w:szCs w:val="22"/>
              </w:rPr>
            </w:pPr>
            <w:r w:rsidRPr="00DA51E2">
              <w:rPr>
                <w:color w:val="000000" w:themeColor="text1"/>
                <w:sz w:val="20"/>
                <w:szCs w:val="22"/>
              </w:rPr>
              <w:t>Chlamydia</w:t>
            </w:r>
            <w:r w:rsidRPr="00DA51E2">
              <w:rPr>
                <w:b/>
                <w:bCs/>
                <w:color w:val="000000" w:themeColor="text1"/>
                <w:sz w:val="20"/>
                <w:szCs w:val="22"/>
              </w:rPr>
              <w:t> </w:t>
            </w:r>
          </w:p>
        </w:tc>
        <w:tc>
          <w:tcPr>
            <w:tcW w:w="3150" w:type="dxa"/>
            <w:vMerge w:val="restart"/>
            <w:hideMark/>
          </w:tcPr>
          <w:p w14:paraId="20B9522F" w14:textId="77777777" w:rsidR="00DA51E2" w:rsidRPr="00DA51E2" w:rsidRDefault="00DA51E2" w:rsidP="00395E77">
            <w:pPr>
              <w:ind w:left="-90" w:firstLine="90"/>
              <w:textAlignment w:val="baseline"/>
              <w:rPr>
                <w:sz w:val="20"/>
                <w:szCs w:val="22"/>
              </w:rPr>
            </w:pPr>
            <w:r w:rsidRPr="00DA51E2">
              <w:rPr>
                <w:color w:val="000000" w:themeColor="text1"/>
                <w:sz w:val="20"/>
                <w:szCs w:val="22"/>
              </w:rPr>
              <w:t>Urine </w:t>
            </w:r>
          </w:p>
          <w:p w14:paraId="0092A21B" w14:textId="77777777" w:rsidR="00DA51E2" w:rsidRPr="00DA51E2" w:rsidRDefault="00DA51E2" w:rsidP="00395E77">
            <w:pPr>
              <w:ind w:left="-120" w:firstLine="105"/>
              <w:textAlignment w:val="baseline"/>
              <w:rPr>
                <w:sz w:val="20"/>
                <w:szCs w:val="22"/>
              </w:rPr>
            </w:pPr>
            <w:r w:rsidRPr="00DA51E2">
              <w:rPr>
                <w:color w:val="000000" w:themeColor="text1"/>
                <w:sz w:val="20"/>
                <w:szCs w:val="22"/>
              </w:rPr>
              <w:t>---------AND/OR--------- </w:t>
            </w:r>
          </w:p>
          <w:p w14:paraId="14618ECC" w14:textId="4DA6D4F8" w:rsidR="00DA51E2" w:rsidRPr="00DA51E2" w:rsidRDefault="00DA51E2" w:rsidP="00395E77">
            <w:pPr>
              <w:textAlignment w:val="baseline"/>
              <w:rPr>
                <w:sz w:val="20"/>
                <w:szCs w:val="22"/>
              </w:rPr>
            </w:pPr>
            <w:r w:rsidRPr="00DA51E2">
              <w:rPr>
                <w:color w:val="000000" w:themeColor="text1"/>
                <w:sz w:val="20"/>
                <w:szCs w:val="22"/>
              </w:rPr>
              <w:t xml:space="preserve">Site-specific testing for all sites of exposure </w:t>
            </w:r>
            <w:r w:rsidRPr="00DA51E2">
              <w:rPr>
                <w:b/>
                <w:bCs/>
                <w:color w:val="000000" w:themeColor="text1"/>
                <w:sz w:val="20"/>
                <w:szCs w:val="22"/>
              </w:rPr>
              <w:t>(3 site</w:t>
            </w:r>
            <w:r>
              <w:rPr>
                <w:b/>
                <w:bCs/>
                <w:color w:val="000000" w:themeColor="text1"/>
                <w:sz w:val="20"/>
                <w:szCs w:val="22"/>
              </w:rPr>
              <w:t xml:space="preserve"> tests</w:t>
            </w:r>
            <w:r w:rsidRPr="00DA51E2">
              <w:rPr>
                <w:b/>
                <w:bCs/>
                <w:color w:val="000000" w:themeColor="text1"/>
                <w:sz w:val="20"/>
                <w:szCs w:val="22"/>
              </w:rPr>
              <w:t xml:space="preserve"> PREFERRED)</w:t>
            </w:r>
            <w:r w:rsidRPr="00DA51E2">
              <w:rPr>
                <w:color w:val="000000" w:themeColor="text1"/>
                <w:sz w:val="20"/>
                <w:szCs w:val="22"/>
              </w:rPr>
              <w:t> </w:t>
            </w:r>
          </w:p>
          <w:p w14:paraId="7DAFE94B" w14:textId="77777777" w:rsidR="00DA51E2" w:rsidRPr="00DA51E2" w:rsidRDefault="00DA51E2" w:rsidP="00395E77">
            <w:pPr>
              <w:numPr>
                <w:ilvl w:val="0"/>
                <w:numId w:val="48"/>
              </w:numPr>
              <w:tabs>
                <w:tab w:val="clear" w:pos="720"/>
              </w:tabs>
              <w:ind w:left="289" w:hanging="214"/>
              <w:textAlignment w:val="baseline"/>
              <w:rPr>
                <w:sz w:val="20"/>
                <w:szCs w:val="22"/>
              </w:rPr>
            </w:pPr>
            <w:r w:rsidRPr="00DA51E2">
              <w:rPr>
                <w:color w:val="000000" w:themeColor="text1"/>
                <w:sz w:val="20"/>
                <w:szCs w:val="22"/>
              </w:rPr>
              <w:t>+/- oral swab;  </w:t>
            </w:r>
          </w:p>
          <w:p w14:paraId="6095EEFF" w14:textId="77777777" w:rsidR="00DA51E2" w:rsidRPr="00DA51E2" w:rsidRDefault="00DA51E2" w:rsidP="00395E77">
            <w:pPr>
              <w:numPr>
                <w:ilvl w:val="0"/>
                <w:numId w:val="49"/>
              </w:numPr>
              <w:tabs>
                <w:tab w:val="clear" w:pos="720"/>
              </w:tabs>
              <w:ind w:left="289" w:hanging="214"/>
              <w:textAlignment w:val="baseline"/>
              <w:rPr>
                <w:sz w:val="20"/>
                <w:szCs w:val="22"/>
              </w:rPr>
            </w:pPr>
            <w:r w:rsidRPr="00DA51E2">
              <w:rPr>
                <w:color w:val="000000" w:themeColor="text1"/>
                <w:sz w:val="20"/>
                <w:szCs w:val="22"/>
              </w:rPr>
              <w:t>+/- vaginal swab; </w:t>
            </w:r>
          </w:p>
          <w:p w14:paraId="72FEA1E6" w14:textId="77777777" w:rsidR="00DA51E2" w:rsidRPr="00DA51E2" w:rsidRDefault="00DA51E2" w:rsidP="00395E77">
            <w:pPr>
              <w:numPr>
                <w:ilvl w:val="0"/>
                <w:numId w:val="50"/>
              </w:numPr>
              <w:tabs>
                <w:tab w:val="clear" w:pos="720"/>
              </w:tabs>
              <w:ind w:left="289" w:hanging="214"/>
              <w:textAlignment w:val="baseline"/>
              <w:rPr>
                <w:sz w:val="20"/>
                <w:szCs w:val="22"/>
              </w:rPr>
            </w:pPr>
            <w:r w:rsidRPr="00DA51E2">
              <w:rPr>
                <w:color w:val="000000" w:themeColor="text1"/>
                <w:sz w:val="20"/>
                <w:szCs w:val="22"/>
              </w:rPr>
              <w:t>+/- rectal swab </w:t>
            </w:r>
          </w:p>
        </w:tc>
        <w:tc>
          <w:tcPr>
            <w:tcW w:w="4231" w:type="dxa"/>
            <w:vMerge w:val="restart"/>
            <w:hideMark/>
          </w:tcPr>
          <w:p w14:paraId="2D95D8A9" w14:textId="77777777" w:rsidR="00DA51E2" w:rsidRPr="00DA51E2" w:rsidRDefault="00DA51E2" w:rsidP="00395E77">
            <w:pPr>
              <w:textAlignment w:val="baseline"/>
              <w:rPr>
                <w:sz w:val="20"/>
                <w:szCs w:val="22"/>
              </w:rPr>
            </w:pPr>
            <w:r w:rsidRPr="00DA51E2">
              <w:rPr>
                <w:color w:val="000000" w:themeColor="text1"/>
                <w:sz w:val="20"/>
                <w:szCs w:val="22"/>
              </w:rPr>
              <w:t>Nucleic Acid Amplification Test </w:t>
            </w:r>
          </w:p>
        </w:tc>
      </w:tr>
      <w:tr w:rsidR="00DA51E2" w:rsidRPr="00C57683" w14:paraId="40FE02B1" w14:textId="77777777" w:rsidTr="00395E77">
        <w:trPr>
          <w:trHeight w:val="345"/>
        </w:trPr>
        <w:tc>
          <w:tcPr>
            <w:tcW w:w="2065" w:type="dxa"/>
            <w:hideMark/>
          </w:tcPr>
          <w:p w14:paraId="33DDD632" w14:textId="77777777" w:rsidR="00DA51E2" w:rsidRPr="00DA51E2" w:rsidRDefault="00DA51E2" w:rsidP="00395E77">
            <w:pPr>
              <w:textAlignment w:val="baseline"/>
              <w:rPr>
                <w:b/>
                <w:bCs/>
                <w:sz w:val="20"/>
                <w:szCs w:val="22"/>
              </w:rPr>
            </w:pPr>
            <w:r w:rsidRPr="00DA51E2">
              <w:rPr>
                <w:color w:val="000000" w:themeColor="text1"/>
                <w:sz w:val="20"/>
                <w:szCs w:val="22"/>
              </w:rPr>
              <w:t>Gonorrhea</w:t>
            </w:r>
            <w:r w:rsidRPr="00DA51E2">
              <w:rPr>
                <w:b/>
                <w:bCs/>
                <w:color w:val="000000" w:themeColor="text1"/>
                <w:sz w:val="20"/>
                <w:szCs w:val="22"/>
              </w:rPr>
              <w:t> </w:t>
            </w:r>
          </w:p>
        </w:tc>
        <w:tc>
          <w:tcPr>
            <w:tcW w:w="3150" w:type="dxa"/>
            <w:vMerge/>
            <w:hideMark/>
          </w:tcPr>
          <w:p w14:paraId="606F175A" w14:textId="77777777" w:rsidR="00DA51E2" w:rsidRPr="00DA51E2" w:rsidRDefault="00DA51E2" w:rsidP="00395E77">
            <w:pPr>
              <w:rPr>
                <w:rFonts w:ascii="Acumin Pro" w:eastAsia="Times New Roman" w:hAnsi="Acumin Pro" w:cs="Calibri"/>
                <w:sz w:val="20"/>
                <w:szCs w:val="22"/>
              </w:rPr>
            </w:pPr>
          </w:p>
        </w:tc>
        <w:tc>
          <w:tcPr>
            <w:tcW w:w="4231" w:type="dxa"/>
            <w:vMerge/>
            <w:hideMark/>
          </w:tcPr>
          <w:p w14:paraId="20DFB3B6" w14:textId="77777777" w:rsidR="00DA51E2" w:rsidRPr="00DA51E2" w:rsidRDefault="00DA51E2" w:rsidP="00395E77">
            <w:pPr>
              <w:rPr>
                <w:rFonts w:ascii="Acumin Pro" w:eastAsia="Times New Roman" w:hAnsi="Acumin Pro" w:cs="Times New Roman"/>
                <w:sz w:val="20"/>
                <w:szCs w:val="22"/>
              </w:rPr>
            </w:pPr>
          </w:p>
        </w:tc>
      </w:tr>
      <w:tr w:rsidR="00DA51E2" w:rsidRPr="00C57683" w14:paraId="4DA5EB9E" w14:textId="77777777" w:rsidTr="00395E77">
        <w:trPr>
          <w:trHeight w:val="600"/>
        </w:trPr>
        <w:tc>
          <w:tcPr>
            <w:tcW w:w="2065" w:type="dxa"/>
            <w:hideMark/>
          </w:tcPr>
          <w:p w14:paraId="6BBA1544" w14:textId="77777777" w:rsidR="00DA51E2" w:rsidRPr="00DA51E2" w:rsidRDefault="00DA51E2" w:rsidP="00395E77">
            <w:pPr>
              <w:textAlignment w:val="baseline"/>
              <w:rPr>
                <w:b/>
                <w:bCs/>
                <w:sz w:val="20"/>
                <w:szCs w:val="22"/>
              </w:rPr>
            </w:pPr>
            <w:r w:rsidRPr="00DA51E2">
              <w:rPr>
                <w:color w:val="000000" w:themeColor="text1"/>
                <w:sz w:val="20"/>
                <w:szCs w:val="22"/>
              </w:rPr>
              <w:t>Syphilis</w:t>
            </w:r>
            <w:r w:rsidRPr="00DA51E2">
              <w:rPr>
                <w:b/>
                <w:bCs/>
                <w:color w:val="000000" w:themeColor="text1"/>
                <w:sz w:val="20"/>
                <w:szCs w:val="22"/>
              </w:rPr>
              <w:t> </w:t>
            </w:r>
          </w:p>
        </w:tc>
        <w:tc>
          <w:tcPr>
            <w:tcW w:w="3150" w:type="dxa"/>
            <w:hideMark/>
          </w:tcPr>
          <w:p w14:paraId="5CCED128" w14:textId="77777777" w:rsidR="00DA51E2" w:rsidRPr="00DA51E2" w:rsidRDefault="00DA51E2" w:rsidP="00395E77">
            <w:pPr>
              <w:textAlignment w:val="baseline"/>
              <w:rPr>
                <w:sz w:val="20"/>
                <w:szCs w:val="22"/>
              </w:rPr>
            </w:pPr>
            <w:r w:rsidRPr="00DA51E2">
              <w:rPr>
                <w:color w:val="000000" w:themeColor="text1"/>
                <w:sz w:val="20"/>
                <w:szCs w:val="22"/>
              </w:rPr>
              <w:t>Serum </w:t>
            </w:r>
          </w:p>
        </w:tc>
        <w:tc>
          <w:tcPr>
            <w:tcW w:w="4231" w:type="dxa"/>
            <w:hideMark/>
          </w:tcPr>
          <w:p w14:paraId="053AC453" w14:textId="77777777" w:rsidR="00DA51E2" w:rsidRPr="00DA51E2" w:rsidRDefault="00DA51E2" w:rsidP="00395E77">
            <w:pPr>
              <w:textAlignment w:val="baseline"/>
              <w:rPr>
                <w:sz w:val="20"/>
                <w:szCs w:val="22"/>
              </w:rPr>
            </w:pPr>
            <w:r w:rsidRPr="00DA51E2">
              <w:rPr>
                <w:color w:val="000000" w:themeColor="text1"/>
                <w:sz w:val="20"/>
                <w:szCs w:val="22"/>
              </w:rPr>
              <w:t xml:space="preserve">Treponemal test (EIA, TPPA) - </w:t>
            </w:r>
            <w:r w:rsidRPr="00DA51E2">
              <w:rPr>
                <w:b/>
                <w:bCs/>
                <w:color w:val="000000" w:themeColor="text1"/>
                <w:sz w:val="20"/>
                <w:szCs w:val="22"/>
              </w:rPr>
              <w:t>PREFERRED*</w:t>
            </w:r>
            <w:r w:rsidRPr="00DA51E2">
              <w:rPr>
                <w:color w:val="000000" w:themeColor="text1"/>
                <w:sz w:val="20"/>
                <w:szCs w:val="22"/>
              </w:rPr>
              <w:t> </w:t>
            </w:r>
          </w:p>
          <w:p w14:paraId="3A8A60FF" w14:textId="77777777" w:rsidR="00DA51E2" w:rsidRPr="00DA51E2" w:rsidRDefault="00DA51E2" w:rsidP="00395E77">
            <w:pPr>
              <w:textAlignment w:val="baseline"/>
              <w:rPr>
                <w:sz w:val="20"/>
                <w:szCs w:val="22"/>
              </w:rPr>
            </w:pPr>
            <w:r w:rsidRPr="00DA51E2">
              <w:rPr>
                <w:color w:val="000000" w:themeColor="text1"/>
                <w:sz w:val="20"/>
                <w:szCs w:val="22"/>
              </w:rPr>
              <w:t> ------OR------  </w:t>
            </w:r>
          </w:p>
          <w:p w14:paraId="69B7DCFE" w14:textId="77777777" w:rsidR="00DA51E2" w:rsidRPr="00DA51E2" w:rsidRDefault="00DA51E2" w:rsidP="00395E77">
            <w:pPr>
              <w:textAlignment w:val="baseline"/>
              <w:rPr>
                <w:sz w:val="20"/>
                <w:szCs w:val="22"/>
              </w:rPr>
            </w:pPr>
            <w:r w:rsidRPr="00DA51E2">
              <w:rPr>
                <w:color w:val="000000" w:themeColor="text1"/>
                <w:sz w:val="20"/>
                <w:szCs w:val="22"/>
              </w:rPr>
              <w:t>Nontreponemal test (RPR) </w:t>
            </w:r>
          </w:p>
        </w:tc>
      </w:tr>
      <w:tr w:rsidR="00DA51E2" w:rsidRPr="00C57683" w14:paraId="187B7C27" w14:textId="77777777" w:rsidTr="00395E77">
        <w:trPr>
          <w:trHeight w:val="525"/>
        </w:trPr>
        <w:tc>
          <w:tcPr>
            <w:tcW w:w="2065" w:type="dxa"/>
            <w:hideMark/>
          </w:tcPr>
          <w:p w14:paraId="714CE316" w14:textId="77777777" w:rsidR="00DA51E2" w:rsidRPr="00DA51E2" w:rsidRDefault="00DA51E2" w:rsidP="00395E77">
            <w:pPr>
              <w:textAlignment w:val="baseline"/>
              <w:rPr>
                <w:b/>
                <w:bCs/>
                <w:sz w:val="20"/>
                <w:szCs w:val="22"/>
              </w:rPr>
            </w:pPr>
            <w:r w:rsidRPr="00DA51E2">
              <w:rPr>
                <w:color w:val="000000" w:themeColor="text1"/>
                <w:sz w:val="20"/>
                <w:szCs w:val="22"/>
              </w:rPr>
              <w:t>HIV</w:t>
            </w:r>
            <w:r w:rsidRPr="00DA51E2">
              <w:rPr>
                <w:b/>
                <w:bCs/>
                <w:color w:val="000000" w:themeColor="text1"/>
                <w:sz w:val="20"/>
                <w:szCs w:val="22"/>
              </w:rPr>
              <w:t> </w:t>
            </w:r>
          </w:p>
        </w:tc>
        <w:tc>
          <w:tcPr>
            <w:tcW w:w="3150" w:type="dxa"/>
            <w:hideMark/>
          </w:tcPr>
          <w:p w14:paraId="2DB0C944" w14:textId="77777777" w:rsidR="00DA51E2" w:rsidRPr="00DA51E2" w:rsidRDefault="00DA51E2" w:rsidP="00395E77">
            <w:pPr>
              <w:textAlignment w:val="baseline"/>
              <w:rPr>
                <w:sz w:val="20"/>
                <w:szCs w:val="22"/>
              </w:rPr>
            </w:pPr>
            <w:r w:rsidRPr="00DA51E2">
              <w:rPr>
                <w:color w:val="000000" w:themeColor="text1"/>
                <w:sz w:val="20"/>
                <w:szCs w:val="22"/>
              </w:rPr>
              <w:t>Serum </w:t>
            </w:r>
          </w:p>
        </w:tc>
        <w:tc>
          <w:tcPr>
            <w:tcW w:w="4231" w:type="dxa"/>
            <w:hideMark/>
          </w:tcPr>
          <w:p w14:paraId="7225FC5C" w14:textId="03916CAD" w:rsidR="00DA51E2" w:rsidRPr="00DA51E2" w:rsidRDefault="00DA51E2" w:rsidP="00395E77">
            <w:pPr>
              <w:textAlignment w:val="baseline"/>
              <w:rPr>
                <w:sz w:val="20"/>
                <w:szCs w:val="22"/>
              </w:rPr>
            </w:pPr>
            <w:r w:rsidRPr="00DA51E2">
              <w:rPr>
                <w:color w:val="000000" w:themeColor="text1"/>
                <w:sz w:val="20"/>
                <w:szCs w:val="22"/>
              </w:rPr>
              <w:t>HIV Ag/Ab test; </w:t>
            </w:r>
          </w:p>
          <w:p w14:paraId="364F3A47" w14:textId="77777777" w:rsidR="00DA51E2" w:rsidRPr="00DA51E2" w:rsidRDefault="00DA51E2" w:rsidP="00395E77">
            <w:pPr>
              <w:textAlignment w:val="baseline"/>
              <w:rPr>
                <w:sz w:val="20"/>
                <w:szCs w:val="22"/>
              </w:rPr>
            </w:pPr>
            <w:r w:rsidRPr="00DA51E2">
              <w:rPr>
                <w:color w:val="000000" w:themeColor="text1"/>
                <w:sz w:val="20"/>
                <w:szCs w:val="22"/>
              </w:rPr>
              <w:t>(with reflex testing if possible) </w:t>
            </w:r>
          </w:p>
        </w:tc>
      </w:tr>
      <w:tr w:rsidR="00DA51E2" w:rsidRPr="00C57683" w14:paraId="0DE40405" w14:textId="77777777" w:rsidTr="00395E77">
        <w:trPr>
          <w:trHeight w:val="345"/>
        </w:trPr>
        <w:tc>
          <w:tcPr>
            <w:tcW w:w="2065" w:type="dxa"/>
            <w:hideMark/>
          </w:tcPr>
          <w:p w14:paraId="5456AD26" w14:textId="77777777" w:rsidR="00DA51E2" w:rsidRPr="00DA51E2" w:rsidRDefault="00DA51E2" w:rsidP="00395E77">
            <w:pPr>
              <w:textAlignment w:val="baseline"/>
              <w:rPr>
                <w:b/>
                <w:bCs/>
                <w:sz w:val="20"/>
                <w:szCs w:val="22"/>
              </w:rPr>
            </w:pPr>
            <w:r w:rsidRPr="00DA51E2">
              <w:rPr>
                <w:color w:val="000000" w:themeColor="text1"/>
                <w:sz w:val="20"/>
                <w:szCs w:val="22"/>
              </w:rPr>
              <w:t>HCV</w:t>
            </w:r>
            <w:r w:rsidRPr="00DA51E2">
              <w:rPr>
                <w:b/>
                <w:bCs/>
                <w:color w:val="000000" w:themeColor="text1"/>
                <w:sz w:val="20"/>
                <w:szCs w:val="22"/>
              </w:rPr>
              <w:t> </w:t>
            </w:r>
          </w:p>
        </w:tc>
        <w:tc>
          <w:tcPr>
            <w:tcW w:w="3150" w:type="dxa"/>
            <w:hideMark/>
          </w:tcPr>
          <w:p w14:paraId="1C3D6180" w14:textId="77777777" w:rsidR="00DA51E2" w:rsidRPr="00DA51E2" w:rsidRDefault="00DA51E2" w:rsidP="00395E77">
            <w:pPr>
              <w:textAlignment w:val="baseline"/>
              <w:rPr>
                <w:sz w:val="20"/>
                <w:szCs w:val="22"/>
              </w:rPr>
            </w:pPr>
            <w:r w:rsidRPr="00DA51E2">
              <w:rPr>
                <w:color w:val="000000" w:themeColor="text1"/>
                <w:sz w:val="20"/>
                <w:szCs w:val="22"/>
              </w:rPr>
              <w:t>Serum  </w:t>
            </w:r>
          </w:p>
        </w:tc>
        <w:tc>
          <w:tcPr>
            <w:tcW w:w="4231" w:type="dxa"/>
            <w:hideMark/>
          </w:tcPr>
          <w:p w14:paraId="79D2250B" w14:textId="77777777" w:rsidR="00DA51E2" w:rsidRPr="00DA51E2" w:rsidRDefault="00DA51E2" w:rsidP="00395E77">
            <w:pPr>
              <w:textAlignment w:val="baseline"/>
              <w:rPr>
                <w:sz w:val="20"/>
                <w:szCs w:val="22"/>
              </w:rPr>
            </w:pPr>
            <w:r w:rsidRPr="00DA51E2">
              <w:rPr>
                <w:color w:val="000000" w:themeColor="text1"/>
                <w:sz w:val="20"/>
                <w:szCs w:val="22"/>
              </w:rPr>
              <w:t>Hep C Antibody w/reflex to RNA </w:t>
            </w:r>
          </w:p>
        </w:tc>
      </w:tr>
      <w:tr w:rsidR="00DA51E2" w:rsidRPr="00C57683" w14:paraId="61602A23" w14:textId="77777777" w:rsidTr="00395E77">
        <w:trPr>
          <w:trHeight w:val="345"/>
        </w:trPr>
        <w:tc>
          <w:tcPr>
            <w:tcW w:w="2065" w:type="dxa"/>
            <w:hideMark/>
          </w:tcPr>
          <w:p w14:paraId="7F7AF261" w14:textId="77777777" w:rsidR="00DA51E2" w:rsidRPr="00DA51E2" w:rsidRDefault="00DA51E2" w:rsidP="00395E77">
            <w:pPr>
              <w:textAlignment w:val="baseline"/>
              <w:rPr>
                <w:b/>
                <w:bCs/>
                <w:sz w:val="20"/>
                <w:szCs w:val="22"/>
              </w:rPr>
            </w:pPr>
            <w:r w:rsidRPr="00DA51E2">
              <w:rPr>
                <w:color w:val="000000" w:themeColor="text1"/>
                <w:sz w:val="20"/>
                <w:szCs w:val="22"/>
              </w:rPr>
              <w:t>HBV</w:t>
            </w:r>
            <w:r w:rsidRPr="00DA51E2">
              <w:rPr>
                <w:b/>
                <w:bCs/>
                <w:color w:val="000000" w:themeColor="text1"/>
                <w:sz w:val="20"/>
                <w:szCs w:val="22"/>
              </w:rPr>
              <w:t> </w:t>
            </w:r>
          </w:p>
        </w:tc>
        <w:tc>
          <w:tcPr>
            <w:tcW w:w="3150" w:type="dxa"/>
            <w:hideMark/>
          </w:tcPr>
          <w:p w14:paraId="2AB166C8" w14:textId="77777777" w:rsidR="00DA51E2" w:rsidRPr="00DA51E2" w:rsidRDefault="00DA51E2" w:rsidP="00395E77">
            <w:pPr>
              <w:textAlignment w:val="baseline"/>
              <w:rPr>
                <w:sz w:val="20"/>
                <w:szCs w:val="22"/>
              </w:rPr>
            </w:pPr>
            <w:r w:rsidRPr="00DA51E2">
              <w:rPr>
                <w:color w:val="000000" w:themeColor="text1"/>
                <w:sz w:val="20"/>
                <w:szCs w:val="22"/>
              </w:rPr>
              <w:t>Serum </w:t>
            </w:r>
          </w:p>
        </w:tc>
        <w:tc>
          <w:tcPr>
            <w:tcW w:w="4231" w:type="dxa"/>
            <w:hideMark/>
          </w:tcPr>
          <w:p w14:paraId="72C0BDBA" w14:textId="77777777" w:rsidR="00DA51E2" w:rsidRPr="00DA51E2" w:rsidRDefault="00DA51E2" w:rsidP="00395E77">
            <w:pPr>
              <w:textAlignment w:val="baseline"/>
              <w:rPr>
                <w:sz w:val="20"/>
                <w:szCs w:val="22"/>
              </w:rPr>
            </w:pPr>
            <w:r w:rsidRPr="00DA51E2">
              <w:rPr>
                <w:color w:val="000000" w:themeColor="text1"/>
                <w:sz w:val="20"/>
                <w:szCs w:val="22"/>
              </w:rPr>
              <w:t>Hep B Surface Antigen (HBsAg) </w:t>
            </w:r>
          </w:p>
          <w:p w14:paraId="673B75D0" w14:textId="77777777" w:rsidR="00DA51E2" w:rsidRPr="00DA51E2" w:rsidRDefault="00DA51E2" w:rsidP="00395E77">
            <w:pPr>
              <w:textAlignment w:val="baseline"/>
              <w:rPr>
                <w:sz w:val="20"/>
                <w:szCs w:val="22"/>
              </w:rPr>
            </w:pPr>
            <w:r w:rsidRPr="00DA51E2">
              <w:rPr>
                <w:color w:val="000000" w:themeColor="text1"/>
                <w:sz w:val="20"/>
                <w:szCs w:val="22"/>
              </w:rPr>
              <w:t>Heb B Core Antibody (</w:t>
            </w:r>
            <w:proofErr w:type="spellStart"/>
            <w:r w:rsidRPr="00DA51E2">
              <w:rPr>
                <w:color w:val="000000" w:themeColor="text1"/>
                <w:sz w:val="20"/>
                <w:szCs w:val="22"/>
              </w:rPr>
              <w:t>HBcAb</w:t>
            </w:r>
            <w:proofErr w:type="spellEnd"/>
            <w:r w:rsidRPr="00DA51E2">
              <w:rPr>
                <w:color w:val="000000" w:themeColor="text1"/>
                <w:sz w:val="20"/>
                <w:szCs w:val="22"/>
              </w:rPr>
              <w:t xml:space="preserve"> or anti-</w:t>
            </w:r>
            <w:proofErr w:type="spellStart"/>
            <w:r w:rsidRPr="00DA51E2">
              <w:rPr>
                <w:color w:val="000000" w:themeColor="text1"/>
                <w:sz w:val="20"/>
                <w:szCs w:val="22"/>
              </w:rPr>
              <w:t>HBc</w:t>
            </w:r>
            <w:proofErr w:type="spellEnd"/>
            <w:r w:rsidRPr="00DA51E2">
              <w:rPr>
                <w:color w:val="000000" w:themeColor="text1"/>
                <w:sz w:val="20"/>
                <w:szCs w:val="22"/>
              </w:rPr>
              <w:t>) </w:t>
            </w:r>
          </w:p>
          <w:p w14:paraId="6F23A678" w14:textId="77777777" w:rsidR="00DA51E2" w:rsidRPr="00DA51E2" w:rsidRDefault="00DA51E2" w:rsidP="00395E77">
            <w:pPr>
              <w:numPr>
                <w:ilvl w:val="0"/>
                <w:numId w:val="51"/>
              </w:numPr>
              <w:tabs>
                <w:tab w:val="clear" w:pos="720"/>
              </w:tabs>
              <w:ind w:left="526" w:hanging="166"/>
              <w:textAlignment w:val="baseline"/>
              <w:rPr>
                <w:sz w:val="20"/>
                <w:szCs w:val="22"/>
              </w:rPr>
            </w:pPr>
            <w:r w:rsidRPr="00DA51E2">
              <w:rPr>
                <w:color w:val="000000" w:themeColor="text1"/>
                <w:sz w:val="20"/>
                <w:szCs w:val="22"/>
              </w:rPr>
              <w:t>IgG or total </w:t>
            </w:r>
          </w:p>
          <w:p w14:paraId="45B637BD" w14:textId="77777777" w:rsidR="00DA51E2" w:rsidRPr="00DA51E2" w:rsidRDefault="00DA51E2" w:rsidP="00395E77">
            <w:pPr>
              <w:textAlignment w:val="baseline"/>
              <w:rPr>
                <w:sz w:val="20"/>
                <w:szCs w:val="22"/>
              </w:rPr>
            </w:pPr>
            <w:r w:rsidRPr="00DA51E2">
              <w:rPr>
                <w:color w:val="000000" w:themeColor="text1"/>
                <w:sz w:val="20"/>
                <w:szCs w:val="22"/>
              </w:rPr>
              <w:t>Hep B Surface Antibody (</w:t>
            </w:r>
            <w:proofErr w:type="spellStart"/>
            <w:r w:rsidRPr="00DA51E2">
              <w:rPr>
                <w:color w:val="000000" w:themeColor="text1"/>
                <w:sz w:val="20"/>
                <w:szCs w:val="22"/>
              </w:rPr>
              <w:t>HBsAb</w:t>
            </w:r>
            <w:proofErr w:type="spellEnd"/>
            <w:r w:rsidRPr="00DA51E2">
              <w:rPr>
                <w:color w:val="000000" w:themeColor="text1"/>
                <w:sz w:val="20"/>
                <w:szCs w:val="22"/>
              </w:rPr>
              <w:t xml:space="preserve"> or anti-HBs) </w:t>
            </w:r>
          </w:p>
          <w:p w14:paraId="7A852818" w14:textId="77777777" w:rsidR="00DA51E2" w:rsidRPr="00DA51E2" w:rsidRDefault="00DA51E2" w:rsidP="00395E77">
            <w:pPr>
              <w:numPr>
                <w:ilvl w:val="0"/>
                <w:numId w:val="52"/>
              </w:numPr>
              <w:tabs>
                <w:tab w:val="clear" w:pos="720"/>
              </w:tabs>
              <w:ind w:left="526" w:hanging="166"/>
              <w:textAlignment w:val="baseline"/>
              <w:rPr>
                <w:sz w:val="20"/>
                <w:szCs w:val="22"/>
              </w:rPr>
            </w:pPr>
            <w:r w:rsidRPr="00DA51E2">
              <w:rPr>
                <w:color w:val="000000" w:themeColor="text1"/>
                <w:sz w:val="20"/>
                <w:szCs w:val="22"/>
              </w:rPr>
              <w:t>IgG or total  </w:t>
            </w:r>
          </w:p>
        </w:tc>
      </w:tr>
      <w:tr w:rsidR="00DA51E2" w:rsidRPr="00C57683" w14:paraId="2756D81B" w14:textId="77777777" w:rsidTr="00395E77">
        <w:trPr>
          <w:trHeight w:val="60"/>
        </w:trPr>
        <w:tc>
          <w:tcPr>
            <w:tcW w:w="2065" w:type="dxa"/>
            <w:hideMark/>
          </w:tcPr>
          <w:p w14:paraId="413D5FA6" w14:textId="77777777" w:rsidR="00DA51E2" w:rsidRPr="00DA51E2" w:rsidRDefault="00DA51E2" w:rsidP="00395E77">
            <w:pPr>
              <w:textAlignment w:val="baseline"/>
              <w:rPr>
                <w:b/>
                <w:bCs/>
                <w:sz w:val="20"/>
                <w:szCs w:val="22"/>
              </w:rPr>
            </w:pPr>
            <w:r w:rsidRPr="00DA51E2">
              <w:rPr>
                <w:color w:val="000000" w:themeColor="text1"/>
                <w:sz w:val="20"/>
                <w:szCs w:val="22"/>
              </w:rPr>
              <w:t>Pregnancy**</w:t>
            </w:r>
            <w:r w:rsidRPr="00DA51E2">
              <w:rPr>
                <w:b/>
                <w:bCs/>
                <w:color w:val="000000" w:themeColor="text1"/>
                <w:sz w:val="20"/>
                <w:szCs w:val="22"/>
              </w:rPr>
              <w:t> </w:t>
            </w:r>
          </w:p>
        </w:tc>
        <w:tc>
          <w:tcPr>
            <w:tcW w:w="3150" w:type="dxa"/>
            <w:hideMark/>
          </w:tcPr>
          <w:p w14:paraId="6A8B4276" w14:textId="77777777" w:rsidR="00DA51E2" w:rsidRPr="00DA51E2" w:rsidRDefault="00DA51E2" w:rsidP="00395E77">
            <w:pPr>
              <w:textAlignment w:val="baseline"/>
              <w:rPr>
                <w:sz w:val="20"/>
                <w:szCs w:val="22"/>
              </w:rPr>
            </w:pPr>
            <w:r w:rsidRPr="00DA51E2">
              <w:rPr>
                <w:color w:val="000000" w:themeColor="text1"/>
                <w:sz w:val="20"/>
                <w:szCs w:val="22"/>
              </w:rPr>
              <w:t>Urine </w:t>
            </w:r>
          </w:p>
          <w:p w14:paraId="7B819CEE" w14:textId="77777777" w:rsidR="00DA51E2" w:rsidRPr="00DA51E2" w:rsidRDefault="00DA51E2" w:rsidP="00395E77">
            <w:pPr>
              <w:ind w:left="-120" w:firstLine="105"/>
              <w:textAlignment w:val="baseline"/>
              <w:rPr>
                <w:sz w:val="20"/>
                <w:szCs w:val="22"/>
              </w:rPr>
            </w:pPr>
            <w:r w:rsidRPr="00DA51E2">
              <w:rPr>
                <w:color w:val="000000" w:themeColor="text1"/>
                <w:sz w:val="20"/>
                <w:szCs w:val="22"/>
              </w:rPr>
              <w:t>---------OR-------- </w:t>
            </w:r>
          </w:p>
          <w:p w14:paraId="366E3E2A" w14:textId="77777777" w:rsidR="00DA51E2" w:rsidRPr="00DA51E2" w:rsidRDefault="00DA51E2" w:rsidP="00395E77">
            <w:pPr>
              <w:textAlignment w:val="baseline"/>
              <w:rPr>
                <w:sz w:val="20"/>
                <w:szCs w:val="22"/>
              </w:rPr>
            </w:pPr>
            <w:r w:rsidRPr="00DA51E2">
              <w:rPr>
                <w:color w:val="000000" w:themeColor="text1"/>
                <w:sz w:val="20"/>
                <w:szCs w:val="22"/>
              </w:rPr>
              <w:t>Serum </w:t>
            </w:r>
          </w:p>
        </w:tc>
        <w:tc>
          <w:tcPr>
            <w:tcW w:w="4231" w:type="dxa"/>
            <w:hideMark/>
          </w:tcPr>
          <w:p w14:paraId="3E5393B8" w14:textId="77777777" w:rsidR="00DA51E2" w:rsidRPr="00DA51E2" w:rsidRDefault="00DA51E2" w:rsidP="00395E77">
            <w:pPr>
              <w:textAlignment w:val="baseline"/>
              <w:rPr>
                <w:sz w:val="20"/>
                <w:szCs w:val="22"/>
              </w:rPr>
            </w:pPr>
            <w:r w:rsidRPr="00DA51E2">
              <w:rPr>
                <w:color w:val="000000" w:themeColor="text1"/>
                <w:sz w:val="20"/>
                <w:szCs w:val="22"/>
              </w:rPr>
              <w:t xml:space="preserve">Presence of </w:t>
            </w:r>
            <w:proofErr w:type="spellStart"/>
            <w:r w:rsidRPr="00DA51E2">
              <w:rPr>
                <w:color w:val="000000" w:themeColor="text1"/>
                <w:sz w:val="20"/>
                <w:szCs w:val="22"/>
              </w:rPr>
              <w:t>hCG</w:t>
            </w:r>
            <w:proofErr w:type="spellEnd"/>
            <w:r w:rsidRPr="00DA51E2">
              <w:rPr>
                <w:color w:val="000000" w:themeColor="text1"/>
                <w:sz w:val="20"/>
                <w:szCs w:val="22"/>
              </w:rPr>
              <w:t> </w:t>
            </w:r>
          </w:p>
        </w:tc>
      </w:tr>
      <w:tr w:rsidR="00DA51E2" w:rsidRPr="00C57683" w14:paraId="5481838E" w14:textId="77777777" w:rsidTr="00395E77">
        <w:trPr>
          <w:trHeight w:val="60"/>
        </w:trPr>
        <w:tc>
          <w:tcPr>
            <w:tcW w:w="2065" w:type="dxa"/>
            <w:hideMark/>
          </w:tcPr>
          <w:p w14:paraId="49AD4A9E" w14:textId="77777777" w:rsidR="00DA51E2" w:rsidRPr="00DA51E2" w:rsidRDefault="00DA51E2" w:rsidP="00395E77">
            <w:pPr>
              <w:textAlignment w:val="baseline"/>
              <w:rPr>
                <w:b/>
                <w:bCs/>
                <w:sz w:val="20"/>
                <w:szCs w:val="22"/>
              </w:rPr>
            </w:pPr>
            <w:r w:rsidRPr="00DA51E2">
              <w:rPr>
                <w:i/>
                <w:iCs/>
                <w:color w:val="000000" w:themeColor="text1"/>
                <w:sz w:val="20"/>
                <w:szCs w:val="22"/>
              </w:rPr>
              <w:t xml:space="preserve">Mycoplasma </w:t>
            </w:r>
            <w:proofErr w:type="spellStart"/>
            <w:r w:rsidRPr="00DA51E2">
              <w:rPr>
                <w:i/>
                <w:iCs/>
                <w:color w:val="000000" w:themeColor="text1"/>
                <w:sz w:val="20"/>
                <w:szCs w:val="22"/>
              </w:rPr>
              <w:t>genitalium</w:t>
            </w:r>
            <w:proofErr w:type="spellEnd"/>
            <w:r w:rsidRPr="00DA51E2">
              <w:rPr>
                <w:b/>
                <w:bCs/>
                <w:color w:val="000000" w:themeColor="text1"/>
                <w:sz w:val="20"/>
                <w:szCs w:val="22"/>
              </w:rPr>
              <w:t> </w:t>
            </w:r>
          </w:p>
        </w:tc>
        <w:tc>
          <w:tcPr>
            <w:tcW w:w="3150" w:type="dxa"/>
            <w:hideMark/>
          </w:tcPr>
          <w:p w14:paraId="18145BD4" w14:textId="77777777" w:rsidR="00DA51E2" w:rsidRPr="00DA51E2" w:rsidRDefault="00DA51E2" w:rsidP="00395E77">
            <w:pPr>
              <w:ind w:left="-90" w:firstLine="90"/>
              <w:textAlignment w:val="baseline"/>
              <w:rPr>
                <w:sz w:val="20"/>
                <w:szCs w:val="22"/>
              </w:rPr>
            </w:pPr>
            <w:r w:rsidRPr="00DA51E2">
              <w:rPr>
                <w:color w:val="000000" w:themeColor="text1"/>
                <w:sz w:val="20"/>
                <w:szCs w:val="22"/>
              </w:rPr>
              <w:t>Urine </w:t>
            </w:r>
          </w:p>
          <w:p w14:paraId="601391FB" w14:textId="77777777" w:rsidR="00DA51E2" w:rsidRPr="00DA51E2" w:rsidRDefault="00DA51E2" w:rsidP="00395E77">
            <w:pPr>
              <w:ind w:left="-18" w:firstLine="3"/>
              <w:textAlignment w:val="baseline"/>
              <w:rPr>
                <w:sz w:val="20"/>
                <w:szCs w:val="22"/>
              </w:rPr>
            </w:pPr>
            <w:r w:rsidRPr="00DA51E2">
              <w:rPr>
                <w:color w:val="000000" w:themeColor="text1"/>
                <w:sz w:val="20"/>
                <w:szCs w:val="22"/>
              </w:rPr>
              <w:t>---------OR-------- </w:t>
            </w:r>
          </w:p>
          <w:p w14:paraId="69D42C56" w14:textId="77777777" w:rsidR="00DA51E2" w:rsidRPr="00DA51E2" w:rsidRDefault="00DA51E2" w:rsidP="00395E77">
            <w:pPr>
              <w:ind w:left="-120" w:firstLine="105"/>
              <w:textAlignment w:val="baseline"/>
              <w:rPr>
                <w:sz w:val="20"/>
                <w:szCs w:val="22"/>
              </w:rPr>
            </w:pPr>
            <w:r w:rsidRPr="00DA51E2">
              <w:rPr>
                <w:color w:val="000000" w:themeColor="text1"/>
                <w:sz w:val="20"/>
                <w:szCs w:val="22"/>
              </w:rPr>
              <w:t>Site Specific Testing  </w:t>
            </w:r>
          </w:p>
          <w:p w14:paraId="0BB5DD80" w14:textId="77777777" w:rsidR="00DA51E2" w:rsidRPr="00DA51E2" w:rsidRDefault="00DA51E2" w:rsidP="00673CDB">
            <w:pPr>
              <w:numPr>
                <w:ilvl w:val="0"/>
                <w:numId w:val="166"/>
              </w:numPr>
              <w:spacing w:line="264" w:lineRule="auto"/>
              <w:ind w:left="259" w:hanging="259"/>
              <w:textAlignment w:val="baseline"/>
              <w:rPr>
                <w:sz w:val="20"/>
                <w:szCs w:val="22"/>
              </w:rPr>
            </w:pPr>
            <w:r w:rsidRPr="00DA51E2">
              <w:rPr>
                <w:color w:val="000000" w:themeColor="text1"/>
                <w:sz w:val="20"/>
                <w:szCs w:val="22"/>
              </w:rPr>
              <w:t>vaginal swab (</w:t>
            </w:r>
            <w:r w:rsidRPr="00DA51E2">
              <w:rPr>
                <w:b/>
                <w:bCs/>
                <w:color w:val="000000" w:themeColor="text1"/>
                <w:sz w:val="20"/>
                <w:szCs w:val="22"/>
              </w:rPr>
              <w:t>PREFERRED</w:t>
            </w:r>
            <w:r w:rsidRPr="00DA51E2">
              <w:rPr>
                <w:color w:val="000000" w:themeColor="text1"/>
                <w:sz w:val="20"/>
                <w:szCs w:val="22"/>
              </w:rPr>
              <w:t>);  </w:t>
            </w:r>
          </w:p>
          <w:p w14:paraId="5AFF2D72" w14:textId="62803402" w:rsidR="00DA51E2" w:rsidRPr="00DA51E2" w:rsidRDefault="00DA51E2" w:rsidP="00673CDB">
            <w:pPr>
              <w:pStyle w:val="ListParagraph"/>
              <w:numPr>
                <w:ilvl w:val="0"/>
                <w:numId w:val="166"/>
              </w:numPr>
              <w:ind w:left="252" w:right="165" w:hanging="252"/>
              <w:textAlignment w:val="baseline"/>
              <w:rPr>
                <w:sz w:val="20"/>
                <w:szCs w:val="22"/>
              </w:rPr>
            </w:pPr>
            <w:r w:rsidRPr="00DA51E2">
              <w:rPr>
                <w:color w:val="000000" w:themeColor="text1"/>
                <w:sz w:val="20"/>
                <w:szCs w:val="22"/>
              </w:rPr>
              <w:t xml:space="preserve">+/- urethral swab          </w:t>
            </w:r>
            <w:r>
              <w:rPr>
                <w:color w:val="000000" w:themeColor="text1"/>
                <w:sz w:val="20"/>
                <w:szCs w:val="22"/>
              </w:rPr>
              <w:t xml:space="preserve">        </w:t>
            </w:r>
            <w:r w:rsidRPr="00DA51E2">
              <w:rPr>
                <w:color w:val="000000" w:themeColor="text1"/>
                <w:sz w:val="20"/>
                <w:szCs w:val="22"/>
              </w:rPr>
              <w:t xml:space="preserve">  (Equal sensitivity to urine) </w:t>
            </w:r>
          </w:p>
        </w:tc>
        <w:tc>
          <w:tcPr>
            <w:tcW w:w="4231" w:type="dxa"/>
            <w:hideMark/>
          </w:tcPr>
          <w:p w14:paraId="0A7F663A" w14:textId="77777777" w:rsidR="00DA51E2" w:rsidRPr="00DA51E2" w:rsidRDefault="00DA51E2" w:rsidP="00395E77">
            <w:pPr>
              <w:textAlignment w:val="baseline"/>
              <w:rPr>
                <w:sz w:val="20"/>
                <w:szCs w:val="22"/>
              </w:rPr>
            </w:pPr>
            <w:r w:rsidRPr="00DA51E2">
              <w:rPr>
                <w:color w:val="000000" w:themeColor="text1"/>
                <w:sz w:val="20"/>
                <w:szCs w:val="22"/>
              </w:rPr>
              <w:t>Nucleic Acid Amplification Test </w:t>
            </w:r>
          </w:p>
        </w:tc>
      </w:tr>
    </w:tbl>
    <w:p w14:paraId="07A0B92E" w14:textId="07A053B9" w:rsidR="00DA51E2" w:rsidRPr="00386866" w:rsidRDefault="00DA51E2" w:rsidP="00DA51E2">
      <w:pPr>
        <w:spacing w:after="0" w:line="240" w:lineRule="auto"/>
        <w:textAlignment w:val="baseline"/>
        <w:rPr>
          <w:sz w:val="20"/>
          <w:szCs w:val="22"/>
        </w:rPr>
      </w:pPr>
      <w:r w:rsidRPr="00386866">
        <w:rPr>
          <w:color w:val="000000" w:themeColor="text1"/>
          <w:sz w:val="20"/>
          <w:szCs w:val="22"/>
        </w:rPr>
        <w:t xml:space="preserve">* Reverse sequence algorithm preferred. See </w:t>
      </w:r>
      <w:r w:rsidR="000D7E5B" w:rsidRPr="00386866">
        <w:rPr>
          <w:b/>
          <w:color w:val="000000" w:themeColor="text1"/>
          <w:sz w:val="20"/>
          <w:szCs w:val="22"/>
        </w:rPr>
        <w:t>APPENDIX C</w:t>
      </w:r>
      <w:r w:rsidR="00865AD6">
        <w:rPr>
          <w:b/>
          <w:color w:val="000000" w:themeColor="text1"/>
          <w:sz w:val="20"/>
          <w:szCs w:val="22"/>
        </w:rPr>
        <w:t>:</w:t>
      </w:r>
      <w:r w:rsidR="000D7E5B" w:rsidRPr="00386866">
        <w:rPr>
          <w:color w:val="000000" w:themeColor="text1"/>
          <w:sz w:val="20"/>
          <w:szCs w:val="22"/>
        </w:rPr>
        <w:t xml:space="preserve"> Traditional and Reverse Sequenced </w:t>
      </w:r>
      <w:r w:rsidRPr="00386866">
        <w:rPr>
          <w:color w:val="000000" w:themeColor="text1"/>
          <w:sz w:val="20"/>
          <w:szCs w:val="22"/>
        </w:rPr>
        <w:t>Syphilis Algorithm</w:t>
      </w:r>
      <w:r w:rsidR="000D7E5B" w:rsidRPr="00386866">
        <w:rPr>
          <w:color w:val="000000" w:themeColor="text1"/>
          <w:sz w:val="20"/>
          <w:szCs w:val="22"/>
        </w:rPr>
        <w:t>s</w:t>
      </w:r>
      <w:r w:rsidRPr="00386866">
        <w:rPr>
          <w:color w:val="000000" w:themeColor="text1"/>
          <w:sz w:val="20"/>
          <w:szCs w:val="22"/>
        </w:rPr>
        <w:t>. </w:t>
      </w:r>
    </w:p>
    <w:p w14:paraId="3BECBDFA" w14:textId="00C1CA7E" w:rsidR="00DA51E2" w:rsidRPr="00386866" w:rsidRDefault="00DA51E2" w:rsidP="00DA51E2">
      <w:pPr>
        <w:spacing w:after="0" w:line="240" w:lineRule="auto"/>
        <w:textAlignment w:val="baseline"/>
        <w:rPr>
          <w:sz w:val="20"/>
          <w:szCs w:val="22"/>
        </w:rPr>
      </w:pPr>
      <w:r w:rsidRPr="00386866">
        <w:rPr>
          <w:sz w:val="20"/>
          <w:szCs w:val="22"/>
        </w:rPr>
        <w:t xml:space="preserve">** Pregnancy testing </w:t>
      </w:r>
      <w:r w:rsidR="000D7E5B" w:rsidRPr="00386866">
        <w:rPr>
          <w:sz w:val="20"/>
          <w:szCs w:val="22"/>
        </w:rPr>
        <w:t xml:space="preserve">is </w:t>
      </w:r>
      <w:r w:rsidRPr="00386866">
        <w:rPr>
          <w:sz w:val="20"/>
          <w:szCs w:val="22"/>
        </w:rPr>
        <w:t xml:space="preserve">recommended </w:t>
      </w:r>
      <w:r w:rsidRPr="00386866">
        <w:rPr>
          <w:color w:val="000000" w:themeColor="text1"/>
          <w:sz w:val="20"/>
          <w:szCs w:val="22"/>
        </w:rPr>
        <w:t>for premenopausal individuals with a uterus and ovaries. </w:t>
      </w:r>
    </w:p>
    <w:p w14:paraId="0440F65E" w14:textId="77777777" w:rsidR="00DA51E2" w:rsidRPr="0006563A" w:rsidRDefault="00DA51E2" w:rsidP="00DA51E2">
      <w:pPr>
        <w:spacing w:after="0" w:line="240" w:lineRule="auto"/>
        <w:textAlignment w:val="baseline"/>
        <w:rPr>
          <w:sz w:val="24"/>
          <w:szCs w:val="24"/>
        </w:rPr>
      </w:pPr>
      <w:r w:rsidRPr="2A3DFE0C">
        <w:rPr>
          <w:sz w:val="24"/>
          <w:szCs w:val="24"/>
        </w:rPr>
        <w:t> </w:t>
      </w:r>
    </w:p>
    <w:p w14:paraId="6CD3D7A5" w14:textId="18BB30EF" w:rsidR="0032757D" w:rsidRPr="0006563A" w:rsidRDefault="0032757D" w:rsidP="2A3DFE0C">
      <w:pPr>
        <w:spacing w:after="0" w:line="240" w:lineRule="auto"/>
        <w:textAlignment w:val="baseline"/>
        <w:rPr>
          <w:color w:val="000000"/>
          <w:sz w:val="24"/>
          <w:szCs w:val="24"/>
        </w:rPr>
      </w:pPr>
    </w:p>
    <w:p w14:paraId="2A7C3514" w14:textId="7A0D01C0" w:rsidR="0032757D" w:rsidRPr="0006563A" w:rsidRDefault="0032757D" w:rsidP="2A3DFE0C">
      <w:pPr>
        <w:spacing w:after="0" w:line="240" w:lineRule="auto"/>
        <w:textAlignment w:val="baseline"/>
        <w:rPr>
          <w:color w:val="000000"/>
          <w:sz w:val="24"/>
          <w:szCs w:val="24"/>
        </w:rPr>
      </w:pPr>
    </w:p>
    <w:p w14:paraId="60091982" w14:textId="2A6F9BF4" w:rsidR="0032757D" w:rsidRPr="0006563A" w:rsidRDefault="0032757D" w:rsidP="2A3DFE0C">
      <w:pPr>
        <w:spacing w:after="0" w:line="240" w:lineRule="auto"/>
        <w:textAlignment w:val="baseline"/>
        <w:rPr>
          <w:color w:val="000000"/>
          <w:sz w:val="24"/>
          <w:szCs w:val="24"/>
        </w:rPr>
      </w:pPr>
    </w:p>
    <w:p w14:paraId="5587E0C4" w14:textId="1646A657" w:rsidR="00161B51" w:rsidRPr="0006563A" w:rsidRDefault="00161B51" w:rsidP="2A3DFE0C">
      <w:pPr>
        <w:spacing w:after="0" w:line="240" w:lineRule="auto"/>
        <w:textAlignment w:val="baseline"/>
        <w:rPr>
          <w:color w:val="000000"/>
          <w:sz w:val="24"/>
          <w:szCs w:val="24"/>
        </w:rPr>
      </w:pPr>
    </w:p>
    <w:p w14:paraId="596244B4" w14:textId="1DE7E207" w:rsidR="00161B51" w:rsidRPr="0006563A" w:rsidRDefault="00161B51" w:rsidP="2A3DFE0C">
      <w:pPr>
        <w:spacing w:after="0" w:line="240" w:lineRule="auto"/>
        <w:textAlignment w:val="baseline"/>
        <w:rPr>
          <w:color w:val="000000"/>
          <w:sz w:val="24"/>
          <w:szCs w:val="24"/>
        </w:rPr>
      </w:pPr>
    </w:p>
    <w:p w14:paraId="5CCC9F78" w14:textId="77777777" w:rsidR="00161B51" w:rsidRPr="0006563A" w:rsidRDefault="00161B51" w:rsidP="2A3DFE0C">
      <w:pPr>
        <w:spacing w:after="0" w:line="240" w:lineRule="auto"/>
        <w:textAlignment w:val="baseline"/>
        <w:rPr>
          <w:color w:val="000000"/>
          <w:sz w:val="24"/>
          <w:szCs w:val="24"/>
        </w:rPr>
      </w:pPr>
    </w:p>
    <w:p w14:paraId="24572A97" w14:textId="2860C6D4" w:rsidR="00B8197E" w:rsidRPr="0006563A" w:rsidRDefault="00B8197E" w:rsidP="2A3DFE0C">
      <w:pPr>
        <w:spacing w:after="0" w:line="240" w:lineRule="auto"/>
        <w:textAlignment w:val="baseline"/>
        <w:rPr>
          <w:color w:val="000000"/>
          <w:sz w:val="24"/>
          <w:szCs w:val="24"/>
        </w:rPr>
      </w:pPr>
    </w:p>
    <w:p w14:paraId="72203B46" w14:textId="598EEEF4" w:rsidR="00B8197E" w:rsidRPr="0006563A" w:rsidRDefault="00B8197E" w:rsidP="2A3DFE0C">
      <w:pPr>
        <w:spacing w:after="0" w:line="240" w:lineRule="auto"/>
        <w:textAlignment w:val="baseline"/>
        <w:rPr>
          <w:color w:val="000000"/>
          <w:sz w:val="24"/>
          <w:szCs w:val="24"/>
        </w:rPr>
      </w:pPr>
    </w:p>
    <w:p w14:paraId="5B71F0AA" w14:textId="3D2A846C" w:rsidR="00B8197E" w:rsidRPr="0006563A" w:rsidRDefault="00B8197E" w:rsidP="2A3DFE0C">
      <w:pPr>
        <w:spacing w:after="0" w:line="240" w:lineRule="auto"/>
        <w:textAlignment w:val="baseline"/>
        <w:rPr>
          <w:color w:val="000000"/>
          <w:sz w:val="24"/>
          <w:szCs w:val="24"/>
        </w:rPr>
      </w:pPr>
    </w:p>
    <w:p w14:paraId="2326F4D5" w14:textId="40C893D5" w:rsidR="00B8197E" w:rsidRDefault="00B8197E" w:rsidP="2A3DFE0C">
      <w:pPr>
        <w:spacing w:after="0" w:line="240" w:lineRule="auto"/>
        <w:textAlignment w:val="baseline"/>
        <w:rPr>
          <w:color w:val="000000"/>
          <w:sz w:val="24"/>
          <w:szCs w:val="24"/>
        </w:rPr>
      </w:pPr>
    </w:p>
    <w:p w14:paraId="69DC3B47" w14:textId="77777777" w:rsidR="00386866" w:rsidRPr="0006563A" w:rsidRDefault="00386866" w:rsidP="2A3DFE0C">
      <w:pPr>
        <w:spacing w:after="0" w:line="240" w:lineRule="auto"/>
        <w:textAlignment w:val="baseline"/>
        <w:rPr>
          <w:color w:val="000000"/>
          <w:sz w:val="24"/>
          <w:szCs w:val="24"/>
        </w:rPr>
      </w:pPr>
    </w:p>
    <w:p w14:paraId="0633C7D3" w14:textId="1F8054A2" w:rsidR="00B8197E" w:rsidRDefault="00B8197E" w:rsidP="2A3DFE0C">
      <w:pPr>
        <w:spacing w:after="0" w:line="240" w:lineRule="auto"/>
        <w:textAlignment w:val="baseline"/>
        <w:rPr>
          <w:color w:val="000000"/>
          <w:sz w:val="24"/>
          <w:szCs w:val="24"/>
        </w:rPr>
      </w:pPr>
    </w:p>
    <w:p w14:paraId="193B8E11" w14:textId="1CC5D308" w:rsidR="00B57EB6" w:rsidRDefault="00B57EB6" w:rsidP="2A3DFE0C">
      <w:pPr>
        <w:spacing w:after="0" w:line="240" w:lineRule="auto"/>
        <w:textAlignment w:val="baseline"/>
        <w:rPr>
          <w:color w:val="000000"/>
          <w:sz w:val="24"/>
          <w:szCs w:val="24"/>
        </w:rPr>
      </w:pPr>
    </w:p>
    <w:p w14:paraId="6C3D9DDD" w14:textId="77777777" w:rsidR="00B57EB6" w:rsidRPr="0006563A" w:rsidRDefault="00B57EB6" w:rsidP="2A3DFE0C">
      <w:pPr>
        <w:spacing w:after="0" w:line="240" w:lineRule="auto"/>
        <w:textAlignment w:val="baseline"/>
        <w:rPr>
          <w:color w:val="000000"/>
          <w:sz w:val="24"/>
          <w:szCs w:val="24"/>
        </w:rPr>
      </w:pPr>
    </w:p>
    <w:p w14:paraId="1DBF059F" w14:textId="444773E3" w:rsidR="00B8197E" w:rsidRPr="0006563A" w:rsidRDefault="00B8197E" w:rsidP="2A3DFE0C">
      <w:pPr>
        <w:spacing w:after="0" w:line="240" w:lineRule="auto"/>
        <w:textAlignment w:val="baseline"/>
        <w:rPr>
          <w:color w:val="000000"/>
          <w:sz w:val="24"/>
          <w:szCs w:val="24"/>
        </w:rPr>
      </w:pPr>
    </w:p>
    <w:p w14:paraId="1A1ACB3E" w14:textId="68EC5BD3" w:rsidR="00412509" w:rsidRDefault="00412509" w:rsidP="2A3DFE0C">
      <w:pPr>
        <w:spacing w:after="0" w:line="240" w:lineRule="auto"/>
        <w:textAlignment w:val="baseline"/>
        <w:rPr>
          <w:b/>
          <w:bCs/>
          <w:color w:val="000000" w:themeColor="text1"/>
          <w:sz w:val="24"/>
          <w:szCs w:val="24"/>
        </w:rPr>
      </w:pPr>
      <w:r w:rsidRPr="2A3DFE0C">
        <w:rPr>
          <w:b/>
          <w:bCs/>
          <w:color w:val="000000" w:themeColor="text1"/>
          <w:sz w:val="24"/>
          <w:szCs w:val="24"/>
        </w:rPr>
        <w:t xml:space="preserve">APPENDIX </w:t>
      </w:r>
      <w:r w:rsidR="007301D4">
        <w:rPr>
          <w:b/>
          <w:bCs/>
          <w:color w:val="000000" w:themeColor="text1"/>
          <w:sz w:val="24"/>
          <w:szCs w:val="24"/>
        </w:rPr>
        <w:t>C</w:t>
      </w:r>
      <w:r w:rsidRPr="2A3DFE0C">
        <w:rPr>
          <w:b/>
          <w:bCs/>
          <w:color w:val="000000" w:themeColor="text1"/>
          <w:sz w:val="24"/>
          <w:szCs w:val="24"/>
        </w:rPr>
        <w:t xml:space="preserve">: </w:t>
      </w:r>
      <w:r w:rsidR="00AE0CE4" w:rsidRPr="2A3DFE0C">
        <w:rPr>
          <w:b/>
          <w:bCs/>
          <w:color w:val="000000" w:themeColor="text1"/>
          <w:sz w:val="24"/>
          <w:szCs w:val="24"/>
        </w:rPr>
        <w:t>TRADITIONAL AND REVERSE SEQUENCED SYPHILIS ALGORITHMS </w:t>
      </w:r>
    </w:p>
    <w:p w14:paraId="12625A6D" w14:textId="4A53A7C1" w:rsidR="00386866" w:rsidRPr="00386866" w:rsidRDefault="000D7E5B" w:rsidP="000D7E5B">
      <w:pPr>
        <w:spacing w:before="120"/>
        <w:rPr>
          <w:sz w:val="20"/>
        </w:rPr>
      </w:pPr>
      <w:r w:rsidRPr="00386866">
        <w:rPr>
          <w:sz w:val="20"/>
        </w:rPr>
        <w:t>Reference: Algorithms that can be applied to screening for syphilis with serologic tests — CDC laboratory recommendations for syphilis testing in the United States, 2024.</w:t>
      </w:r>
    </w:p>
    <w:p w14:paraId="1F198893" w14:textId="0E997A76" w:rsidR="000D7E5B" w:rsidRPr="0006563A" w:rsidRDefault="000D7E5B" w:rsidP="2A3DFE0C">
      <w:pPr>
        <w:spacing w:after="0" w:line="240" w:lineRule="auto"/>
        <w:textAlignment w:val="baseline"/>
        <w:rPr>
          <w:b/>
          <w:bCs/>
          <w:sz w:val="24"/>
          <w:szCs w:val="24"/>
        </w:rPr>
      </w:pPr>
      <w:r>
        <w:rPr>
          <w:noProof/>
        </w:rPr>
        <w:drawing>
          <wp:inline distT="0" distB="0" distL="0" distR="0" wp14:anchorId="25C49801" wp14:editId="2BCB1F16">
            <wp:extent cx="6098233" cy="4223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8"/>
                    <a:stretch/>
                  </pic:blipFill>
                  <pic:spPr bwMode="auto">
                    <a:xfrm>
                      <a:off x="0" y="0"/>
                      <a:ext cx="6101654" cy="4225754"/>
                    </a:xfrm>
                    <a:prstGeom prst="rect">
                      <a:avLst/>
                    </a:prstGeom>
                    <a:ln>
                      <a:noFill/>
                    </a:ln>
                    <a:extLst>
                      <a:ext uri="{53640926-AAD7-44D8-BBD7-CCE9431645EC}">
                        <a14:shadowObscured xmlns:a14="http://schemas.microsoft.com/office/drawing/2010/main"/>
                      </a:ext>
                    </a:extLst>
                  </pic:spPr>
                </pic:pic>
              </a:graphicData>
            </a:graphic>
          </wp:inline>
        </w:drawing>
      </w:r>
    </w:p>
    <w:p w14:paraId="37AC5925" w14:textId="30FBC2A8" w:rsidR="00842CFE" w:rsidRDefault="00386866" w:rsidP="00412509">
      <w:pPr>
        <w:spacing w:after="0" w:line="240" w:lineRule="auto"/>
        <w:textAlignment w:val="baseline"/>
        <w:rPr>
          <w:rFonts w:ascii="Acumin Pro" w:eastAsia="Times New Roman" w:hAnsi="Acumin Pro" w:cs="Calibri"/>
          <w:b/>
          <w:sz w:val="24"/>
        </w:rPr>
      </w:pPr>
      <w:r>
        <w:rPr>
          <w:rFonts w:ascii="Acumin Pro" w:eastAsia="Times New Roman" w:hAnsi="Acumin Pro" w:cs="Calibri"/>
          <w:b/>
          <w:noProof/>
          <w:sz w:val="24"/>
        </w:rPr>
        <mc:AlternateContent>
          <mc:Choice Requires="wps">
            <w:drawing>
              <wp:anchor distT="0" distB="0" distL="114300" distR="114300" simplePos="0" relativeHeight="251658250" behindDoc="0" locked="0" layoutInCell="1" allowOverlap="1" wp14:anchorId="0EAB2DE4" wp14:editId="3AF2C616">
                <wp:simplePos x="0" y="0"/>
                <wp:positionH relativeFrom="column">
                  <wp:posOffset>-63610</wp:posOffset>
                </wp:positionH>
                <wp:positionV relativeFrom="paragraph">
                  <wp:posOffset>43870</wp:posOffset>
                </wp:positionV>
                <wp:extent cx="5998210" cy="357809"/>
                <wp:effectExtent l="0" t="0" r="2540" b="4445"/>
                <wp:wrapNone/>
                <wp:docPr id="7" name="Text Box 7"/>
                <wp:cNvGraphicFramePr/>
                <a:graphic xmlns:a="http://schemas.openxmlformats.org/drawingml/2006/main">
                  <a:graphicData uri="http://schemas.microsoft.com/office/word/2010/wordprocessingShape">
                    <wps:wsp>
                      <wps:cNvSpPr txBox="1"/>
                      <wps:spPr>
                        <a:xfrm>
                          <a:off x="0" y="0"/>
                          <a:ext cx="5998210" cy="357809"/>
                        </a:xfrm>
                        <a:prstGeom prst="rect">
                          <a:avLst/>
                        </a:prstGeom>
                        <a:solidFill>
                          <a:schemeClr val="lt1"/>
                        </a:solidFill>
                        <a:ln w="6350">
                          <a:noFill/>
                        </a:ln>
                      </wps:spPr>
                      <wps:txbx>
                        <w:txbxContent>
                          <w:p w14:paraId="61F06A12" w14:textId="3FF6CFA1" w:rsidR="009B103C" w:rsidRPr="00B57EB6" w:rsidRDefault="009B103C">
                            <w:pPr>
                              <w:rPr>
                                <w:sz w:val="16"/>
                              </w:rPr>
                            </w:pPr>
                            <w:r w:rsidRPr="00B57EB6">
                              <w:rPr>
                                <w:sz w:val="16"/>
                              </w:rPr>
                              <w:t xml:space="preserve">Abbreviations: CIA = chemiluminescence immunoassay; EIA = enzyme immunoassay; RPR = rapid plasma regain; TPPA = </w:t>
                            </w:r>
                            <w:proofErr w:type="spellStart"/>
                            <w:r w:rsidRPr="00B57EB6">
                              <w:rPr>
                                <w:sz w:val="16"/>
                              </w:rPr>
                              <w:t>Treponoma</w:t>
                            </w:r>
                            <w:proofErr w:type="spellEnd"/>
                            <w:r w:rsidRPr="00B57EB6">
                              <w:rPr>
                                <w:sz w:val="16"/>
                              </w:rPr>
                              <w:t xml:space="preserve"> pallidum particle agglutination; VDRL = Venereal Disease Research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B2DE4" id="Text Box 7" o:spid="_x0000_s1029" type="#_x0000_t202" style="position:absolute;margin-left:-5pt;margin-top:3.45pt;width:472.3pt;height:28.1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djRAIAAIAEAAAOAAAAZHJzL2Uyb0RvYy54bWysVE2P2jAQvVfqf7B8L+FzgYiwoqyoKq12&#10;V4Jqz8ZxiCXH49qGhP76jh3Cstueql7MeGbyPPPeDIv7plLkJKyToDM66PUpEZpDLvUhoz92my8z&#10;SpxnOmcKtMjoWTh6v/z8aVGbVAyhBJULSxBEu7Q2GS29N2mSOF6KirkeGKExWICtmMerPSS5ZTWi&#10;VyoZ9vt3SQ02Nxa4cA69D22QLiN+UQjun4vCCU9URrE2H08bz304k+WCpQfLTCn5pQz2D1VUTGp8&#10;9Ar1wDwjRyv/gKokt+Cg8D0OVQJFIbmIPWA3g/6HbrYlMyL2guQ4c6XJ/T9Y/nR6sUTmGZ1SolmF&#10;Eu1E48lXaMg0sFMbl2LS1mCab9CNKnd+h87QdFPYKvxiOwTjyPP5ym0A4+iczOez4QBDHGOjyXTW&#10;nweY5O1rY53/JqAiwcioRe0ipez06Hyb2qWExxwomW+kUvES5kWslSUnhkorH2tE8HdZSpM6o3ej&#10;ST8Cawift8hKYy2h17anYPlm30RmRl2/e8jPSIOFdoyc4RuJtT4y51+YxbnB9nAX/DMehQJ8Cy4W&#10;JSXYX3/zh3yUE6OU1DiHGXU/j8wKStR3jULPB+NxGNx4GU+mQ7zY28j+NqKP1RqQgAFuneHRDPle&#10;dWZhoXrFlVmFVzHENMe3M+o7c+3b7cCV42K1ikk4qob5R701PEAHwoMSu+aVWXORy6PQT9BNLEs/&#10;qNbmhi81rI4eChklDTy3rF7oxzGPQ3FZybBHt/eY9fbHsfwNAAD//wMAUEsDBBQABgAIAAAAIQDh&#10;s3Xy4AAAAAgBAAAPAAAAZHJzL2Rvd25yZXYueG1sTI9LT8MwEITvSPwHa5G4oNZpQwNN41QI8ZC4&#10;0fBQb268JBHxOordJPx7llM5jmY08022nWwrBux940jBYh6BQCqdaahS8FY8zm5B+KDJ6NYRKvhB&#10;D9v8/CzTqXEjveKwC5XgEvKpVlCH0KVS+rJGq/3cdUjsfbne6sCyr6Tp9cjltpXLKEqk1Q3xQq07&#10;vK+x/N4drYL9VfX54qen9zFexd3D81DcfJhCqcuL6W4DIuAUTmH4w2d0yJnp4I5kvGgVzBYRfwkK&#10;kjUI9tfxdQLiwDpegswz+f9A/gsAAP//AwBQSwECLQAUAAYACAAAACEAtoM4kv4AAADhAQAAEwAA&#10;AAAAAAAAAAAAAAAAAAAAW0NvbnRlbnRfVHlwZXNdLnhtbFBLAQItABQABgAIAAAAIQA4/SH/1gAA&#10;AJQBAAALAAAAAAAAAAAAAAAAAC8BAABfcmVscy8ucmVsc1BLAQItABQABgAIAAAAIQBL6RdjRAIA&#10;AIAEAAAOAAAAAAAAAAAAAAAAAC4CAABkcnMvZTJvRG9jLnhtbFBLAQItABQABgAIAAAAIQDhs3Xy&#10;4AAAAAgBAAAPAAAAAAAAAAAAAAAAAJ4EAABkcnMvZG93bnJldi54bWxQSwUGAAAAAAQABADzAAAA&#10;qwUAAAAA&#10;" fillcolor="white [3201]" stroked="f" strokeweight=".5pt">
                <v:textbox>
                  <w:txbxContent>
                    <w:p w14:paraId="61F06A12" w14:textId="3FF6CFA1" w:rsidR="009B103C" w:rsidRPr="00B57EB6" w:rsidRDefault="009B103C">
                      <w:pPr>
                        <w:rPr>
                          <w:sz w:val="16"/>
                        </w:rPr>
                      </w:pPr>
                      <w:r w:rsidRPr="00B57EB6">
                        <w:rPr>
                          <w:sz w:val="16"/>
                        </w:rPr>
                        <w:t xml:space="preserve">Abbreviations: CIA = chemiluminescence immunoassay; EIA = enzyme immunoassay; RPR = rapid plasma regain; TPPA = </w:t>
                      </w:r>
                      <w:proofErr w:type="spellStart"/>
                      <w:r w:rsidRPr="00B57EB6">
                        <w:rPr>
                          <w:sz w:val="16"/>
                        </w:rPr>
                        <w:t>Treponoma</w:t>
                      </w:r>
                      <w:proofErr w:type="spellEnd"/>
                      <w:r w:rsidRPr="00B57EB6">
                        <w:rPr>
                          <w:sz w:val="16"/>
                        </w:rPr>
                        <w:t xml:space="preserve"> pallidum particle agglutination; VDRL = Venereal Disease Research Laboratory.</w:t>
                      </w:r>
                    </w:p>
                  </w:txbxContent>
                </v:textbox>
              </v:shape>
            </w:pict>
          </mc:Fallback>
        </mc:AlternateContent>
      </w:r>
    </w:p>
    <w:p w14:paraId="0521C0F9" w14:textId="0BA1CD1E" w:rsidR="00842CFE" w:rsidRDefault="00842CFE" w:rsidP="00412509">
      <w:pPr>
        <w:spacing w:after="0" w:line="240" w:lineRule="auto"/>
        <w:textAlignment w:val="baseline"/>
        <w:rPr>
          <w:rFonts w:ascii="Acumin Pro" w:eastAsia="Times New Roman" w:hAnsi="Acumin Pro" w:cs="Calibri"/>
          <w:b/>
          <w:sz w:val="24"/>
        </w:rPr>
      </w:pPr>
    </w:p>
    <w:p w14:paraId="684600DE" w14:textId="77777777" w:rsidR="00A32F2B" w:rsidRPr="0006563A" w:rsidRDefault="00A32F2B" w:rsidP="00A32F2B">
      <w:pPr>
        <w:spacing w:after="0" w:line="240" w:lineRule="auto"/>
        <w:textAlignment w:val="baseline"/>
        <w:rPr>
          <w:color w:val="000000"/>
          <w:sz w:val="24"/>
          <w:szCs w:val="24"/>
        </w:rPr>
      </w:pPr>
    </w:p>
    <w:p w14:paraId="609C4154" w14:textId="77777777" w:rsidR="00A32F2B" w:rsidRPr="0006563A" w:rsidRDefault="00A32F2B" w:rsidP="00A32F2B">
      <w:pPr>
        <w:spacing w:after="0" w:line="240" w:lineRule="auto"/>
        <w:textAlignment w:val="baseline"/>
        <w:rPr>
          <w:color w:val="000000"/>
          <w:sz w:val="24"/>
          <w:szCs w:val="24"/>
        </w:rPr>
      </w:pPr>
    </w:p>
    <w:p w14:paraId="658316F2" w14:textId="3EB18032" w:rsidR="00A32F2B" w:rsidRDefault="00A32F2B" w:rsidP="00A32F2B">
      <w:pPr>
        <w:spacing w:after="0" w:line="240" w:lineRule="auto"/>
        <w:textAlignment w:val="baseline"/>
        <w:rPr>
          <w:color w:val="000000"/>
          <w:sz w:val="24"/>
          <w:szCs w:val="24"/>
        </w:rPr>
      </w:pPr>
    </w:p>
    <w:p w14:paraId="3A8FE08C" w14:textId="3CA6214B" w:rsidR="00386866" w:rsidRDefault="00386866" w:rsidP="00A32F2B">
      <w:pPr>
        <w:spacing w:after="0" w:line="240" w:lineRule="auto"/>
        <w:textAlignment w:val="baseline"/>
        <w:rPr>
          <w:color w:val="000000"/>
          <w:sz w:val="24"/>
          <w:szCs w:val="24"/>
        </w:rPr>
      </w:pPr>
    </w:p>
    <w:p w14:paraId="4C580A32" w14:textId="688BF2BC" w:rsidR="00386866" w:rsidRDefault="00386866" w:rsidP="00A32F2B">
      <w:pPr>
        <w:spacing w:after="0" w:line="240" w:lineRule="auto"/>
        <w:textAlignment w:val="baseline"/>
        <w:rPr>
          <w:color w:val="000000"/>
          <w:sz w:val="24"/>
          <w:szCs w:val="24"/>
        </w:rPr>
      </w:pPr>
    </w:p>
    <w:p w14:paraId="5BEBF694" w14:textId="065F7545" w:rsidR="00386866" w:rsidRDefault="00386866" w:rsidP="00A32F2B">
      <w:pPr>
        <w:spacing w:after="0" w:line="240" w:lineRule="auto"/>
        <w:textAlignment w:val="baseline"/>
        <w:rPr>
          <w:color w:val="000000"/>
          <w:sz w:val="24"/>
          <w:szCs w:val="24"/>
        </w:rPr>
      </w:pPr>
    </w:p>
    <w:p w14:paraId="172281F4" w14:textId="21E035B9" w:rsidR="00386866" w:rsidRDefault="00386866" w:rsidP="00A32F2B">
      <w:pPr>
        <w:spacing w:after="0" w:line="240" w:lineRule="auto"/>
        <w:textAlignment w:val="baseline"/>
        <w:rPr>
          <w:color w:val="000000"/>
          <w:sz w:val="24"/>
          <w:szCs w:val="24"/>
        </w:rPr>
      </w:pPr>
    </w:p>
    <w:p w14:paraId="3179CA02" w14:textId="2847735D" w:rsidR="00386866" w:rsidRDefault="00386866" w:rsidP="00A32F2B">
      <w:pPr>
        <w:spacing w:after="0" w:line="240" w:lineRule="auto"/>
        <w:textAlignment w:val="baseline"/>
        <w:rPr>
          <w:color w:val="000000"/>
          <w:sz w:val="24"/>
          <w:szCs w:val="24"/>
        </w:rPr>
      </w:pPr>
    </w:p>
    <w:p w14:paraId="582178F2" w14:textId="1729C4AB" w:rsidR="00386866" w:rsidRDefault="00386866" w:rsidP="00A32F2B">
      <w:pPr>
        <w:spacing w:after="0" w:line="240" w:lineRule="auto"/>
        <w:textAlignment w:val="baseline"/>
        <w:rPr>
          <w:color w:val="000000"/>
          <w:sz w:val="24"/>
          <w:szCs w:val="24"/>
        </w:rPr>
      </w:pPr>
    </w:p>
    <w:p w14:paraId="386A850D" w14:textId="697F0EA6" w:rsidR="00386866" w:rsidRDefault="00386866" w:rsidP="00A32F2B">
      <w:pPr>
        <w:spacing w:after="0" w:line="240" w:lineRule="auto"/>
        <w:textAlignment w:val="baseline"/>
        <w:rPr>
          <w:color w:val="000000"/>
          <w:sz w:val="24"/>
          <w:szCs w:val="24"/>
        </w:rPr>
      </w:pPr>
    </w:p>
    <w:p w14:paraId="4A61E8B8" w14:textId="2929C2B2" w:rsidR="00386866" w:rsidRDefault="00386866" w:rsidP="00A32F2B">
      <w:pPr>
        <w:spacing w:after="0" w:line="240" w:lineRule="auto"/>
        <w:textAlignment w:val="baseline"/>
        <w:rPr>
          <w:color w:val="000000"/>
          <w:sz w:val="24"/>
          <w:szCs w:val="24"/>
        </w:rPr>
      </w:pPr>
    </w:p>
    <w:p w14:paraId="421EF710" w14:textId="38F8F6D5" w:rsidR="00386866" w:rsidRDefault="00386866" w:rsidP="00A32F2B">
      <w:pPr>
        <w:spacing w:after="0" w:line="240" w:lineRule="auto"/>
        <w:textAlignment w:val="baseline"/>
        <w:rPr>
          <w:color w:val="000000"/>
          <w:sz w:val="24"/>
          <w:szCs w:val="24"/>
        </w:rPr>
      </w:pPr>
    </w:p>
    <w:p w14:paraId="422210F0" w14:textId="2FF08C93" w:rsidR="00386866" w:rsidRDefault="00386866" w:rsidP="00A32F2B">
      <w:pPr>
        <w:spacing w:after="0" w:line="240" w:lineRule="auto"/>
        <w:textAlignment w:val="baseline"/>
        <w:rPr>
          <w:color w:val="000000"/>
          <w:sz w:val="24"/>
          <w:szCs w:val="24"/>
        </w:rPr>
      </w:pPr>
    </w:p>
    <w:p w14:paraId="3A4D9E85" w14:textId="4EC73A38" w:rsidR="00386866" w:rsidRDefault="00386866" w:rsidP="00A32F2B">
      <w:pPr>
        <w:spacing w:after="0" w:line="240" w:lineRule="auto"/>
        <w:textAlignment w:val="baseline"/>
        <w:rPr>
          <w:color w:val="000000"/>
          <w:sz w:val="24"/>
          <w:szCs w:val="24"/>
        </w:rPr>
      </w:pPr>
    </w:p>
    <w:p w14:paraId="4C115162" w14:textId="4F6BEAAD" w:rsidR="00386866" w:rsidRDefault="00386866" w:rsidP="00A32F2B">
      <w:pPr>
        <w:spacing w:after="0" w:line="240" w:lineRule="auto"/>
        <w:textAlignment w:val="baseline"/>
        <w:rPr>
          <w:color w:val="000000"/>
          <w:sz w:val="24"/>
          <w:szCs w:val="24"/>
        </w:rPr>
      </w:pPr>
    </w:p>
    <w:p w14:paraId="71141D2D" w14:textId="526A3E61" w:rsidR="00A32F2B" w:rsidRDefault="00A32F2B" w:rsidP="00A32F2B">
      <w:pPr>
        <w:spacing w:after="0" w:line="240" w:lineRule="auto"/>
        <w:textAlignment w:val="baseline"/>
        <w:rPr>
          <w:b/>
          <w:bCs/>
          <w:sz w:val="24"/>
          <w:szCs w:val="24"/>
        </w:rPr>
      </w:pPr>
      <w:r w:rsidRPr="00865AD6">
        <w:rPr>
          <w:b/>
          <w:bCs/>
          <w:sz w:val="24"/>
          <w:szCs w:val="24"/>
        </w:rPr>
        <w:t>APPENDIX D: </w:t>
      </w:r>
      <w:r w:rsidR="00B57EB6" w:rsidRPr="00865AD6">
        <w:rPr>
          <w:b/>
          <w:bCs/>
          <w:sz w:val="24"/>
          <w:szCs w:val="24"/>
        </w:rPr>
        <w:t>ASSESSMENT OF THE PRESENCE OF NEUROSYPHILIS SYMPTOMS</w:t>
      </w:r>
    </w:p>
    <w:p w14:paraId="440DF1E0" w14:textId="77777777" w:rsidR="00865AD6" w:rsidRPr="00865AD6" w:rsidRDefault="00865AD6" w:rsidP="00A32F2B">
      <w:pPr>
        <w:spacing w:after="0" w:line="240" w:lineRule="auto"/>
        <w:textAlignment w:val="baseline"/>
        <w:rPr>
          <w:color w:val="000000"/>
          <w:sz w:val="24"/>
          <w:szCs w:val="24"/>
        </w:rPr>
      </w:pPr>
    </w:p>
    <w:tbl>
      <w:tblPr>
        <w:tblStyle w:val="TableGridLight"/>
        <w:tblW w:w="9805" w:type="dxa"/>
        <w:tblLook w:val="04A0" w:firstRow="1" w:lastRow="0" w:firstColumn="1" w:lastColumn="0" w:noHBand="0" w:noVBand="1"/>
      </w:tblPr>
      <w:tblGrid>
        <w:gridCol w:w="5575"/>
        <w:gridCol w:w="4230"/>
      </w:tblGrid>
      <w:tr w:rsidR="00A32F2B" w:rsidRPr="00165EAC" w14:paraId="2054B069" w14:textId="77777777" w:rsidTr="00395E77">
        <w:trPr>
          <w:trHeight w:val="390"/>
        </w:trPr>
        <w:tc>
          <w:tcPr>
            <w:tcW w:w="9805" w:type="dxa"/>
            <w:gridSpan w:val="2"/>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vAlign w:val="center"/>
          </w:tcPr>
          <w:p w14:paraId="2BB02A54" w14:textId="77777777" w:rsidR="00A32F2B" w:rsidRPr="006D4D04" w:rsidRDefault="00A32F2B" w:rsidP="00395E77">
            <w:pPr>
              <w:jc w:val="center"/>
              <w:textAlignment w:val="baseline"/>
              <w:rPr>
                <w:b/>
                <w:bCs/>
                <w:sz w:val="22"/>
                <w:szCs w:val="22"/>
              </w:rPr>
            </w:pPr>
            <w:r w:rsidRPr="2A3DFE0C">
              <w:rPr>
                <w:b/>
                <w:bCs/>
                <w:sz w:val="22"/>
                <w:szCs w:val="22"/>
              </w:rPr>
              <w:t xml:space="preserve">Screening Questions for Neurosyphilis (including Ocular and </w:t>
            </w:r>
            <w:proofErr w:type="spellStart"/>
            <w:r w:rsidRPr="2A3DFE0C">
              <w:rPr>
                <w:b/>
                <w:bCs/>
                <w:sz w:val="22"/>
                <w:szCs w:val="22"/>
              </w:rPr>
              <w:t>Otosyphilis</w:t>
            </w:r>
            <w:proofErr w:type="spellEnd"/>
            <w:r w:rsidRPr="2A3DFE0C">
              <w:rPr>
                <w:b/>
                <w:bCs/>
                <w:sz w:val="22"/>
                <w:szCs w:val="22"/>
              </w:rPr>
              <w:t>)</w:t>
            </w:r>
          </w:p>
        </w:tc>
      </w:tr>
      <w:tr w:rsidR="00A32F2B" w:rsidRPr="00165EAC" w14:paraId="65C0042A" w14:textId="77777777" w:rsidTr="00395E77">
        <w:trPr>
          <w:trHeight w:val="270"/>
        </w:trPr>
        <w:tc>
          <w:tcPr>
            <w:tcW w:w="9805" w:type="dxa"/>
            <w:gridSpan w:val="2"/>
            <w:tcBorders>
              <w:top w:val="single" w:sz="24" w:space="0" w:color="BFBFBF" w:themeColor="background1" w:themeShade="BF"/>
              <w:left w:val="single" w:sz="24" w:space="0" w:color="BFBFBF" w:themeColor="background1" w:themeShade="BF"/>
              <w:right w:val="single" w:sz="24" w:space="0" w:color="BFBFBF" w:themeColor="background1" w:themeShade="BF"/>
            </w:tcBorders>
            <w:vAlign w:val="center"/>
          </w:tcPr>
          <w:p w14:paraId="6C006217" w14:textId="77777777" w:rsidR="00A32F2B" w:rsidRPr="00165EAC" w:rsidRDefault="00A32F2B" w:rsidP="00395E77">
            <w:pPr>
              <w:textAlignment w:val="baseline"/>
              <w:rPr>
                <w:sz w:val="22"/>
                <w:szCs w:val="22"/>
              </w:rPr>
            </w:pPr>
            <w:r w:rsidRPr="2A3DFE0C">
              <w:rPr>
                <w:b/>
                <w:bCs/>
                <w:sz w:val="22"/>
                <w:szCs w:val="22"/>
                <w:u w:val="single"/>
              </w:rPr>
              <w:t xml:space="preserve">Symptoms of </w:t>
            </w:r>
            <w:proofErr w:type="spellStart"/>
            <w:r w:rsidRPr="2A3DFE0C">
              <w:rPr>
                <w:b/>
                <w:bCs/>
                <w:sz w:val="22"/>
                <w:szCs w:val="22"/>
                <w:u w:val="single"/>
              </w:rPr>
              <w:t>Otosyphilis</w:t>
            </w:r>
            <w:proofErr w:type="spellEnd"/>
          </w:p>
        </w:tc>
      </w:tr>
      <w:tr w:rsidR="00A32F2B" w:rsidRPr="00165EAC" w14:paraId="677D8592" w14:textId="77777777" w:rsidTr="00395E77">
        <w:trPr>
          <w:trHeight w:val="270"/>
        </w:trPr>
        <w:tc>
          <w:tcPr>
            <w:tcW w:w="5575" w:type="dxa"/>
            <w:tcBorders>
              <w:left w:val="single" w:sz="24" w:space="0" w:color="BFBFBF" w:themeColor="background1" w:themeShade="BF"/>
            </w:tcBorders>
          </w:tcPr>
          <w:p w14:paraId="126CAA2F" w14:textId="77777777" w:rsidR="00A32F2B" w:rsidRPr="006D4D04" w:rsidRDefault="00A32F2B" w:rsidP="00395E77">
            <w:pPr>
              <w:pStyle w:val="ListParagraph"/>
              <w:numPr>
                <w:ilvl w:val="1"/>
                <w:numId w:val="46"/>
              </w:numPr>
              <w:ind w:left="245" w:right="-236" w:hanging="270"/>
              <w:textAlignment w:val="baseline"/>
              <w:rPr>
                <w:sz w:val="22"/>
                <w:szCs w:val="22"/>
              </w:rPr>
            </w:pPr>
            <w:r w:rsidRPr="2A3DFE0C">
              <w:rPr>
                <w:sz w:val="22"/>
                <w:szCs w:val="22"/>
              </w:rPr>
              <w:t>Have you recently had new trouble hearing?</w:t>
            </w:r>
          </w:p>
        </w:tc>
        <w:tc>
          <w:tcPr>
            <w:tcW w:w="4230" w:type="dxa"/>
            <w:tcBorders>
              <w:right w:val="single" w:sz="24" w:space="0" w:color="BFBFBF" w:themeColor="background1" w:themeShade="BF"/>
            </w:tcBorders>
            <w:hideMark/>
          </w:tcPr>
          <w:p w14:paraId="6DC98844" w14:textId="77777777" w:rsidR="00A32F2B" w:rsidRPr="00165EAC" w:rsidRDefault="00A32F2B" w:rsidP="00395E77">
            <w:pPr>
              <w:jc w:val="center"/>
              <w:textAlignment w:val="baseline"/>
              <w:rPr>
                <w:sz w:val="22"/>
                <w:szCs w:val="22"/>
              </w:rPr>
            </w:pPr>
            <w:r w:rsidRPr="2A3DFE0C">
              <w:rPr>
                <w:color w:val="000000" w:themeColor="text1"/>
                <w:sz w:val="22"/>
                <w:szCs w:val="22"/>
              </w:rPr>
              <w:t>☐ Yes - refer to ENT                              No  ☐  </w:t>
            </w:r>
          </w:p>
        </w:tc>
      </w:tr>
      <w:tr w:rsidR="00A32F2B" w:rsidRPr="00165EAC" w14:paraId="7DAC0DB4" w14:textId="77777777" w:rsidTr="00395E77">
        <w:trPr>
          <w:trHeight w:val="270"/>
        </w:trPr>
        <w:tc>
          <w:tcPr>
            <w:tcW w:w="5575" w:type="dxa"/>
            <w:tcBorders>
              <w:left w:val="single" w:sz="24" w:space="0" w:color="BFBFBF" w:themeColor="background1" w:themeShade="BF"/>
              <w:bottom w:val="single" w:sz="24" w:space="0" w:color="BFBFBF" w:themeColor="background1" w:themeShade="BF"/>
            </w:tcBorders>
          </w:tcPr>
          <w:p w14:paraId="557A2F65" w14:textId="77777777" w:rsidR="00A32F2B" w:rsidRPr="006D4D04" w:rsidRDefault="00A32F2B" w:rsidP="00395E77">
            <w:pPr>
              <w:pStyle w:val="ListParagraph"/>
              <w:numPr>
                <w:ilvl w:val="0"/>
                <w:numId w:val="46"/>
              </w:numPr>
              <w:tabs>
                <w:tab w:val="clear" w:pos="360"/>
              </w:tabs>
              <w:ind w:left="245" w:right="-236" w:hanging="270"/>
              <w:textAlignment w:val="baseline"/>
              <w:rPr>
                <w:sz w:val="22"/>
                <w:szCs w:val="22"/>
              </w:rPr>
            </w:pPr>
            <w:r w:rsidRPr="2A3DFE0C">
              <w:rPr>
                <w:sz w:val="22"/>
                <w:szCs w:val="22"/>
              </w:rPr>
              <w:t>Do you have ringing in your ears?</w:t>
            </w:r>
          </w:p>
        </w:tc>
        <w:tc>
          <w:tcPr>
            <w:tcW w:w="4230" w:type="dxa"/>
            <w:tcBorders>
              <w:bottom w:val="single" w:sz="24" w:space="0" w:color="BFBFBF" w:themeColor="background1" w:themeShade="BF"/>
              <w:right w:val="single" w:sz="24" w:space="0" w:color="BFBFBF" w:themeColor="background1" w:themeShade="BF"/>
            </w:tcBorders>
            <w:hideMark/>
          </w:tcPr>
          <w:p w14:paraId="4B790B1C" w14:textId="77777777" w:rsidR="00A32F2B" w:rsidRPr="00165EAC" w:rsidRDefault="00A32F2B" w:rsidP="00395E77">
            <w:pPr>
              <w:jc w:val="center"/>
              <w:textAlignment w:val="baseline"/>
              <w:rPr>
                <w:sz w:val="22"/>
                <w:szCs w:val="22"/>
              </w:rPr>
            </w:pPr>
            <w:r w:rsidRPr="2A3DFE0C">
              <w:rPr>
                <w:color w:val="000000" w:themeColor="text1"/>
                <w:sz w:val="22"/>
                <w:szCs w:val="22"/>
              </w:rPr>
              <w:t>☐ Yes - refer to ENT                              No  ☐  </w:t>
            </w:r>
          </w:p>
        </w:tc>
      </w:tr>
      <w:tr w:rsidR="00A32F2B" w:rsidRPr="00165EAC" w14:paraId="4E2E4D71" w14:textId="77777777" w:rsidTr="00395E77">
        <w:trPr>
          <w:trHeight w:val="270"/>
        </w:trPr>
        <w:tc>
          <w:tcPr>
            <w:tcW w:w="9805" w:type="dxa"/>
            <w:gridSpan w:val="2"/>
            <w:tcBorders>
              <w:top w:val="single" w:sz="24" w:space="0" w:color="BFBFBF" w:themeColor="background1" w:themeShade="BF"/>
              <w:left w:val="single" w:sz="24" w:space="0" w:color="BFBFBF" w:themeColor="background1" w:themeShade="BF"/>
              <w:right w:val="single" w:sz="24" w:space="0" w:color="BFBFBF" w:themeColor="background1" w:themeShade="BF"/>
            </w:tcBorders>
            <w:vAlign w:val="center"/>
          </w:tcPr>
          <w:p w14:paraId="4C96BF1B" w14:textId="77777777" w:rsidR="00A32F2B" w:rsidRPr="00165EAC" w:rsidRDefault="00A32F2B" w:rsidP="00395E77">
            <w:pPr>
              <w:textAlignment w:val="baseline"/>
              <w:rPr>
                <w:sz w:val="22"/>
                <w:szCs w:val="22"/>
              </w:rPr>
            </w:pPr>
            <w:r w:rsidRPr="2A3DFE0C">
              <w:rPr>
                <w:b/>
                <w:bCs/>
                <w:sz w:val="22"/>
                <w:szCs w:val="22"/>
                <w:u w:val="single"/>
              </w:rPr>
              <w:t>Symptoms of Ocular Syphilis</w:t>
            </w:r>
          </w:p>
        </w:tc>
      </w:tr>
      <w:tr w:rsidR="00A32F2B" w:rsidRPr="00165EAC" w14:paraId="01BC63D3" w14:textId="77777777" w:rsidTr="00395E77">
        <w:trPr>
          <w:trHeight w:val="270"/>
        </w:trPr>
        <w:tc>
          <w:tcPr>
            <w:tcW w:w="5575" w:type="dxa"/>
            <w:tcBorders>
              <w:left w:val="single" w:sz="24" w:space="0" w:color="BFBFBF" w:themeColor="background1" w:themeShade="BF"/>
            </w:tcBorders>
            <w:shd w:val="clear" w:color="auto" w:fill="FFFFFF" w:themeFill="background1"/>
          </w:tcPr>
          <w:p w14:paraId="615DD1B3" w14:textId="78DAB9E4" w:rsidR="00A32F2B" w:rsidRPr="006D4D04" w:rsidRDefault="00A32F2B" w:rsidP="00395E77">
            <w:pPr>
              <w:pStyle w:val="ListParagraph"/>
              <w:numPr>
                <w:ilvl w:val="0"/>
                <w:numId w:val="46"/>
              </w:numPr>
              <w:tabs>
                <w:tab w:val="clear" w:pos="360"/>
              </w:tabs>
              <w:ind w:left="245" w:hanging="270"/>
              <w:textAlignment w:val="baseline"/>
              <w:rPr>
                <w:sz w:val="22"/>
                <w:szCs w:val="22"/>
              </w:rPr>
            </w:pPr>
            <w:r w:rsidRPr="2A3DFE0C">
              <w:rPr>
                <w:sz w:val="22"/>
                <w:szCs w:val="22"/>
              </w:rPr>
              <w:t xml:space="preserve">Have you recently had a </w:t>
            </w:r>
            <w:r w:rsidR="00964342">
              <w:rPr>
                <w:sz w:val="22"/>
                <w:szCs w:val="22"/>
              </w:rPr>
              <w:t>vision change</w:t>
            </w:r>
            <w:r w:rsidRPr="2A3DFE0C">
              <w:rPr>
                <w:sz w:val="22"/>
                <w:szCs w:val="22"/>
              </w:rPr>
              <w:t>?</w:t>
            </w:r>
          </w:p>
        </w:tc>
        <w:tc>
          <w:tcPr>
            <w:tcW w:w="4230" w:type="dxa"/>
            <w:tcBorders>
              <w:right w:val="single" w:sz="24" w:space="0" w:color="BFBFBF" w:themeColor="background1" w:themeShade="BF"/>
            </w:tcBorders>
            <w:shd w:val="clear" w:color="auto" w:fill="FFFFFF" w:themeFill="background1"/>
            <w:hideMark/>
          </w:tcPr>
          <w:p w14:paraId="67429E36" w14:textId="77777777" w:rsidR="00A32F2B" w:rsidRPr="00165EAC" w:rsidRDefault="00A32F2B" w:rsidP="00395E77">
            <w:pPr>
              <w:ind w:right="-109"/>
              <w:textAlignment w:val="baseline"/>
              <w:rPr>
                <w:sz w:val="22"/>
                <w:szCs w:val="22"/>
              </w:rPr>
            </w:pPr>
            <w:r w:rsidRPr="2A3DFE0C">
              <w:rPr>
                <w:color w:val="000000" w:themeColor="text1"/>
                <w:sz w:val="22"/>
                <w:szCs w:val="22"/>
              </w:rPr>
              <w:t>☐ Yes - refer to Ophthalmology         No  ☐  </w:t>
            </w:r>
          </w:p>
        </w:tc>
      </w:tr>
      <w:tr w:rsidR="00A32F2B" w:rsidRPr="00165EAC" w14:paraId="34CD2159" w14:textId="77777777" w:rsidTr="00395E77">
        <w:trPr>
          <w:trHeight w:val="270"/>
        </w:trPr>
        <w:tc>
          <w:tcPr>
            <w:tcW w:w="5575" w:type="dxa"/>
            <w:tcBorders>
              <w:left w:val="single" w:sz="24" w:space="0" w:color="BFBFBF" w:themeColor="background1" w:themeShade="BF"/>
            </w:tcBorders>
            <w:shd w:val="clear" w:color="auto" w:fill="FFFFFF" w:themeFill="background1"/>
          </w:tcPr>
          <w:p w14:paraId="334E3FD7" w14:textId="77777777" w:rsidR="00A32F2B" w:rsidRPr="006D4D04" w:rsidRDefault="00A32F2B" w:rsidP="00395E77">
            <w:pPr>
              <w:pStyle w:val="ListParagraph"/>
              <w:numPr>
                <w:ilvl w:val="0"/>
                <w:numId w:val="46"/>
              </w:numPr>
              <w:tabs>
                <w:tab w:val="clear" w:pos="360"/>
              </w:tabs>
              <w:ind w:left="245" w:hanging="245"/>
              <w:textAlignment w:val="baseline"/>
              <w:rPr>
                <w:sz w:val="22"/>
                <w:szCs w:val="22"/>
              </w:rPr>
            </w:pPr>
            <w:r w:rsidRPr="2A3DFE0C">
              <w:rPr>
                <w:sz w:val="22"/>
                <w:szCs w:val="22"/>
              </w:rPr>
              <w:t>Do you see flashing lights?</w:t>
            </w:r>
          </w:p>
        </w:tc>
        <w:tc>
          <w:tcPr>
            <w:tcW w:w="4230" w:type="dxa"/>
            <w:tcBorders>
              <w:right w:val="single" w:sz="24" w:space="0" w:color="BFBFBF" w:themeColor="background1" w:themeShade="BF"/>
            </w:tcBorders>
            <w:shd w:val="clear" w:color="auto" w:fill="FFFFFF" w:themeFill="background1"/>
            <w:hideMark/>
          </w:tcPr>
          <w:p w14:paraId="5BF3D8B3" w14:textId="77777777" w:rsidR="00A32F2B" w:rsidRPr="00165EAC" w:rsidRDefault="00A32F2B" w:rsidP="00395E77">
            <w:pPr>
              <w:textAlignment w:val="baseline"/>
              <w:rPr>
                <w:sz w:val="22"/>
                <w:szCs w:val="22"/>
              </w:rPr>
            </w:pPr>
            <w:r w:rsidRPr="2A3DFE0C">
              <w:rPr>
                <w:color w:val="000000" w:themeColor="text1"/>
                <w:sz w:val="22"/>
                <w:szCs w:val="22"/>
              </w:rPr>
              <w:t>☐ Yes - refer to Ophthalmology         No  ☐  </w:t>
            </w:r>
          </w:p>
        </w:tc>
      </w:tr>
      <w:tr w:rsidR="00A32F2B" w:rsidRPr="00165EAC" w14:paraId="52F3AA68" w14:textId="77777777" w:rsidTr="00395E77">
        <w:trPr>
          <w:trHeight w:val="270"/>
        </w:trPr>
        <w:tc>
          <w:tcPr>
            <w:tcW w:w="5575" w:type="dxa"/>
            <w:tcBorders>
              <w:left w:val="single" w:sz="24" w:space="0" w:color="BFBFBF" w:themeColor="background1" w:themeShade="BF"/>
            </w:tcBorders>
            <w:shd w:val="clear" w:color="auto" w:fill="FFFFFF" w:themeFill="background1"/>
          </w:tcPr>
          <w:p w14:paraId="3C851066" w14:textId="77777777" w:rsidR="00A32F2B" w:rsidRPr="0069528C" w:rsidRDefault="00A32F2B" w:rsidP="00395E77">
            <w:pPr>
              <w:pStyle w:val="ListParagraph"/>
              <w:numPr>
                <w:ilvl w:val="0"/>
                <w:numId w:val="46"/>
              </w:numPr>
              <w:tabs>
                <w:tab w:val="clear" w:pos="360"/>
              </w:tabs>
              <w:ind w:left="245" w:hanging="245"/>
              <w:textAlignment w:val="baseline"/>
              <w:rPr>
                <w:sz w:val="22"/>
                <w:szCs w:val="22"/>
              </w:rPr>
            </w:pPr>
            <w:r w:rsidRPr="2A3DFE0C">
              <w:rPr>
                <w:sz w:val="22"/>
                <w:szCs w:val="22"/>
              </w:rPr>
              <w:t>Do you see spots that move or float by in your vision?</w:t>
            </w:r>
          </w:p>
        </w:tc>
        <w:tc>
          <w:tcPr>
            <w:tcW w:w="4230" w:type="dxa"/>
            <w:tcBorders>
              <w:right w:val="single" w:sz="24" w:space="0" w:color="BFBFBF" w:themeColor="background1" w:themeShade="BF"/>
            </w:tcBorders>
            <w:shd w:val="clear" w:color="auto" w:fill="FFFFFF" w:themeFill="background1"/>
            <w:hideMark/>
          </w:tcPr>
          <w:p w14:paraId="57D2F451" w14:textId="77777777" w:rsidR="00A32F2B" w:rsidRPr="00165EAC" w:rsidRDefault="00A32F2B" w:rsidP="00395E77">
            <w:pPr>
              <w:textAlignment w:val="baseline"/>
              <w:rPr>
                <w:sz w:val="22"/>
                <w:szCs w:val="22"/>
              </w:rPr>
            </w:pPr>
            <w:r w:rsidRPr="2A3DFE0C">
              <w:rPr>
                <w:color w:val="000000" w:themeColor="text1"/>
                <w:sz w:val="22"/>
                <w:szCs w:val="22"/>
              </w:rPr>
              <w:t>☐ Yes - refer to Ophthalmology         No  ☐  </w:t>
            </w:r>
          </w:p>
        </w:tc>
      </w:tr>
      <w:tr w:rsidR="00A32F2B" w:rsidRPr="00165EAC" w14:paraId="7856BAAA" w14:textId="77777777" w:rsidTr="00395E77">
        <w:trPr>
          <w:trHeight w:val="270"/>
        </w:trPr>
        <w:tc>
          <w:tcPr>
            <w:tcW w:w="5575" w:type="dxa"/>
            <w:tcBorders>
              <w:left w:val="single" w:sz="24" w:space="0" w:color="BFBFBF" w:themeColor="background1" w:themeShade="BF"/>
              <w:bottom w:val="single" w:sz="24" w:space="0" w:color="BFBFBF" w:themeColor="background1" w:themeShade="BF"/>
            </w:tcBorders>
          </w:tcPr>
          <w:p w14:paraId="68DD2F98" w14:textId="77777777" w:rsidR="00A32F2B" w:rsidRPr="008A2B07" w:rsidRDefault="00A32F2B" w:rsidP="00395E77">
            <w:pPr>
              <w:pStyle w:val="ListParagraph"/>
              <w:numPr>
                <w:ilvl w:val="0"/>
                <w:numId w:val="46"/>
              </w:numPr>
              <w:tabs>
                <w:tab w:val="clear" w:pos="360"/>
              </w:tabs>
              <w:ind w:left="245" w:hanging="270"/>
              <w:textAlignment w:val="baseline"/>
              <w:rPr>
                <w:sz w:val="22"/>
                <w:szCs w:val="22"/>
              </w:rPr>
            </w:pPr>
            <w:r w:rsidRPr="2A3DFE0C">
              <w:rPr>
                <w:sz w:val="22"/>
                <w:szCs w:val="22"/>
              </w:rPr>
              <w:t>Have you had any blurring of your vision?</w:t>
            </w:r>
          </w:p>
        </w:tc>
        <w:tc>
          <w:tcPr>
            <w:tcW w:w="4230" w:type="dxa"/>
            <w:tcBorders>
              <w:bottom w:val="single" w:sz="24" w:space="0" w:color="BFBFBF" w:themeColor="background1" w:themeShade="BF"/>
              <w:right w:val="single" w:sz="24" w:space="0" w:color="BFBFBF" w:themeColor="background1" w:themeShade="BF"/>
            </w:tcBorders>
            <w:hideMark/>
          </w:tcPr>
          <w:p w14:paraId="0877D5EE" w14:textId="77777777" w:rsidR="00A32F2B" w:rsidRPr="00165EAC" w:rsidRDefault="00A32F2B" w:rsidP="00395E77">
            <w:pPr>
              <w:textAlignment w:val="baseline"/>
              <w:rPr>
                <w:sz w:val="22"/>
                <w:szCs w:val="22"/>
              </w:rPr>
            </w:pPr>
            <w:r w:rsidRPr="2A3DFE0C">
              <w:rPr>
                <w:color w:val="000000" w:themeColor="text1"/>
                <w:sz w:val="22"/>
                <w:szCs w:val="22"/>
              </w:rPr>
              <w:t>☐ Yes - refer to Ophthalmology         No  ☐  </w:t>
            </w:r>
          </w:p>
        </w:tc>
      </w:tr>
      <w:tr w:rsidR="00A32F2B" w:rsidRPr="00165EAC" w14:paraId="744A139E" w14:textId="77777777" w:rsidTr="00395E77">
        <w:trPr>
          <w:trHeight w:val="270"/>
        </w:trPr>
        <w:tc>
          <w:tcPr>
            <w:tcW w:w="9805" w:type="dxa"/>
            <w:gridSpan w:val="2"/>
            <w:tcBorders>
              <w:top w:val="single" w:sz="24" w:space="0" w:color="BFBFBF" w:themeColor="background1" w:themeShade="BF"/>
              <w:left w:val="single" w:sz="24" w:space="0" w:color="BFBFBF" w:themeColor="background1" w:themeShade="BF"/>
              <w:right w:val="single" w:sz="24" w:space="0" w:color="BFBFBF" w:themeColor="background1" w:themeShade="BF"/>
            </w:tcBorders>
          </w:tcPr>
          <w:p w14:paraId="3243F63B" w14:textId="77777777" w:rsidR="00A32F2B" w:rsidRPr="00165EAC" w:rsidRDefault="00A32F2B" w:rsidP="00395E77">
            <w:pPr>
              <w:textAlignment w:val="baseline"/>
              <w:rPr>
                <w:color w:val="000000"/>
                <w:sz w:val="22"/>
                <w:szCs w:val="22"/>
              </w:rPr>
            </w:pPr>
            <w:r w:rsidRPr="2A3DFE0C">
              <w:rPr>
                <w:b/>
                <w:bCs/>
                <w:sz w:val="22"/>
                <w:szCs w:val="22"/>
                <w:u w:val="single"/>
              </w:rPr>
              <w:t>Symptoms of Neurosyphilis</w:t>
            </w:r>
          </w:p>
        </w:tc>
      </w:tr>
      <w:tr w:rsidR="00A32F2B" w:rsidRPr="00165EAC" w14:paraId="158A63BB" w14:textId="77777777" w:rsidTr="00395E77">
        <w:trPr>
          <w:trHeight w:val="270"/>
        </w:trPr>
        <w:tc>
          <w:tcPr>
            <w:tcW w:w="5575" w:type="dxa"/>
            <w:tcBorders>
              <w:left w:val="single" w:sz="24" w:space="0" w:color="BFBFBF" w:themeColor="background1" w:themeShade="BF"/>
            </w:tcBorders>
          </w:tcPr>
          <w:p w14:paraId="58DF7A99" w14:textId="77777777" w:rsidR="00A32F2B" w:rsidRDefault="00A32F2B" w:rsidP="00395E77">
            <w:pPr>
              <w:pStyle w:val="ListParagraph"/>
              <w:numPr>
                <w:ilvl w:val="0"/>
                <w:numId w:val="46"/>
              </w:numPr>
              <w:ind w:left="245" w:hanging="270"/>
              <w:textAlignment w:val="baseline"/>
              <w:rPr>
                <w:sz w:val="22"/>
                <w:szCs w:val="22"/>
              </w:rPr>
            </w:pPr>
            <w:r w:rsidRPr="2A3DFE0C">
              <w:rPr>
                <w:sz w:val="22"/>
                <w:szCs w:val="22"/>
              </w:rPr>
              <w:t>Are you having headaches?</w:t>
            </w:r>
          </w:p>
        </w:tc>
        <w:tc>
          <w:tcPr>
            <w:tcW w:w="4230" w:type="dxa"/>
            <w:tcBorders>
              <w:right w:val="single" w:sz="24" w:space="0" w:color="BFBFBF" w:themeColor="background1" w:themeShade="BF"/>
            </w:tcBorders>
          </w:tcPr>
          <w:p w14:paraId="106F367F"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4D88EF0A" w14:textId="77777777" w:rsidTr="00395E77">
        <w:trPr>
          <w:trHeight w:val="270"/>
        </w:trPr>
        <w:tc>
          <w:tcPr>
            <w:tcW w:w="5575" w:type="dxa"/>
            <w:tcBorders>
              <w:left w:val="single" w:sz="24" w:space="0" w:color="BFBFBF" w:themeColor="background1" w:themeShade="BF"/>
            </w:tcBorders>
          </w:tcPr>
          <w:p w14:paraId="7920BC3F" w14:textId="77777777" w:rsidR="00A32F2B" w:rsidRDefault="00A32F2B" w:rsidP="00395E77">
            <w:pPr>
              <w:pStyle w:val="ListParagraph"/>
              <w:numPr>
                <w:ilvl w:val="0"/>
                <w:numId w:val="46"/>
              </w:numPr>
              <w:ind w:left="245" w:hanging="270"/>
              <w:textAlignment w:val="baseline"/>
              <w:rPr>
                <w:sz w:val="22"/>
                <w:szCs w:val="22"/>
              </w:rPr>
            </w:pPr>
            <w:r w:rsidRPr="2A3DFE0C">
              <w:rPr>
                <w:sz w:val="22"/>
                <w:szCs w:val="22"/>
              </w:rPr>
              <w:t>Have you recently been confused?</w:t>
            </w:r>
          </w:p>
        </w:tc>
        <w:tc>
          <w:tcPr>
            <w:tcW w:w="4230" w:type="dxa"/>
            <w:tcBorders>
              <w:right w:val="single" w:sz="24" w:space="0" w:color="BFBFBF" w:themeColor="background1" w:themeShade="BF"/>
            </w:tcBorders>
          </w:tcPr>
          <w:p w14:paraId="77E2A961"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2FEE1752" w14:textId="77777777" w:rsidTr="00395E77">
        <w:trPr>
          <w:trHeight w:val="270"/>
        </w:trPr>
        <w:tc>
          <w:tcPr>
            <w:tcW w:w="5575" w:type="dxa"/>
            <w:tcBorders>
              <w:left w:val="single" w:sz="24" w:space="0" w:color="BFBFBF" w:themeColor="background1" w:themeShade="BF"/>
            </w:tcBorders>
          </w:tcPr>
          <w:p w14:paraId="194735C4" w14:textId="77777777" w:rsidR="00A32F2B" w:rsidRDefault="00A32F2B" w:rsidP="00395E77">
            <w:pPr>
              <w:pStyle w:val="ListParagraph"/>
              <w:numPr>
                <w:ilvl w:val="0"/>
                <w:numId w:val="46"/>
              </w:numPr>
              <w:ind w:left="245" w:hanging="270"/>
              <w:textAlignment w:val="baseline"/>
              <w:rPr>
                <w:sz w:val="22"/>
                <w:szCs w:val="22"/>
              </w:rPr>
            </w:pPr>
            <w:r w:rsidRPr="2A3DFE0C">
              <w:rPr>
                <w:sz w:val="22"/>
                <w:szCs w:val="22"/>
              </w:rPr>
              <w:t>Has your memory recently gotten worse?</w:t>
            </w:r>
          </w:p>
        </w:tc>
        <w:tc>
          <w:tcPr>
            <w:tcW w:w="4230" w:type="dxa"/>
            <w:tcBorders>
              <w:right w:val="single" w:sz="24" w:space="0" w:color="BFBFBF" w:themeColor="background1" w:themeShade="BF"/>
            </w:tcBorders>
          </w:tcPr>
          <w:p w14:paraId="5BE65F97"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0DAF656D" w14:textId="77777777" w:rsidTr="00395E77">
        <w:trPr>
          <w:trHeight w:val="270"/>
        </w:trPr>
        <w:tc>
          <w:tcPr>
            <w:tcW w:w="5575" w:type="dxa"/>
            <w:tcBorders>
              <w:left w:val="single" w:sz="24" w:space="0" w:color="BFBFBF" w:themeColor="background1" w:themeShade="BF"/>
            </w:tcBorders>
          </w:tcPr>
          <w:p w14:paraId="5C017B1B" w14:textId="77777777" w:rsidR="00A32F2B" w:rsidRDefault="00A32F2B" w:rsidP="00395E77">
            <w:pPr>
              <w:pStyle w:val="ListParagraph"/>
              <w:numPr>
                <w:ilvl w:val="0"/>
                <w:numId w:val="46"/>
              </w:numPr>
              <w:ind w:left="335"/>
              <w:textAlignment w:val="baseline"/>
              <w:rPr>
                <w:sz w:val="22"/>
                <w:szCs w:val="22"/>
              </w:rPr>
            </w:pPr>
            <w:r w:rsidRPr="2A3DFE0C">
              <w:rPr>
                <w:sz w:val="22"/>
                <w:szCs w:val="22"/>
              </w:rPr>
              <w:t>Do you have trouble concentrating?</w:t>
            </w:r>
          </w:p>
        </w:tc>
        <w:tc>
          <w:tcPr>
            <w:tcW w:w="4230" w:type="dxa"/>
            <w:tcBorders>
              <w:right w:val="single" w:sz="24" w:space="0" w:color="BFBFBF" w:themeColor="background1" w:themeShade="BF"/>
            </w:tcBorders>
          </w:tcPr>
          <w:p w14:paraId="3FDC9E3D"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4B642374" w14:textId="77777777" w:rsidTr="00395E77">
        <w:trPr>
          <w:trHeight w:val="270"/>
        </w:trPr>
        <w:tc>
          <w:tcPr>
            <w:tcW w:w="5575" w:type="dxa"/>
            <w:tcBorders>
              <w:left w:val="single" w:sz="24" w:space="0" w:color="BFBFBF" w:themeColor="background1" w:themeShade="BF"/>
            </w:tcBorders>
          </w:tcPr>
          <w:p w14:paraId="1CD2C338" w14:textId="77777777" w:rsidR="00A32F2B" w:rsidRDefault="00A32F2B" w:rsidP="00395E77">
            <w:pPr>
              <w:pStyle w:val="ListParagraph"/>
              <w:numPr>
                <w:ilvl w:val="0"/>
                <w:numId w:val="46"/>
              </w:numPr>
              <w:ind w:left="335"/>
              <w:textAlignment w:val="baseline"/>
              <w:rPr>
                <w:sz w:val="22"/>
                <w:szCs w:val="22"/>
              </w:rPr>
            </w:pPr>
            <w:r w:rsidRPr="2A3DFE0C">
              <w:rPr>
                <w:sz w:val="22"/>
                <w:szCs w:val="22"/>
              </w:rPr>
              <w:t>Do you feel that your personality has recently changed?</w:t>
            </w:r>
          </w:p>
        </w:tc>
        <w:tc>
          <w:tcPr>
            <w:tcW w:w="4230" w:type="dxa"/>
            <w:tcBorders>
              <w:right w:val="single" w:sz="24" w:space="0" w:color="BFBFBF" w:themeColor="background1" w:themeShade="BF"/>
            </w:tcBorders>
          </w:tcPr>
          <w:p w14:paraId="5C97ECCC"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19BE0F2F" w14:textId="77777777" w:rsidTr="00395E77">
        <w:trPr>
          <w:trHeight w:val="270"/>
        </w:trPr>
        <w:tc>
          <w:tcPr>
            <w:tcW w:w="5575" w:type="dxa"/>
            <w:tcBorders>
              <w:left w:val="single" w:sz="24" w:space="0" w:color="BFBFBF" w:themeColor="background1" w:themeShade="BF"/>
            </w:tcBorders>
          </w:tcPr>
          <w:p w14:paraId="5BB0EEB5" w14:textId="77777777" w:rsidR="00A32F2B" w:rsidRDefault="00A32F2B" w:rsidP="00395E77">
            <w:pPr>
              <w:pStyle w:val="ListParagraph"/>
              <w:numPr>
                <w:ilvl w:val="0"/>
                <w:numId w:val="46"/>
              </w:numPr>
              <w:ind w:left="335"/>
              <w:textAlignment w:val="baseline"/>
              <w:rPr>
                <w:sz w:val="22"/>
                <w:szCs w:val="22"/>
              </w:rPr>
            </w:pPr>
            <w:r w:rsidRPr="2A3DFE0C">
              <w:rPr>
                <w:sz w:val="22"/>
                <w:szCs w:val="22"/>
              </w:rPr>
              <w:t>Are you having a new problem walking?</w:t>
            </w:r>
          </w:p>
        </w:tc>
        <w:tc>
          <w:tcPr>
            <w:tcW w:w="4230" w:type="dxa"/>
            <w:tcBorders>
              <w:right w:val="single" w:sz="24" w:space="0" w:color="BFBFBF" w:themeColor="background1" w:themeShade="BF"/>
            </w:tcBorders>
          </w:tcPr>
          <w:p w14:paraId="2DC2803A"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757255B5" w14:textId="77777777" w:rsidTr="00395E77">
        <w:trPr>
          <w:trHeight w:val="270"/>
        </w:trPr>
        <w:tc>
          <w:tcPr>
            <w:tcW w:w="5575" w:type="dxa"/>
            <w:tcBorders>
              <w:left w:val="single" w:sz="24" w:space="0" w:color="BFBFBF" w:themeColor="background1" w:themeShade="BF"/>
              <w:bottom w:val="single" w:sz="24" w:space="0" w:color="BFBFBF" w:themeColor="background1" w:themeShade="BF"/>
            </w:tcBorders>
          </w:tcPr>
          <w:p w14:paraId="2B5936F2" w14:textId="77777777" w:rsidR="00A32F2B" w:rsidRDefault="00A32F2B" w:rsidP="00395E77">
            <w:pPr>
              <w:pStyle w:val="ListParagraph"/>
              <w:numPr>
                <w:ilvl w:val="0"/>
                <w:numId w:val="46"/>
              </w:numPr>
              <w:ind w:left="335"/>
              <w:textAlignment w:val="baseline"/>
              <w:rPr>
                <w:sz w:val="22"/>
                <w:szCs w:val="22"/>
              </w:rPr>
            </w:pPr>
            <w:r w:rsidRPr="2A3DFE0C">
              <w:rPr>
                <w:sz w:val="22"/>
                <w:szCs w:val="22"/>
              </w:rPr>
              <w:t>Do you have weakness or numbness in your legs?</w:t>
            </w:r>
          </w:p>
        </w:tc>
        <w:tc>
          <w:tcPr>
            <w:tcW w:w="4230" w:type="dxa"/>
            <w:tcBorders>
              <w:bottom w:val="single" w:sz="24" w:space="0" w:color="BFBFBF" w:themeColor="background1" w:themeShade="BF"/>
              <w:right w:val="single" w:sz="24" w:space="0" w:color="BFBFBF" w:themeColor="background1" w:themeShade="BF"/>
            </w:tcBorders>
          </w:tcPr>
          <w:p w14:paraId="189DB696" w14:textId="77777777" w:rsidR="00A32F2B" w:rsidRPr="00165EAC" w:rsidRDefault="00A32F2B" w:rsidP="00395E77">
            <w:pPr>
              <w:textAlignment w:val="baseline"/>
              <w:rPr>
                <w:color w:val="000000"/>
                <w:sz w:val="22"/>
                <w:szCs w:val="22"/>
              </w:rPr>
            </w:pPr>
            <w:r w:rsidRPr="2A3DFE0C">
              <w:rPr>
                <w:color w:val="000000" w:themeColor="text1"/>
                <w:sz w:val="22"/>
                <w:szCs w:val="22"/>
              </w:rPr>
              <w:t>☐ Yes   ☐  No </w:t>
            </w:r>
          </w:p>
        </w:tc>
      </w:tr>
      <w:tr w:rsidR="00A32F2B" w:rsidRPr="00165EAC" w14:paraId="74721060" w14:textId="77777777" w:rsidTr="00395E77">
        <w:trPr>
          <w:trHeight w:val="270"/>
        </w:trPr>
        <w:tc>
          <w:tcPr>
            <w:tcW w:w="9805" w:type="dxa"/>
            <w:gridSpan w:val="2"/>
            <w:tcBorders>
              <w:top w:val="single" w:sz="24" w:space="0" w:color="BFBFBF" w:themeColor="background1" w:themeShade="BF"/>
              <w:left w:val="nil"/>
              <w:bottom w:val="nil"/>
            </w:tcBorders>
          </w:tcPr>
          <w:p w14:paraId="3E4EE9F4" w14:textId="55A99FA6" w:rsidR="00A32F2B" w:rsidRPr="00165EAC" w:rsidRDefault="00A32F2B" w:rsidP="00395E77">
            <w:pPr>
              <w:textAlignment w:val="baseline"/>
              <w:rPr>
                <w:color w:val="000000"/>
                <w:sz w:val="22"/>
                <w:szCs w:val="22"/>
              </w:rPr>
            </w:pPr>
            <w:r w:rsidRPr="00386866">
              <w:rPr>
                <w:sz w:val="20"/>
                <w:szCs w:val="22"/>
              </w:rPr>
              <w:t xml:space="preserve">Medical providers should consider </w:t>
            </w:r>
            <w:r w:rsidR="00964342">
              <w:rPr>
                <w:sz w:val="20"/>
                <w:szCs w:val="22"/>
              </w:rPr>
              <w:t>evaluating and treating for neurosyphilis in persons with new persistent headaches rated as moderate or more significant; new changes in vision, including loss, blurring, seeing spots or flashing lights; new changes in hearing, including loss, muffling, or tinnitus; new and persistent changes</w:t>
            </w:r>
            <w:r w:rsidRPr="00386866">
              <w:rPr>
                <w:sz w:val="20"/>
                <w:szCs w:val="22"/>
              </w:rPr>
              <w:t xml:space="preserve"> in personality, memory, or judgment; new numbness in both legs; or new gait incoordination.</w:t>
            </w:r>
          </w:p>
        </w:tc>
      </w:tr>
    </w:tbl>
    <w:p w14:paraId="55E08DC3" w14:textId="77777777" w:rsidR="00EF0741" w:rsidRDefault="00EF0741" w:rsidP="00412509">
      <w:pPr>
        <w:spacing w:after="0" w:line="240" w:lineRule="auto"/>
        <w:textAlignment w:val="baseline"/>
        <w:rPr>
          <w:rFonts w:ascii="Acumin Pro" w:eastAsia="Times New Roman" w:hAnsi="Acumin Pro" w:cs="Calibri"/>
          <w:b/>
          <w:sz w:val="24"/>
        </w:rPr>
        <w:sectPr w:rsidR="00EF0741" w:rsidSect="00DB46AB">
          <w:headerReference w:type="default" r:id="rId30"/>
          <w:footerReference w:type="default" r:id="rId31"/>
          <w:footerReference w:type="first" r:id="rId32"/>
          <w:pgSz w:w="12240" w:h="15840"/>
          <w:pgMar w:top="1440" w:right="1440" w:bottom="1440" w:left="1440" w:header="720" w:footer="288" w:gutter="0"/>
          <w:pgNumType w:start="8"/>
          <w:cols w:space="720"/>
          <w:titlePg/>
          <w:docGrid w:linePitch="360"/>
        </w:sectPr>
      </w:pPr>
    </w:p>
    <w:p w14:paraId="2CD53F80" w14:textId="77777777" w:rsidR="00386866" w:rsidRDefault="00412509" w:rsidP="2A3DFE0C">
      <w:pPr>
        <w:spacing w:after="0" w:line="240" w:lineRule="auto"/>
        <w:textAlignment w:val="baseline"/>
        <w:rPr>
          <w:b/>
          <w:bCs/>
          <w:sz w:val="24"/>
          <w:szCs w:val="24"/>
        </w:rPr>
      </w:pPr>
      <w:r w:rsidRPr="00865AD6">
        <w:rPr>
          <w:b/>
          <w:bCs/>
          <w:sz w:val="24"/>
          <w:szCs w:val="24"/>
        </w:rPr>
        <w:lastRenderedPageBreak/>
        <w:t xml:space="preserve">APPENDIX </w:t>
      </w:r>
      <w:r w:rsidR="00A32F2B" w:rsidRPr="00865AD6">
        <w:rPr>
          <w:b/>
          <w:bCs/>
          <w:sz w:val="24"/>
          <w:szCs w:val="24"/>
        </w:rPr>
        <w:t>E</w:t>
      </w:r>
      <w:r w:rsidRPr="00865AD6">
        <w:rPr>
          <w:b/>
          <w:bCs/>
          <w:sz w:val="24"/>
          <w:szCs w:val="24"/>
        </w:rPr>
        <w:t xml:space="preserve">: </w:t>
      </w:r>
      <w:r w:rsidR="00AE0CE4" w:rsidRPr="00865AD6">
        <w:rPr>
          <w:b/>
          <w:bCs/>
          <w:sz w:val="24"/>
          <w:szCs w:val="24"/>
        </w:rPr>
        <w:t>HEPATITIS B SEROLOGIES </w:t>
      </w:r>
      <w:r w:rsidR="00386866" w:rsidRPr="00865AD6">
        <w:rPr>
          <w:b/>
          <w:bCs/>
          <w:sz w:val="24"/>
          <w:szCs w:val="24"/>
        </w:rPr>
        <w:t xml:space="preserve"> </w:t>
      </w:r>
    </w:p>
    <w:p w14:paraId="657A0CB9" w14:textId="77777777" w:rsidR="00865AD6" w:rsidRPr="00865AD6" w:rsidRDefault="00865AD6" w:rsidP="2A3DFE0C">
      <w:pPr>
        <w:spacing w:after="0" w:line="240" w:lineRule="auto"/>
        <w:textAlignment w:val="baseline"/>
        <w:rPr>
          <w:b/>
          <w:bCs/>
          <w:sz w:val="24"/>
          <w:szCs w:val="24"/>
        </w:rPr>
      </w:pPr>
    </w:p>
    <w:p w14:paraId="0675C19A" w14:textId="61043845" w:rsidR="00412509" w:rsidRPr="0006563A" w:rsidRDefault="00386866" w:rsidP="2A3DFE0C">
      <w:pPr>
        <w:spacing w:after="0" w:line="240" w:lineRule="auto"/>
        <w:textAlignment w:val="baseline"/>
        <w:rPr>
          <w:b/>
          <w:bCs/>
          <w:sz w:val="22"/>
          <w:szCs w:val="22"/>
        </w:rPr>
      </w:pPr>
      <w:r w:rsidRPr="00386866">
        <w:rPr>
          <w:bCs/>
          <w:sz w:val="20"/>
          <w:szCs w:val="22"/>
        </w:rPr>
        <w:t>(Adapted from: Understanding Your Hepatitis B Blood Tests Fact Sheet</w:t>
      </w:r>
      <w:r>
        <w:rPr>
          <w:bCs/>
          <w:sz w:val="20"/>
          <w:szCs w:val="22"/>
        </w:rPr>
        <w:t xml:space="preserve"> at </w:t>
      </w:r>
      <w:r w:rsidRPr="00386866">
        <w:rPr>
          <w:bCs/>
          <w:sz w:val="20"/>
          <w:szCs w:val="22"/>
        </w:rPr>
        <w:t xml:space="preserve">hepb.org) </w:t>
      </w:r>
    </w:p>
    <w:tbl>
      <w:tblPr>
        <w:tblStyle w:val="TableGridLight"/>
        <w:tblW w:w="9327" w:type="dxa"/>
        <w:tblLook w:val="04A0" w:firstRow="1" w:lastRow="0" w:firstColumn="1" w:lastColumn="0" w:noHBand="0" w:noVBand="1"/>
      </w:tblPr>
      <w:tblGrid>
        <w:gridCol w:w="5215"/>
        <w:gridCol w:w="1350"/>
        <w:gridCol w:w="1381"/>
        <w:gridCol w:w="1381"/>
      </w:tblGrid>
      <w:tr w:rsidR="00412509" w:rsidRPr="00AE0CE4" w14:paraId="6CB589A4" w14:textId="77777777" w:rsidTr="00A32F2B">
        <w:trPr>
          <w:trHeight w:val="300"/>
        </w:trPr>
        <w:tc>
          <w:tcPr>
            <w:tcW w:w="5215" w:type="dxa"/>
            <w:shd w:val="clear" w:color="auto" w:fill="F2F2F2" w:themeFill="background1" w:themeFillShade="F2"/>
            <w:vAlign w:val="center"/>
            <w:hideMark/>
          </w:tcPr>
          <w:p w14:paraId="6E90D2E3" w14:textId="667A232D" w:rsidR="00412509" w:rsidRPr="00AE0CE4" w:rsidRDefault="00412509" w:rsidP="00A32F2B">
            <w:pPr>
              <w:jc w:val="center"/>
              <w:textAlignment w:val="baseline"/>
              <w:rPr>
                <w:b/>
                <w:bCs/>
                <w:color w:val="FFFFFF"/>
                <w:sz w:val="22"/>
                <w:szCs w:val="22"/>
              </w:rPr>
            </w:pPr>
            <w:r w:rsidRPr="2A3DFE0C">
              <w:rPr>
                <w:b/>
                <w:bCs/>
                <w:sz w:val="22"/>
                <w:szCs w:val="22"/>
              </w:rPr>
              <w:t>Interpretation and Action Needed</w:t>
            </w:r>
          </w:p>
        </w:tc>
        <w:tc>
          <w:tcPr>
            <w:tcW w:w="1350" w:type="dxa"/>
            <w:shd w:val="clear" w:color="auto" w:fill="F2F2F2" w:themeFill="background1" w:themeFillShade="F2"/>
            <w:vAlign w:val="center"/>
            <w:hideMark/>
          </w:tcPr>
          <w:p w14:paraId="44F7332B" w14:textId="76A45B52" w:rsidR="00412509" w:rsidRPr="00AE0CE4" w:rsidRDefault="00412509" w:rsidP="00A32F2B">
            <w:pPr>
              <w:jc w:val="center"/>
              <w:textAlignment w:val="baseline"/>
              <w:rPr>
                <w:b/>
                <w:bCs/>
                <w:color w:val="FFFFFF"/>
                <w:sz w:val="22"/>
                <w:szCs w:val="22"/>
              </w:rPr>
            </w:pPr>
            <w:r w:rsidRPr="2A3DFE0C">
              <w:rPr>
                <w:b/>
                <w:bCs/>
                <w:sz w:val="22"/>
                <w:szCs w:val="22"/>
              </w:rPr>
              <w:t>HBsAg</w:t>
            </w:r>
          </w:p>
        </w:tc>
        <w:tc>
          <w:tcPr>
            <w:tcW w:w="1381" w:type="dxa"/>
            <w:shd w:val="clear" w:color="auto" w:fill="F2F2F2" w:themeFill="background1" w:themeFillShade="F2"/>
            <w:vAlign w:val="center"/>
            <w:hideMark/>
          </w:tcPr>
          <w:p w14:paraId="5A72D741" w14:textId="1A506129" w:rsidR="00412509" w:rsidRPr="00AE0CE4" w:rsidRDefault="00412509" w:rsidP="00A32F2B">
            <w:pPr>
              <w:ind w:left="-164" w:right="-144"/>
              <w:jc w:val="center"/>
              <w:textAlignment w:val="baseline"/>
              <w:rPr>
                <w:b/>
                <w:bCs/>
                <w:color w:val="FFFFFF"/>
                <w:sz w:val="22"/>
                <w:szCs w:val="22"/>
              </w:rPr>
            </w:pPr>
            <w:proofErr w:type="spellStart"/>
            <w:r w:rsidRPr="2A3DFE0C">
              <w:rPr>
                <w:b/>
                <w:bCs/>
                <w:sz w:val="22"/>
                <w:szCs w:val="22"/>
              </w:rPr>
              <w:t>HBsAb</w:t>
            </w:r>
            <w:proofErr w:type="spellEnd"/>
          </w:p>
          <w:p w14:paraId="02B8C244" w14:textId="18AC2BDA" w:rsidR="00412509" w:rsidRPr="00AE0CE4" w:rsidRDefault="00412509" w:rsidP="00A32F2B">
            <w:pPr>
              <w:jc w:val="center"/>
              <w:textAlignment w:val="baseline"/>
              <w:rPr>
                <w:b/>
                <w:bCs/>
                <w:color w:val="FFFFFF"/>
                <w:sz w:val="22"/>
                <w:szCs w:val="22"/>
              </w:rPr>
            </w:pPr>
            <w:r w:rsidRPr="2A3DFE0C">
              <w:rPr>
                <w:b/>
                <w:bCs/>
                <w:sz w:val="22"/>
                <w:szCs w:val="22"/>
              </w:rPr>
              <w:t>(anti-HBs; total or IgG)</w:t>
            </w:r>
          </w:p>
        </w:tc>
        <w:tc>
          <w:tcPr>
            <w:tcW w:w="1381" w:type="dxa"/>
            <w:shd w:val="clear" w:color="auto" w:fill="F2F2F2" w:themeFill="background1" w:themeFillShade="F2"/>
            <w:vAlign w:val="center"/>
            <w:hideMark/>
          </w:tcPr>
          <w:p w14:paraId="05016287" w14:textId="201B0863" w:rsidR="00412509" w:rsidRPr="00AE0CE4" w:rsidRDefault="00412509" w:rsidP="00A32F2B">
            <w:pPr>
              <w:ind w:left="-166" w:right="-141"/>
              <w:jc w:val="center"/>
              <w:textAlignment w:val="baseline"/>
              <w:rPr>
                <w:b/>
                <w:bCs/>
                <w:color w:val="FFFFFF"/>
                <w:sz w:val="22"/>
                <w:szCs w:val="22"/>
              </w:rPr>
            </w:pPr>
            <w:proofErr w:type="spellStart"/>
            <w:r w:rsidRPr="2A3DFE0C">
              <w:rPr>
                <w:b/>
                <w:bCs/>
                <w:sz w:val="22"/>
                <w:szCs w:val="22"/>
              </w:rPr>
              <w:t>HBcAb</w:t>
            </w:r>
            <w:proofErr w:type="spellEnd"/>
          </w:p>
          <w:p w14:paraId="212D94E3" w14:textId="481D8EAA" w:rsidR="00412509" w:rsidRPr="00AE0CE4" w:rsidRDefault="00412509" w:rsidP="00A32F2B">
            <w:pPr>
              <w:jc w:val="center"/>
              <w:textAlignment w:val="baseline"/>
              <w:rPr>
                <w:b/>
                <w:bCs/>
                <w:color w:val="FFFFFF"/>
                <w:sz w:val="22"/>
                <w:szCs w:val="22"/>
              </w:rPr>
            </w:pPr>
            <w:r w:rsidRPr="2A3DFE0C">
              <w:rPr>
                <w:b/>
                <w:bCs/>
                <w:sz w:val="22"/>
                <w:szCs w:val="22"/>
              </w:rPr>
              <w:t>(anti-</w:t>
            </w:r>
            <w:proofErr w:type="spellStart"/>
            <w:r w:rsidRPr="2A3DFE0C">
              <w:rPr>
                <w:b/>
                <w:bCs/>
                <w:sz w:val="22"/>
                <w:szCs w:val="22"/>
              </w:rPr>
              <w:t>HBc</w:t>
            </w:r>
            <w:proofErr w:type="spellEnd"/>
            <w:r w:rsidRPr="2A3DFE0C">
              <w:rPr>
                <w:b/>
                <w:bCs/>
                <w:sz w:val="22"/>
                <w:szCs w:val="22"/>
              </w:rPr>
              <w:t>; total or IgG)</w:t>
            </w:r>
          </w:p>
        </w:tc>
      </w:tr>
      <w:tr w:rsidR="00412509" w:rsidRPr="00AE0CE4" w14:paraId="0744EB14" w14:textId="77777777" w:rsidTr="2A3DFE0C">
        <w:trPr>
          <w:trHeight w:val="300"/>
        </w:trPr>
        <w:tc>
          <w:tcPr>
            <w:tcW w:w="5215" w:type="dxa"/>
            <w:hideMark/>
          </w:tcPr>
          <w:p w14:paraId="0B6E4A96" w14:textId="77777777" w:rsidR="00412509" w:rsidRPr="00386866" w:rsidRDefault="00412509" w:rsidP="2A3DFE0C">
            <w:pPr>
              <w:textAlignment w:val="baseline"/>
              <w:rPr>
                <w:b/>
                <w:bCs/>
                <w:sz w:val="20"/>
                <w:szCs w:val="22"/>
              </w:rPr>
            </w:pPr>
            <w:r w:rsidRPr="00386866">
              <w:rPr>
                <w:b/>
                <w:bCs/>
                <w:sz w:val="20"/>
                <w:szCs w:val="22"/>
              </w:rPr>
              <w:t>Not Immune - Need Vaccination </w:t>
            </w:r>
          </w:p>
          <w:p w14:paraId="21300AE0" w14:textId="2B4A4AEB" w:rsidR="00412509" w:rsidRPr="00386866" w:rsidRDefault="00412509" w:rsidP="2A3DFE0C">
            <w:pPr>
              <w:textAlignment w:val="baseline"/>
              <w:rPr>
                <w:b/>
                <w:bCs/>
                <w:sz w:val="20"/>
                <w:szCs w:val="22"/>
              </w:rPr>
            </w:pPr>
            <w:r w:rsidRPr="00386866">
              <w:rPr>
                <w:sz w:val="20"/>
                <w:szCs w:val="22"/>
              </w:rPr>
              <w:t xml:space="preserve">No history of infection, but at risk for possible hepatitis B infection. </w:t>
            </w:r>
            <w:r w:rsidRPr="00386866">
              <w:rPr>
                <w:b/>
                <w:bCs/>
                <w:sz w:val="20"/>
                <w:szCs w:val="22"/>
              </w:rPr>
              <w:t xml:space="preserve">Give </w:t>
            </w:r>
            <w:r w:rsidR="00AE0CE4" w:rsidRPr="00386866">
              <w:rPr>
                <w:b/>
                <w:bCs/>
                <w:sz w:val="20"/>
                <w:szCs w:val="22"/>
              </w:rPr>
              <w:t>hepatitis</w:t>
            </w:r>
            <w:r w:rsidRPr="00386866">
              <w:rPr>
                <w:b/>
                <w:bCs/>
                <w:sz w:val="20"/>
                <w:szCs w:val="22"/>
              </w:rPr>
              <w:t xml:space="preserve"> B vaccination. </w:t>
            </w:r>
          </w:p>
        </w:tc>
        <w:tc>
          <w:tcPr>
            <w:tcW w:w="1350" w:type="dxa"/>
            <w:vAlign w:val="center"/>
            <w:hideMark/>
          </w:tcPr>
          <w:p w14:paraId="4B1DF78F" w14:textId="0A9B25BF" w:rsidR="00412509" w:rsidRPr="00EB4BC8" w:rsidRDefault="00AC7F82" w:rsidP="2A3DFE0C">
            <w:pPr>
              <w:jc w:val="center"/>
              <w:textAlignment w:val="baseline"/>
              <w:rPr>
                <w:sz w:val="20"/>
                <w:szCs w:val="20"/>
              </w:rPr>
            </w:pPr>
            <w:r w:rsidRPr="00EB4BC8">
              <w:rPr>
                <w:sz w:val="20"/>
                <w:szCs w:val="20"/>
              </w:rPr>
              <w:t>negative</w:t>
            </w:r>
          </w:p>
        </w:tc>
        <w:tc>
          <w:tcPr>
            <w:tcW w:w="1381" w:type="dxa"/>
            <w:vAlign w:val="center"/>
            <w:hideMark/>
          </w:tcPr>
          <w:p w14:paraId="57AF0E07" w14:textId="7D03C090" w:rsidR="00412509" w:rsidRPr="00AE0CE4" w:rsidRDefault="00AC7F82" w:rsidP="2A3DFE0C">
            <w:pPr>
              <w:jc w:val="center"/>
              <w:textAlignment w:val="baseline"/>
              <w:rPr>
                <w:sz w:val="40"/>
                <w:szCs w:val="40"/>
              </w:rPr>
            </w:pPr>
            <w:r w:rsidRPr="005A7BF7">
              <w:rPr>
                <w:sz w:val="20"/>
                <w:szCs w:val="20"/>
              </w:rPr>
              <w:t>negative</w:t>
            </w:r>
          </w:p>
        </w:tc>
        <w:tc>
          <w:tcPr>
            <w:tcW w:w="1381" w:type="dxa"/>
            <w:vAlign w:val="center"/>
            <w:hideMark/>
          </w:tcPr>
          <w:p w14:paraId="71B9FDA7" w14:textId="13FF4CA6" w:rsidR="00412509" w:rsidRPr="00AE0CE4" w:rsidRDefault="00AC7F82" w:rsidP="2A3DFE0C">
            <w:pPr>
              <w:jc w:val="center"/>
              <w:textAlignment w:val="baseline"/>
              <w:rPr>
                <w:sz w:val="40"/>
                <w:szCs w:val="40"/>
              </w:rPr>
            </w:pPr>
            <w:r w:rsidRPr="005A7BF7">
              <w:rPr>
                <w:sz w:val="20"/>
                <w:szCs w:val="20"/>
              </w:rPr>
              <w:t>negative</w:t>
            </w:r>
          </w:p>
        </w:tc>
      </w:tr>
      <w:tr w:rsidR="00AC7F82" w:rsidRPr="00AE0CE4" w14:paraId="238BBF63" w14:textId="77777777" w:rsidTr="2A3DFE0C">
        <w:trPr>
          <w:trHeight w:val="300"/>
        </w:trPr>
        <w:tc>
          <w:tcPr>
            <w:tcW w:w="5215" w:type="dxa"/>
            <w:hideMark/>
          </w:tcPr>
          <w:p w14:paraId="79FB1808" w14:textId="0FFAF432" w:rsidR="00AC7F82" w:rsidRPr="00386866" w:rsidRDefault="00AC7F82" w:rsidP="00AC7F82">
            <w:pPr>
              <w:ind w:right="-105"/>
              <w:textAlignment w:val="baseline"/>
              <w:rPr>
                <w:b/>
                <w:bCs/>
                <w:sz w:val="20"/>
                <w:szCs w:val="22"/>
              </w:rPr>
            </w:pPr>
            <w:r w:rsidRPr="00386866">
              <w:rPr>
                <w:b/>
                <w:bCs/>
                <w:sz w:val="20"/>
                <w:szCs w:val="22"/>
              </w:rPr>
              <w:t>Immune Controlled - Protected </w:t>
            </w:r>
          </w:p>
          <w:p w14:paraId="30D5ECD5" w14:textId="77777777" w:rsidR="00AC7F82" w:rsidRPr="00386866" w:rsidRDefault="00AC7F82" w:rsidP="00AC7F82">
            <w:pPr>
              <w:textAlignment w:val="baseline"/>
              <w:rPr>
                <w:b/>
                <w:bCs/>
                <w:sz w:val="20"/>
                <w:szCs w:val="22"/>
              </w:rPr>
            </w:pPr>
            <w:r w:rsidRPr="00386866">
              <w:rPr>
                <w:sz w:val="20"/>
                <w:szCs w:val="22"/>
              </w:rPr>
              <w:t>Surface (</w:t>
            </w:r>
            <w:proofErr w:type="spellStart"/>
            <w:r w:rsidRPr="00386866">
              <w:rPr>
                <w:sz w:val="20"/>
                <w:szCs w:val="22"/>
              </w:rPr>
              <w:t>HBsAb</w:t>
            </w:r>
            <w:proofErr w:type="spellEnd"/>
            <w:r w:rsidRPr="00386866">
              <w:rPr>
                <w:sz w:val="20"/>
                <w:szCs w:val="22"/>
              </w:rPr>
              <w:t>) and core (</w:t>
            </w:r>
            <w:proofErr w:type="spellStart"/>
            <w:r w:rsidRPr="00386866">
              <w:rPr>
                <w:sz w:val="20"/>
                <w:szCs w:val="22"/>
              </w:rPr>
              <w:t>HBcAb</w:t>
            </w:r>
            <w:proofErr w:type="spellEnd"/>
            <w:r w:rsidRPr="00386866">
              <w:rPr>
                <w:sz w:val="20"/>
                <w:szCs w:val="22"/>
              </w:rPr>
              <w:t>)</w:t>
            </w:r>
            <w:r w:rsidRPr="00386866">
              <w:rPr>
                <w:b/>
                <w:bCs/>
                <w:sz w:val="20"/>
                <w:szCs w:val="22"/>
              </w:rPr>
              <w:t> </w:t>
            </w:r>
          </w:p>
          <w:p w14:paraId="19EB8006" w14:textId="1DFE0807" w:rsidR="00AC7F82" w:rsidRPr="00386866" w:rsidRDefault="00AC7F82" w:rsidP="00AC7F82">
            <w:pPr>
              <w:textAlignment w:val="baseline"/>
              <w:rPr>
                <w:b/>
                <w:bCs/>
                <w:sz w:val="20"/>
                <w:szCs w:val="22"/>
              </w:rPr>
            </w:pPr>
            <w:r w:rsidRPr="00386866">
              <w:rPr>
                <w:sz w:val="20"/>
                <w:szCs w:val="22"/>
              </w:rPr>
              <w:t>antibodies present due to a previous hepatitis B infection, but now recovered and immune. Cannot infect others; vaccination is not needed.</w:t>
            </w:r>
            <w:r w:rsidRPr="00386866">
              <w:rPr>
                <w:b/>
                <w:bCs/>
                <w:sz w:val="20"/>
                <w:szCs w:val="22"/>
              </w:rPr>
              <w:t> </w:t>
            </w:r>
          </w:p>
        </w:tc>
        <w:tc>
          <w:tcPr>
            <w:tcW w:w="1350" w:type="dxa"/>
            <w:vAlign w:val="center"/>
            <w:hideMark/>
          </w:tcPr>
          <w:p w14:paraId="7A9B1515" w14:textId="442C4B5B" w:rsidR="00AC7F82" w:rsidRPr="00AE0CE4" w:rsidRDefault="00AC7F82" w:rsidP="00AC7F82">
            <w:pPr>
              <w:jc w:val="center"/>
              <w:textAlignment w:val="baseline"/>
              <w:rPr>
                <w:sz w:val="40"/>
                <w:szCs w:val="40"/>
              </w:rPr>
            </w:pPr>
            <w:r w:rsidRPr="005A7BF7">
              <w:rPr>
                <w:sz w:val="20"/>
                <w:szCs w:val="20"/>
              </w:rPr>
              <w:t>negative</w:t>
            </w:r>
          </w:p>
        </w:tc>
        <w:tc>
          <w:tcPr>
            <w:tcW w:w="1381" w:type="dxa"/>
            <w:vAlign w:val="center"/>
            <w:hideMark/>
          </w:tcPr>
          <w:p w14:paraId="2A84BB98" w14:textId="7253ADBC" w:rsidR="00AC7F82" w:rsidRPr="00EB4BC8" w:rsidRDefault="00AC7F82" w:rsidP="00AC7F82">
            <w:pPr>
              <w:jc w:val="center"/>
              <w:textAlignment w:val="baseline"/>
              <w:rPr>
                <w:sz w:val="20"/>
                <w:szCs w:val="20"/>
              </w:rPr>
            </w:pPr>
            <w:r w:rsidRPr="00EB4BC8">
              <w:rPr>
                <w:sz w:val="20"/>
                <w:szCs w:val="20"/>
              </w:rPr>
              <w:t>positive</w:t>
            </w:r>
          </w:p>
        </w:tc>
        <w:tc>
          <w:tcPr>
            <w:tcW w:w="1381" w:type="dxa"/>
            <w:vAlign w:val="center"/>
            <w:hideMark/>
          </w:tcPr>
          <w:p w14:paraId="411D7E86" w14:textId="0F3CF0AC" w:rsidR="00AC7F82" w:rsidRPr="00AE0CE4" w:rsidRDefault="00AC7F82" w:rsidP="00AC7F82">
            <w:pPr>
              <w:jc w:val="center"/>
              <w:textAlignment w:val="baseline"/>
              <w:rPr>
                <w:sz w:val="32"/>
                <w:szCs w:val="32"/>
              </w:rPr>
            </w:pPr>
            <w:r w:rsidRPr="005A7BF7">
              <w:rPr>
                <w:sz w:val="20"/>
                <w:szCs w:val="20"/>
              </w:rPr>
              <w:t>positive</w:t>
            </w:r>
          </w:p>
        </w:tc>
      </w:tr>
      <w:tr w:rsidR="00AC7F82" w:rsidRPr="00AE0CE4" w14:paraId="22FD8FA2" w14:textId="77777777" w:rsidTr="2A3DFE0C">
        <w:trPr>
          <w:trHeight w:val="300"/>
        </w:trPr>
        <w:tc>
          <w:tcPr>
            <w:tcW w:w="5215" w:type="dxa"/>
            <w:hideMark/>
          </w:tcPr>
          <w:p w14:paraId="4339F13C" w14:textId="3A954DCC" w:rsidR="00AC7F82" w:rsidRPr="00386866" w:rsidRDefault="00865AD6" w:rsidP="00AC7F82">
            <w:pPr>
              <w:textAlignment w:val="baseline"/>
              <w:rPr>
                <w:b/>
                <w:bCs/>
                <w:sz w:val="20"/>
                <w:szCs w:val="22"/>
              </w:rPr>
            </w:pPr>
            <w:r>
              <w:rPr>
                <w:b/>
                <w:bCs/>
                <w:sz w:val="20"/>
                <w:szCs w:val="22"/>
              </w:rPr>
              <w:t>Immune-Protected</w:t>
            </w:r>
            <w:r w:rsidR="00AC7F82" w:rsidRPr="00386866">
              <w:rPr>
                <w:b/>
                <w:bCs/>
                <w:sz w:val="20"/>
                <w:szCs w:val="22"/>
              </w:rPr>
              <w:t> </w:t>
            </w:r>
          </w:p>
          <w:p w14:paraId="20E87473" w14:textId="77777777" w:rsidR="00AC7F82" w:rsidRPr="00386866" w:rsidRDefault="00AC7F82" w:rsidP="00AC7F82">
            <w:pPr>
              <w:textAlignment w:val="baseline"/>
              <w:rPr>
                <w:b/>
                <w:bCs/>
                <w:sz w:val="20"/>
                <w:szCs w:val="22"/>
              </w:rPr>
            </w:pPr>
            <w:r w:rsidRPr="00386866">
              <w:rPr>
                <w:sz w:val="20"/>
                <w:szCs w:val="22"/>
              </w:rPr>
              <w:t xml:space="preserve">Previously vaccinated and has evidence of </w:t>
            </w:r>
            <w:proofErr w:type="spellStart"/>
            <w:r w:rsidRPr="00386866">
              <w:rPr>
                <w:sz w:val="20"/>
                <w:szCs w:val="22"/>
              </w:rPr>
              <w:t>seroprotection</w:t>
            </w:r>
            <w:proofErr w:type="spellEnd"/>
            <w:r w:rsidRPr="00386866">
              <w:rPr>
                <w:sz w:val="20"/>
                <w:szCs w:val="22"/>
              </w:rPr>
              <w:t>. Does not have the virus. </w:t>
            </w:r>
            <w:r w:rsidRPr="00386866">
              <w:rPr>
                <w:b/>
                <w:bCs/>
                <w:sz w:val="20"/>
                <w:szCs w:val="22"/>
              </w:rPr>
              <w:t> </w:t>
            </w:r>
          </w:p>
        </w:tc>
        <w:tc>
          <w:tcPr>
            <w:tcW w:w="1350" w:type="dxa"/>
            <w:vAlign w:val="center"/>
            <w:hideMark/>
          </w:tcPr>
          <w:p w14:paraId="10C8179A" w14:textId="2FE9B533" w:rsidR="00AC7F82" w:rsidRPr="00AE0CE4" w:rsidRDefault="00AC7F82" w:rsidP="00AC7F82">
            <w:pPr>
              <w:jc w:val="center"/>
              <w:textAlignment w:val="baseline"/>
              <w:rPr>
                <w:sz w:val="40"/>
                <w:szCs w:val="40"/>
              </w:rPr>
            </w:pPr>
            <w:r w:rsidRPr="005A7BF7">
              <w:rPr>
                <w:sz w:val="20"/>
                <w:szCs w:val="20"/>
              </w:rPr>
              <w:t>negative</w:t>
            </w:r>
          </w:p>
        </w:tc>
        <w:tc>
          <w:tcPr>
            <w:tcW w:w="1381" w:type="dxa"/>
            <w:vAlign w:val="center"/>
            <w:hideMark/>
          </w:tcPr>
          <w:p w14:paraId="673E2EC8" w14:textId="33D940A4" w:rsidR="00AC7F82" w:rsidRPr="00AE0CE4" w:rsidRDefault="00AC7F82" w:rsidP="00AC7F82">
            <w:pPr>
              <w:jc w:val="center"/>
              <w:textAlignment w:val="baseline"/>
              <w:rPr>
                <w:sz w:val="32"/>
                <w:szCs w:val="32"/>
              </w:rPr>
            </w:pPr>
            <w:r w:rsidRPr="005A7BF7">
              <w:rPr>
                <w:sz w:val="20"/>
                <w:szCs w:val="20"/>
              </w:rPr>
              <w:t>positive</w:t>
            </w:r>
          </w:p>
        </w:tc>
        <w:tc>
          <w:tcPr>
            <w:tcW w:w="1381" w:type="dxa"/>
            <w:vAlign w:val="center"/>
            <w:hideMark/>
          </w:tcPr>
          <w:p w14:paraId="5795A591" w14:textId="3091A89F" w:rsidR="00AC7F82" w:rsidRPr="00AE0CE4" w:rsidRDefault="00AC7F82" w:rsidP="00AC7F82">
            <w:pPr>
              <w:jc w:val="center"/>
              <w:textAlignment w:val="baseline"/>
              <w:rPr>
                <w:sz w:val="32"/>
                <w:szCs w:val="32"/>
              </w:rPr>
            </w:pPr>
            <w:r w:rsidRPr="005A7BF7">
              <w:rPr>
                <w:sz w:val="20"/>
                <w:szCs w:val="20"/>
              </w:rPr>
              <w:t>negative</w:t>
            </w:r>
          </w:p>
        </w:tc>
      </w:tr>
      <w:tr w:rsidR="00AC7F82" w:rsidRPr="00AE0CE4" w14:paraId="0895A6FE" w14:textId="77777777" w:rsidTr="2A3DFE0C">
        <w:trPr>
          <w:trHeight w:val="300"/>
        </w:trPr>
        <w:tc>
          <w:tcPr>
            <w:tcW w:w="5215" w:type="dxa"/>
            <w:hideMark/>
          </w:tcPr>
          <w:p w14:paraId="747BF92A" w14:textId="77777777" w:rsidR="00AC7F82" w:rsidRPr="00386866" w:rsidRDefault="00AC7F82" w:rsidP="00AC7F82">
            <w:pPr>
              <w:textAlignment w:val="baseline"/>
              <w:rPr>
                <w:b/>
                <w:bCs/>
                <w:sz w:val="20"/>
                <w:szCs w:val="22"/>
              </w:rPr>
            </w:pPr>
            <w:r w:rsidRPr="00386866">
              <w:rPr>
                <w:b/>
                <w:bCs/>
                <w:sz w:val="20"/>
                <w:szCs w:val="22"/>
              </w:rPr>
              <w:t>Infected - Need More Testing </w:t>
            </w:r>
          </w:p>
          <w:p w14:paraId="5312ACC1" w14:textId="77777777" w:rsidR="00AC7F82" w:rsidRPr="00386866" w:rsidRDefault="00AC7F82" w:rsidP="00AC7F82">
            <w:pPr>
              <w:textAlignment w:val="baseline"/>
              <w:rPr>
                <w:b/>
                <w:bCs/>
                <w:sz w:val="20"/>
                <w:szCs w:val="22"/>
              </w:rPr>
            </w:pPr>
            <w:r w:rsidRPr="00386866">
              <w:rPr>
                <w:sz w:val="20"/>
                <w:szCs w:val="22"/>
              </w:rPr>
              <w:t>Positive surface antigen (HBsAg), indicating that hepatitis B virus is present. Can spread the virus to others. R</w:t>
            </w:r>
            <w:r w:rsidRPr="00386866">
              <w:rPr>
                <w:color w:val="000000" w:themeColor="text1"/>
                <w:sz w:val="20"/>
                <w:szCs w:val="22"/>
              </w:rPr>
              <w:t>efer or treat, as appropriate, per local practices and policies.</w:t>
            </w:r>
            <w:r w:rsidRPr="00386866">
              <w:rPr>
                <w:b/>
                <w:bCs/>
                <w:color w:val="000000" w:themeColor="text1"/>
                <w:sz w:val="20"/>
                <w:szCs w:val="22"/>
              </w:rPr>
              <w:t> </w:t>
            </w:r>
          </w:p>
        </w:tc>
        <w:tc>
          <w:tcPr>
            <w:tcW w:w="1350" w:type="dxa"/>
            <w:vAlign w:val="center"/>
            <w:hideMark/>
          </w:tcPr>
          <w:p w14:paraId="0E7A428E" w14:textId="5EFEBBD1" w:rsidR="00AC7F82" w:rsidRPr="00AE0CE4" w:rsidRDefault="00AC7F82" w:rsidP="00AC7F82">
            <w:pPr>
              <w:jc w:val="center"/>
              <w:textAlignment w:val="baseline"/>
              <w:rPr>
                <w:sz w:val="32"/>
                <w:szCs w:val="32"/>
              </w:rPr>
            </w:pPr>
            <w:r w:rsidRPr="005A7BF7">
              <w:rPr>
                <w:sz w:val="20"/>
                <w:szCs w:val="20"/>
              </w:rPr>
              <w:t>positive</w:t>
            </w:r>
          </w:p>
        </w:tc>
        <w:tc>
          <w:tcPr>
            <w:tcW w:w="1381" w:type="dxa"/>
            <w:vAlign w:val="center"/>
            <w:hideMark/>
          </w:tcPr>
          <w:p w14:paraId="0357FE48" w14:textId="6D783BE1" w:rsidR="00AC7F82" w:rsidRPr="00AE0CE4" w:rsidRDefault="00AC7F82" w:rsidP="00AC7F82">
            <w:pPr>
              <w:jc w:val="center"/>
              <w:textAlignment w:val="baseline"/>
              <w:rPr>
                <w:sz w:val="40"/>
                <w:szCs w:val="40"/>
              </w:rPr>
            </w:pPr>
            <w:r w:rsidRPr="005A7BF7">
              <w:rPr>
                <w:sz w:val="20"/>
                <w:szCs w:val="20"/>
              </w:rPr>
              <w:t>negative</w:t>
            </w:r>
          </w:p>
        </w:tc>
        <w:tc>
          <w:tcPr>
            <w:tcW w:w="1381" w:type="dxa"/>
            <w:vAlign w:val="center"/>
            <w:hideMark/>
          </w:tcPr>
          <w:p w14:paraId="61C2C893" w14:textId="389E29B7" w:rsidR="00AC7F82" w:rsidRPr="00AE0CE4" w:rsidRDefault="00AC7F82" w:rsidP="00AC7F82">
            <w:pPr>
              <w:jc w:val="center"/>
              <w:textAlignment w:val="baseline"/>
              <w:rPr>
                <w:sz w:val="32"/>
                <w:szCs w:val="32"/>
              </w:rPr>
            </w:pPr>
            <w:r w:rsidRPr="005A7BF7">
              <w:rPr>
                <w:sz w:val="20"/>
                <w:szCs w:val="20"/>
              </w:rPr>
              <w:t>positive</w:t>
            </w:r>
          </w:p>
        </w:tc>
      </w:tr>
      <w:tr w:rsidR="00AC7F82" w:rsidRPr="00AE0CE4" w14:paraId="1CF22CC5" w14:textId="77777777" w:rsidTr="2A3DFE0C">
        <w:trPr>
          <w:trHeight w:val="300"/>
        </w:trPr>
        <w:tc>
          <w:tcPr>
            <w:tcW w:w="5215" w:type="dxa"/>
            <w:hideMark/>
          </w:tcPr>
          <w:p w14:paraId="70340DDA" w14:textId="77777777" w:rsidR="00AC7F82" w:rsidRPr="00386866" w:rsidRDefault="00AC7F82" w:rsidP="00AC7F82">
            <w:pPr>
              <w:textAlignment w:val="baseline"/>
              <w:rPr>
                <w:b/>
                <w:bCs/>
                <w:sz w:val="20"/>
                <w:szCs w:val="22"/>
              </w:rPr>
            </w:pPr>
            <w:r w:rsidRPr="00386866">
              <w:rPr>
                <w:b/>
                <w:bCs/>
                <w:sz w:val="20"/>
                <w:szCs w:val="22"/>
              </w:rPr>
              <w:t>Could be Infected - Need More Testing </w:t>
            </w:r>
          </w:p>
          <w:p w14:paraId="18044B26" w14:textId="3AAE18E0" w:rsidR="00AC7F82" w:rsidRPr="00386866" w:rsidRDefault="00AC7F82" w:rsidP="00AC7F82">
            <w:pPr>
              <w:textAlignment w:val="baseline"/>
              <w:rPr>
                <w:b/>
                <w:bCs/>
                <w:sz w:val="20"/>
                <w:szCs w:val="22"/>
              </w:rPr>
            </w:pPr>
            <w:r w:rsidRPr="00386866">
              <w:rPr>
                <w:sz w:val="20"/>
                <w:szCs w:val="22"/>
              </w:rPr>
              <w:t>Different interpretations are possible. Individuals may be infected, susceptible, or have a resolved infection.</w:t>
            </w:r>
            <w:r w:rsidRPr="00386866">
              <w:rPr>
                <w:b/>
                <w:bCs/>
                <w:sz w:val="20"/>
                <w:szCs w:val="22"/>
              </w:rPr>
              <w:t> </w:t>
            </w:r>
          </w:p>
        </w:tc>
        <w:tc>
          <w:tcPr>
            <w:tcW w:w="1350" w:type="dxa"/>
            <w:vAlign w:val="center"/>
            <w:hideMark/>
          </w:tcPr>
          <w:p w14:paraId="77C3BA75" w14:textId="26B31870" w:rsidR="00AC7F82" w:rsidRPr="00AE0CE4" w:rsidRDefault="00AC7F82" w:rsidP="00AC7F82">
            <w:pPr>
              <w:jc w:val="center"/>
              <w:textAlignment w:val="baseline"/>
              <w:rPr>
                <w:sz w:val="32"/>
                <w:szCs w:val="32"/>
              </w:rPr>
            </w:pPr>
            <w:r w:rsidRPr="005A7BF7">
              <w:rPr>
                <w:sz w:val="20"/>
                <w:szCs w:val="20"/>
              </w:rPr>
              <w:t>negative</w:t>
            </w:r>
          </w:p>
        </w:tc>
        <w:tc>
          <w:tcPr>
            <w:tcW w:w="1381" w:type="dxa"/>
            <w:vAlign w:val="center"/>
            <w:hideMark/>
          </w:tcPr>
          <w:p w14:paraId="2AD5098D" w14:textId="3FBD5B0D" w:rsidR="00AC7F82" w:rsidRPr="00AE0CE4" w:rsidRDefault="00AC7F82" w:rsidP="00AC7F82">
            <w:pPr>
              <w:jc w:val="center"/>
              <w:textAlignment w:val="baseline"/>
              <w:rPr>
                <w:sz w:val="40"/>
                <w:szCs w:val="40"/>
              </w:rPr>
            </w:pPr>
            <w:r w:rsidRPr="005A7BF7">
              <w:rPr>
                <w:sz w:val="20"/>
                <w:szCs w:val="20"/>
              </w:rPr>
              <w:t>negative</w:t>
            </w:r>
          </w:p>
        </w:tc>
        <w:tc>
          <w:tcPr>
            <w:tcW w:w="1381" w:type="dxa"/>
            <w:vAlign w:val="center"/>
            <w:hideMark/>
          </w:tcPr>
          <w:p w14:paraId="49DC2131" w14:textId="5E5ADDCF" w:rsidR="00AC7F82" w:rsidRPr="00AE0CE4" w:rsidRDefault="00AC7F82" w:rsidP="00AC7F82">
            <w:pPr>
              <w:jc w:val="center"/>
              <w:textAlignment w:val="baseline"/>
              <w:rPr>
                <w:sz w:val="32"/>
                <w:szCs w:val="32"/>
              </w:rPr>
            </w:pPr>
            <w:r w:rsidRPr="005A7BF7">
              <w:rPr>
                <w:sz w:val="20"/>
                <w:szCs w:val="20"/>
              </w:rPr>
              <w:t>positive</w:t>
            </w:r>
          </w:p>
        </w:tc>
      </w:tr>
    </w:tbl>
    <w:p w14:paraId="05FB1A95" w14:textId="77777777" w:rsidR="000E6ABB" w:rsidRPr="0006563A" w:rsidRDefault="000E6ABB" w:rsidP="2A3DFE0C">
      <w:pPr>
        <w:rPr>
          <w:sz w:val="24"/>
          <w:szCs w:val="24"/>
        </w:rPr>
        <w:sectPr w:rsidR="000E6ABB" w:rsidRPr="0006563A" w:rsidSect="00372391">
          <w:headerReference w:type="first" r:id="rId33"/>
          <w:pgSz w:w="12240" w:h="15840"/>
          <w:pgMar w:top="1440" w:right="1440" w:bottom="1440" w:left="1440" w:header="720" w:footer="288" w:gutter="0"/>
          <w:cols w:space="720"/>
          <w:titlePg/>
          <w:docGrid w:linePitch="360"/>
        </w:sectPr>
      </w:pPr>
    </w:p>
    <w:p w14:paraId="069B1B5B" w14:textId="5142C15A" w:rsidR="00F70584" w:rsidRPr="0006563A" w:rsidRDefault="00DA24AE" w:rsidP="001F64C7">
      <w:pPr>
        <w:pStyle w:val="Heading2"/>
        <w:rPr>
          <w:noProof/>
        </w:rPr>
      </w:pPr>
      <w:bookmarkStart w:id="15" w:name="_Toc188288643"/>
      <w:bookmarkStart w:id="16" w:name="_Toc196297087"/>
      <w:r w:rsidRPr="0006563A">
        <w:rPr>
          <w:noProof/>
        </w:rPr>
        <w:lastRenderedPageBreak/>
        <w:drawing>
          <wp:anchor distT="0" distB="0" distL="114300" distR="114300" simplePos="0" relativeHeight="251657215" behindDoc="0" locked="0" layoutInCell="1" allowOverlap="1" wp14:anchorId="6A47ED2C" wp14:editId="5435F2A3">
            <wp:simplePos x="0" y="0"/>
            <wp:positionH relativeFrom="page">
              <wp:posOffset>0</wp:posOffset>
            </wp:positionH>
            <wp:positionV relativeFrom="paragraph">
              <wp:posOffset>-922351</wp:posOffset>
            </wp:positionV>
            <wp:extent cx="7771765" cy="10065823"/>
            <wp:effectExtent l="0" t="0" r="635" b="0"/>
            <wp:wrapNone/>
            <wp:docPr id="1694983938"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5445" cy="10070589"/>
                    </a:xfrm>
                    <a:prstGeom prst="rect">
                      <a:avLst/>
                    </a:prstGeom>
                  </pic:spPr>
                </pic:pic>
              </a:graphicData>
            </a:graphic>
            <wp14:sizeRelH relativeFrom="page">
              <wp14:pctWidth>0</wp14:pctWidth>
            </wp14:sizeRelH>
            <wp14:sizeRelV relativeFrom="page">
              <wp14:pctHeight>0</wp14:pctHeight>
            </wp14:sizeRelV>
          </wp:anchor>
        </w:drawing>
      </w:r>
      <w:bookmarkEnd w:id="15"/>
      <w:r w:rsidR="0089084A">
        <w:rPr>
          <w:noProof/>
        </w:rPr>
        <w:t>Doxycycline for Post-Exposure Prophylaxis</w:t>
      </w:r>
      <w:r w:rsidR="00E86F67">
        <w:rPr>
          <w:noProof/>
        </w:rPr>
        <w:t xml:space="preserve"> (DoxyPEP)</w:t>
      </w:r>
      <w:bookmarkEnd w:id="16"/>
    </w:p>
    <w:p w14:paraId="47E1A203" w14:textId="79876999" w:rsidR="00F56851" w:rsidRPr="0006563A" w:rsidRDefault="00F56851" w:rsidP="001F64C7">
      <w:pPr>
        <w:pStyle w:val="Heading2"/>
      </w:pPr>
    </w:p>
    <w:p w14:paraId="00C889C5" w14:textId="2963895A" w:rsidR="003E7E1D" w:rsidRPr="0006563A" w:rsidRDefault="00366E0E" w:rsidP="00C87B4F">
      <w:pPr>
        <w:rPr>
          <w:rFonts w:ascii="Acumin Pro" w:hAnsi="Acumin Pro"/>
          <w:sz w:val="24"/>
        </w:rPr>
      </w:pPr>
      <w:r>
        <w:rPr>
          <w:rFonts w:ascii="Acumin Pro" w:hAnsi="Acumin Pro"/>
          <w:sz w:val="24"/>
        </w:rPr>
        <w:t>(DoxyPEP)</w:t>
      </w:r>
      <w:r w:rsidR="003E7E1D" w:rsidRPr="0006563A">
        <w:rPr>
          <w:rFonts w:ascii="Acumin Pro" w:hAnsi="Acumin Pro"/>
          <w:sz w:val="24"/>
        </w:rPr>
        <w:br w:type="page"/>
      </w:r>
    </w:p>
    <w:p w14:paraId="6C7F016D" w14:textId="1296A0FC" w:rsidR="00C87B4F" w:rsidRPr="00E06F32" w:rsidRDefault="00C87B4F" w:rsidP="2A3DFE0C">
      <w:pPr>
        <w:spacing w:after="0" w:line="240" w:lineRule="auto"/>
        <w:jc w:val="center"/>
        <w:textAlignment w:val="baseline"/>
        <w:rPr>
          <w:color w:val="2D1076"/>
          <w:sz w:val="28"/>
          <w:szCs w:val="24"/>
        </w:rPr>
      </w:pPr>
      <w:r w:rsidRPr="00E06F32">
        <w:rPr>
          <w:b/>
          <w:bCs/>
          <w:color w:val="2D1076"/>
          <w:sz w:val="28"/>
          <w:szCs w:val="24"/>
        </w:rPr>
        <w:lastRenderedPageBreak/>
        <w:t>Doxycycline Post-Exposure Prophylaxis (DoxyPEP) for Bacterial STIs</w:t>
      </w:r>
      <w:r w:rsidRPr="00E06F32">
        <w:rPr>
          <w:color w:val="2D1076"/>
          <w:sz w:val="28"/>
          <w:szCs w:val="24"/>
        </w:rPr>
        <w:t> </w:t>
      </w:r>
    </w:p>
    <w:p w14:paraId="5F66A769" w14:textId="77777777" w:rsidR="00C87B4F" w:rsidRPr="00E06F32" w:rsidRDefault="00C87B4F" w:rsidP="2A3DFE0C">
      <w:pPr>
        <w:spacing w:after="0" w:line="240" w:lineRule="auto"/>
        <w:jc w:val="center"/>
        <w:textAlignment w:val="baseline"/>
        <w:rPr>
          <w:sz w:val="28"/>
          <w:szCs w:val="24"/>
        </w:rPr>
      </w:pPr>
      <w:r w:rsidRPr="00E06F32">
        <w:rPr>
          <w:b/>
          <w:bCs/>
          <w:i/>
          <w:iCs/>
          <w:color w:val="000000" w:themeColor="text1"/>
          <w:sz w:val="28"/>
          <w:szCs w:val="24"/>
        </w:rPr>
        <w:t>Example</w:t>
      </w:r>
      <w:r w:rsidRPr="00E06F32">
        <w:rPr>
          <w:b/>
          <w:bCs/>
          <w:color w:val="000000" w:themeColor="text1"/>
          <w:sz w:val="28"/>
          <w:szCs w:val="24"/>
        </w:rPr>
        <w:t xml:space="preserve"> Pharmacy Policy</w:t>
      </w:r>
      <w:r w:rsidRPr="00E06F32">
        <w:rPr>
          <w:color w:val="000000" w:themeColor="text1"/>
          <w:sz w:val="28"/>
          <w:szCs w:val="24"/>
        </w:rPr>
        <w:t> </w:t>
      </w:r>
    </w:p>
    <w:p w14:paraId="4070E775" w14:textId="77777777" w:rsidR="006B0898" w:rsidRDefault="006B0898" w:rsidP="2A3DFE0C">
      <w:pPr>
        <w:spacing w:after="0" w:line="240" w:lineRule="auto"/>
        <w:textAlignment w:val="baseline"/>
        <w:rPr>
          <w:color w:val="000000" w:themeColor="text1"/>
          <w:sz w:val="22"/>
          <w:szCs w:val="22"/>
        </w:rPr>
      </w:pPr>
    </w:p>
    <w:p w14:paraId="25AFFB85" w14:textId="77777777" w:rsidR="00E06F32" w:rsidRPr="00FA240B" w:rsidRDefault="00E06F32" w:rsidP="2A3DFE0C">
      <w:pPr>
        <w:spacing w:after="0" w:line="240" w:lineRule="auto"/>
        <w:textAlignment w:val="baseline"/>
        <w:rPr>
          <w:sz w:val="22"/>
          <w:szCs w:val="22"/>
        </w:rPr>
      </w:pPr>
    </w:p>
    <w:p w14:paraId="7D9F4951" w14:textId="261BE2CC"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PURPOSE: </w:t>
      </w:r>
      <w:r w:rsidRPr="2A3DFE0C">
        <w:rPr>
          <w:color w:val="000000" w:themeColor="text1"/>
          <w:sz w:val="22"/>
          <w:szCs w:val="22"/>
        </w:rPr>
        <w:t> </w:t>
      </w:r>
    </w:p>
    <w:p w14:paraId="62CCACAD" w14:textId="413CE447" w:rsidR="00C87B4F" w:rsidRPr="00FA240B" w:rsidRDefault="00C87B4F" w:rsidP="00E06F32">
      <w:pPr>
        <w:spacing w:after="0" w:line="240" w:lineRule="auto"/>
        <w:jc w:val="both"/>
        <w:textAlignment w:val="baseline"/>
        <w:rPr>
          <w:sz w:val="22"/>
          <w:szCs w:val="22"/>
        </w:rPr>
      </w:pPr>
      <w:r w:rsidRPr="2A3DFE0C">
        <w:rPr>
          <w:color w:val="000000" w:themeColor="text1"/>
          <w:sz w:val="22"/>
          <w:szCs w:val="22"/>
        </w:rPr>
        <w:t xml:space="preserve">To authorize pharmacists to provide prevention of </w:t>
      </w:r>
      <w:r w:rsidR="008045AC" w:rsidRPr="2A3DFE0C">
        <w:rPr>
          <w:color w:val="000000" w:themeColor="text1"/>
          <w:sz w:val="22"/>
          <w:szCs w:val="22"/>
        </w:rPr>
        <w:t xml:space="preserve">bacterial </w:t>
      </w:r>
      <w:r w:rsidR="008045AC">
        <w:rPr>
          <w:rFonts w:eastAsia="Acumin Pro"/>
          <w:color w:val="000000" w:themeColor="text1"/>
          <w:sz w:val="22"/>
          <w:szCs w:val="22"/>
        </w:rPr>
        <w:t>sexually transmitted infections (</w:t>
      </w:r>
      <w:r w:rsidR="00865AD6">
        <w:rPr>
          <w:rFonts w:eastAsia="Acumin Pro"/>
          <w:color w:val="000000" w:themeColor="text1"/>
          <w:sz w:val="22"/>
          <w:szCs w:val="22"/>
        </w:rPr>
        <w:t>STIs</w:t>
      </w:r>
      <w:r w:rsidR="008045AC">
        <w:rPr>
          <w:rFonts w:eastAsia="Acumin Pro"/>
          <w:color w:val="000000" w:themeColor="text1"/>
          <w:sz w:val="22"/>
          <w:szCs w:val="22"/>
        </w:rPr>
        <w:t>)</w:t>
      </w:r>
      <w:r w:rsidR="008045AC" w:rsidRPr="2A3DFE0C">
        <w:rPr>
          <w:color w:val="000000" w:themeColor="text1"/>
          <w:sz w:val="22"/>
          <w:szCs w:val="22"/>
        </w:rPr>
        <w:t xml:space="preserve"> through the utilization of </w:t>
      </w:r>
      <w:r w:rsidR="008045AC">
        <w:rPr>
          <w:color w:val="000000" w:themeColor="text1"/>
          <w:sz w:val="22"/>
          <w:szCs w:val="22"/>
        </w:rPr>
        <w:t>Doxycycline Post-Exposure Prophylaxis (</w:t>
      </w:r>
      <w:r w:rsidR="008045AC" w:rsidRPr="2A3DFE0C">
        <w:rPr>
          <w:color w:val="000000" w:themeColor="text1"/>
          <w:sz w:val="22"/>
          <w:szCs w:val="22"/>
        </w:rPr>
        <w:t>DoxyPEP</w:t>
      </w:r>
      <w:r w:rsidR="008045AC">
        <w:rPr>
          <w:color w:val="000000" w:themeColor="text1"/>
          <w:sz w:val="22"/>
          <w:szCs w:val="22"/>
        </w:rPr>
        <w:t xml:space="preserve">) </w:t>
      </w:r>
      <w:r w:rsidRPr="2A3DFE0C">
        <w:rPr>
          <w:color w:val="000000" w:themeColor="text1"/>
          <w:sz w:val="22"/>
          <w:szCs w:val="22"/>
        </w:rPr>
        <w:t>at the ______</w:t>
      </w:r>
      <w:r w:rsidR="00E06F32">
        <w:rPr>
          <w:color w:val="000000" w:themeColor="text1"/>
          <w:sz w:val="22"/>
          <w:szCs w:val="22"/>
        </w:rPr>
        <w:t>_____________</w:t>
      </w:r>
      <w:r w:rsidRPr="2A3DFE0C">
        <w:rPr>
          <w:color w:val="000000" w:themeColor="text1"/>
          <w:sz w:val="22"/>
          <w:szCs w:val="22"/>
        </w:rPr>
        <w:t xml:space="preserve">_ Service Unit or field sites serviced by </w:t>
      </w:r>
      <w:r w:rsidR="001170E4">
        <w:rPr>
          <w:rFonts w:eastAsia="Times New Roman" w:cstheme="minorHAnsi"/>
          <w:color w:val="000000"/>
          <w:sz w:val="22"/>
          <w:szCs w:val="22"/>
        </w:rPr>
        <w:t>Indian Health Service (IHS)</w:t>
      </w:r>
      <w:r w:rsidR="001170E4" w:rsidRPr="00386866">
        <w:rPr>
          <w:rFonts w:eastAsia="Times New Roman" w:cstheme="minorHAnsi"/>
          <w:color w:val="000000"/>
          <w:sz w:val="22"/>
          <w:szCs w:val="22"/>
        </w:rPr>
        <w:t xml:space="preserve"> </w:t>
      </w:r>
      <w:r w:rsidRPr="2A3DFE0C">
        <w:rPr>
          <w:color w:val="000000" w:themeColor="text1"/>
          <w:sz w:val="22"/>
          <w:szCs w:val="22"/>
        </w:rPr>
        <w:t xml:space="preserve"> pharmacy staff from this Service Unit. </w:t>
      </w:r>
    </w:p>
    <w:p w14:paraId="1B95CBA0" w14:textId="4ADCBEFE" w:rsidR="003E7E1D" w:rsidRPr="00FA240B" w:rsidRDefault="003E7E1D" w:rsidP="00E06F32">
      <w:pPr>
        <w:spacing w:after="0" w:line="240" w:lineRule="auto"/>
        <w:jc w:val="both"/>
        <w:textAlignment w:val="baseline"/>
        <w:rPr>
          <w:b/>
          <w:bCs/>
          <w:color w:val="000000"/>
          <w:sz w:val="22"/>
          <w:szCs w:val="22"/>
        </w:rPr>
      </w:pPr>
    </w:p>
    <w:p w14:paraId="610941A3" w14:textId="3E07F3C2"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DEFINITIONS:</w:t>
      </w:r>
      <w:r w:rsidRPr="2A3DFE0C">
        <w:rPr>
          <w:color w:val="000000" w:themeColor="text1"/>
          <w:sz w:val="22"/>
          <w:szCs w:val="22"/>
        </w:rPr>
        <w:t> </w:t>
      </w:r>
    </w:p>
    <w:p w14:paraId="3B27ED6C" w14:textId="2701202A" w:rsidR="00C87B4F" w:rsidRPr="00FA240B" w:rsidRDefault="00C87B4F" w:rsidP="00E06F32">
      <w:pPr>
        <w:spacing w:line="240" w:lineRule="auto"/>
        <w:jc w:val="both"/>
        <w:textAlignment w:val="baseline"/>
        <w:rPr>
          <w:sz w:val="22"/>
          <w:szCs w:val="22"/>
        </w:rPr>
      </w:pPr>
      <w:r w:rsidRPr="00E06F32">
        <w:rPr>
          <w:color w:val="000000" w:themeColor="text1"/>
          <w:sz w:val="22"/>
          <w:szCs w:val="22"/>
          <w:u w:val="single"/>
        </w:rPr>
        <w:t>Screening:</w:t>
      </w:r>
      <w:r w:rsidRPr="2A3DFE0C">
        <w:rPr>
          <w:color w:val="000000" w:themeColor="text1"/>
          <w:sz w:val="22"/>
          <w:szCs w:val="22"/>
        </w:rPr>
        <w:t xml:space="preserve"> To detect potential health disorders or diseases in people who </w:t>
      </w:r>
      <w:r w:rsidR="00964342">
        <w:rPr>
          <w:color w:val="000000" w:themeColor="text1"/>
          <w:sz w:val="22"/>
          <w:szCs w:val="22"/>
        </w:rPr>
        <w:t>may or may not have disease symptoms</w:t>
      </w:r>
      <w:r w:rsidRPr="2A3DFE0C">
        <w:rPr>
          <w:color w:val="000000" w:themeColor="text1"/>
          <w:sz w:val="22"/>
          <w:szCs w:val="22"/>
        </w:rPr>
        <w:t>. </w:t>
      </w:r>
    </w:p>
    <w:p w14:paraId="05CC0E99" w14:textId="3A97ABEB" w:rsidR="00C87B4F" w:rsidRPr="00FA240B" w:rsidRDefault="00C87B4F" w:rsidP="00E06F32">
      <w:pPr>
        <w:spacing w:line="240" w:lineRule="auto"/>
        <w:jc w:val="both"/>
        <w:textAlignment w:val="baseline"/>
        <w:rPr>
          <w:sz w:val="22"/>
          <w:szCs w:val="22"/>
        </w:rPr>
      </w:pPr>
      <w:r w:rsidRPr="00E06F32">
        <w:rPr>
          <w:color w:val="000000" w:themeColor="text1"/>
          <w:sz w:val="22"/>
          <w:szCs w:val="22"/>
          <w:u w:val="single"/>
        </w:rPr>
        <w:t>Syndemic:</w:t>
      </w:r>
      <w:r w:rsidRPr="2A3DFE0C">
        <w:rPr>
          <w:color w:val="000000" w:themeColor="text1"/>
          <w:sz w:val="22"/>
          <w:szCs w:val="22"/>
        </w:rPr>
        <w:t xml:space="preserve"> Synergistic and interacting epidemics </w:t>
      </w:r>
      <w:r w:rsidR="00964342">
        <w:rPr>
          <w:color w:val="000000" w:themeColor="text1"/>
          <w:sz w:val="22"/>
          <w:szCs w:val="22"/>
        </w:rPr>
        <w:t>explicitly</w:t>
      </w:r>
      <w:r w:rsidRPr="2A3DFE0C">
        <w:rPr>
          <w:color w:val="000000" w:themeColor="text1"/>
          <w:sz w:val="22"/>
          <w:szCs w:val="22"/>
        </w:rPr>
        <w:t xml:space="preserve"> referring to </w:t>
      </w:r>
      <w:r w:rsidR="00614DDD" w:rsidRPr="00DE6C10">
        <w:rPr>
          <w:rFonts w:eastAsia="Acumin Pro"/>
          <w:color w:val="000000" w:themeColor="text1"/>
          <w:sz w:val="22"/>
          <w:szCs w:val="22"/>
        </w:rPr>
        <w:t xml:space="preserve">Human Immunodeficiency Virus (HIV), Hepatitis C (HCV), and </w:t>
      </w:r>
      <w:r w:rsidR="00865AD6">
        <w:rPr>
          <w:rFonts w:eastAsia="Acumin Pro"/>
          <w:color w:val="000000" w:themeColor="text1"/>
          <w:sz w:val="22"/>
          <w:szCs w:val="22"/>
        </w:rPr>
        <w:t>STIs</w:t>
      </w:r>
      <w:r w:rsidR="00614DDD">
        <w:rPr>
          <w:rFonts w:eastAsia="Acumin Pro"/>
          <w:color w:val="000000" w:themeColor="text1"/>
          <w:sz w:val="22"/>
          <w:szCs w:val="22"/>
        </w:rPr>
        <w:t>.</w:t>
      </w:r>
    </w:p>
    <w:p w14:paraId="0058A634" w14:textId="2BC76BEA" w:rsidR="00C87B4F" w:rsidRPr="00FA240B" w:rsidRDefault="00C87B4F" w:rsidP="00E06F32">
      <w:pPr>
        <w:spacing w:after="0" w:line="240" w:lineRule="auto"/>
        <w:jc w:val="both"/>
        <w:textAlignment w:val="baseline"/>
        <w:rPr>
          <w:sz w:val="22"/>
          <w:szCs w:val="22"/>
        </w:rPr>
      </w:pPr>
      <w:r w:rsidRPr="00E06F32">
        <w:rPr>
          <w:color w:val="000000" w:themeColor="text1"/>
          <w:sz w:val="22"/>
          <w:szCs w:val="22"/>
          <w:u w:val="single"/>
        </w:rPr>
        <w:t>Syndemic Approach:</w:t>
      </w:r>
      <w:r w:rsidRPr="2A3DFE0C">
        <w:rPr>
          <w:color w:val="000000" w:themeColor="text1"/>
          <w:sz w:val="22"/>
          <w:szCs w:val="22"/>
        </w:rPr>
        <w:t xml:space="preserve"> An approach to addressing HIV, STIs, and viral hepatitis cases, which all share similar risk factors for transmission. Screening is recommended for all infections with shared risk factors, </w:t>
      </w:r>
      <w:r w:rsidR="00865AD6">
        <w:rPr>
          <w:color w:val="000000" w:themeColor="text1"/>
          <w:sz w:val="22"/>
          <w:szCs w:val="22"/>
        </w:rPr>
        <w:t>including</w:t>
      </w:r>
      <w:r w:rsidRPr="2A3DFE0C">
        <w:rPr>
          <w:color w:val="000000" w:themeColor="text1"/>
          <w:sz w:val="22"/>
          <w:szCs w:val="22"/>
        </w:rPr>
        <w:t xml:space="preserve"> HIV, STIs</w:t>
      </w:r>
      <w:r w:rsidR="00964342">
        <w:rPr>
          <w:color w:val="000000" w:themeColor="text1"/>
          <w:sz w:val="22"/>
          <w:szCs w:val="22"/>
        </w:rPr>
        <w:t>,</w:t>
      </w:r>
      <w:r w:rsidRPr="2A3DFE0C">
        <w:rPr>
          <w:color w:val="000000" w:themeColor="text1"/>
          <w:sz w:val="22"/>
          <w:szCs w:val="22"/>
        </w:rPr>
        <w:t xml:space="preserve"> and viral hepatitis labs when testing.  </w:t>
      </w:r>
    </w:p>
    <w:p w14:paraId="1D9A61E1" w14:textId="070AED46" w:rsidR="003E7E1D" w:rsidRPr="00FA240B" w:rsidRDefault="003E7E1D" w:rsidP="00E06F32">
      <w:pPr>
        <w:spacing w:after="0" w:line="240" w:lineRule="auto"/>
        <w:jc w:val="both"/>
        <w:textAlignment w:val="baseline"/>
        <w:rPr>
          <w:b/>
          <w:bCs/>
          <w:color w:val="000000"/>
          <w:sz w:val="22"/>
          <w:szCs w:val="22"/>
        </w:rPr>
      </w:pPr>
    </w:p>
    <w:p w14:paraId="63ECC938" w14:textId="6AB19FF7"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BACKGROUND:</w:t>
      </w:r>
      <w:r w:rsidRPr="2A3DFE0C">
        <w:rPr>
          <w:color w:val="000000" w:themeColor="text1"/>
          <w:sz w:val="22"/>
          <w:szCs w:val="22"/>
        </w:rPr>
        <w:t>  </w:t>
      </w:r>
    </w:p>
    <w:p w14:paraId="0DF04942" w14:textId="03C43F76" w:rsidR="00C87B4F" w:rsidRPr="00FA240B" w:rsidRDefault="00C87B4F" w:rsidP="00E06F32">
      <w:pPr>
        <w:spacing w:after="0" w:line="240" w:lineRule="auto"/>
        <w:jc w:val="both"/>
        <w:textAlignment w:val="baseline"/>
        <w:rPr>
          <w:sz w:val="22"/>
          <w:szCs w:val="22"/>
        </w:rPr>
      </w:pPr>
      <w:r w:rsidRPr="2A3DFE0C">
        <w:rPr>
          <w:color w:val="000000"/>
          <w:sz w:val="22"/>
          <w:szCs w:val="22"/>
          <w:shd w:val="clear" w:color="auto" w:fill="FFFFFF"/>
        </w:rPr>
        <w:t xml:space="preserve">Due to the high incidence and prevalence of treatable STIs within Indian Country – infections that propagate significant morbidity and mortality when undiagnosed and untreated – expanded access to screening, testing, treatment, and novel prevention strategies </w:t>
      </w:r>
      <w:r w:rsidR="00865AD6">
        <w:rPr>
          <w:color w:val="000000"/>
          <w:sz w:val="22"/>
          <w:szCs w:val="22"/>
          <w:shd w:val="clear" w:color="auto" w:fill="FFFFFF"/>
        </w:rPr>
        <w:t>is</w:t>
      </w:r>
      <w:r w:rsidRPr="2A3DFE0C">
        <w:rPr>
          <w:color w:val="000000"/>
          <w:sz w:val="22"/>
          <w:szCs w:val="22"/>
          <w:shd w:val="clear" w:color="auto" w:fill="FFFFFF"/>
        </w:rPr>
        <w:t xml:space="preserve"> needed for American Indian and Alaska Native (AI/AN) adolescents and adults. Pharmacists are highly accessible healthcare providers who are trained to utilize a </w:t>
      </w:r>
      <w:proofErr w:type="spellStart"/>
      <w:r w:rsidRPr="2A3DFE0C">
        <w:rPr>
          <w:color w:val="000000"/>
          <w:sz w:val="22"/>
          <w:szCs w:val="22"/>
          <w:shd w:val="clear" w:color="auto" w:fill="FFFFFF"/>
        </w:rPr>
        <w:t>syndemic</w:t>
      </w:r>
      <w:proofErr w:type="spellEnd"/>
      <w:r w:rsidRPr="2A3DFE0C">
        <w:rPr>
          <w:color w:val="000000"/>
          <w:sz w:val="22"/>
          <w:szCs w:val="22"/>
          <w:shd w:val="clear" w:color="auto" w:fill="FFFFFF"/>
        </w:rPr>
        <w:t xml:space="preserve"> approach and will provide an additional access point for patients to increase access to STI, HIV, and viral hepatitis screening and appropriate treatment and prevention, as well as harm reduction support, to curb the ongoing Syndemic in Indian Country.</w:t>
      </w:r>
      <w:r w:rsidRPr="2A3DFE0C">
        <w:rPr>
          <w:color w:val="000000"/>
          <w:sz w:val="22"/>
          <w:szCs w:val="22"/>
        </w:rPr>
        <w:t> </w:t>
      </w:r>
    </w:p>
    <w:p w14:paraId="76D20A33" w14:textId="77777777" w:rsidR="003E7E1D" w:rsidRPr="00FA240B" w:rsidRDefault="003E7E1D" w:rsidP="00E06F32">
      <w:pPr>
        <w:spacing w:after="0" w:line="240" w:lineRule="auto"/>
        <w:jc w:val="both"/>
        <w:textAlignment w:val="baseline"/>
        <w:rPr>
          <w:b/>
          <w:bCs/>
          <w:color w:val="000000"/>
          <w:sz w:val="22"/>
          <w:szCs w:val="22"/>
        </w:rPr>
      </w:pPr>
    </w:p>
    <w:p w14:paraId="563717A8" w14:textId="174CE740"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POLICY:</w:t>
      </w:r>
      <w:r w:rsidRPr="2A3DFE0C">
        <w:rPr>
          <w:color w:val="000000" w:themeColor="text1"/>
          <w:sz w:val="22"/>
          <w:szCs w:val="22"/>
        </w:rPr>
        <w:t> </w:t>
      </w:r>
    </w:p>
    <w:p w14:paraId="1A936818" w14:textId="77777777" w:rsidR="00C87B4F" w:rsidRPr="00FA240B" w:rsidRDefault="00C87B4F" w:rsidP="00E06F32">
      <w:pPr>
        <w:spacing w:after="0" w:line="240" w:lineRule="auto"/>
        <w:jc w:val="both"/>
        <w:textAlignment w:val="baseline"/>
        <w:rPr>
          <w:sz w:val="22"/>
          <w:szCs w:val="22"/>
        </w:rPr>
      </w:pPr>
      <w:r w:rsidRPr="2A3DFE0C">
        <w:rPr>
          <w:color w:val="000000" w:themeColor="text1"/>
          <w:sz w:val="22"/>
          <w:szCs w:val="22"/>
        </w:rPr>
        <w:t>Under this policy and attached protocol, pharmacists are authorized to initiate the administration of medications and order and interpret laboratory tests applicable to the appropriate monitoring of those medications for DoxyPEP therapy. Evidence-based medicine, as it emerges in published literature, expert consensus guidelines, and clinical practice guidelines, will serve as the guiding principles for treatment. </w:t>
      </w:r>
    </w:p>
    <w:p w14:paraId="6EDF6925" w14:textId="77777777" w:rsidR="003E7E1D" w:rsidRPr="00FA240B" w:rsidRDefault="00C87B4F" w:rsidP="00E06F32">
      <w:pPr>
        <w:spacing w:after="0" w:line="240" w:lineRule="auto"/>
        <w:ind w:left="-90"/>
        <w:jc w:val="both"/>
        <w:textAlignment w:val="baseline"/>
        <w:rPr>
          <w:color w:val="000000"/>
          <w:sz w:val="22"/>
          <w:szCs w:val="22"/>
        </w:rPr>
      </w:pPr>
      <w:r w:rsidRPr="2A3DFE0C">
        <w:rPr>
          <w:color w:val="000000" w:themeColor="text1"/>
          <w:sz w:val="22"/>
          <w:szCs w:val="22"/>
        </w:rPr>
        <w:t> </w:t>
      </w:r>
      <w:r w:rsidR="003E7E1D" w:rsidRPr="2A3DFE0C">
        <w:rPr>
          <w:color w:val="000000" w:themeColor="text1"/>
          <w:sz w:val="22"/>
          <w:szCs w:val="22"/>
        </w:rPr>
        <w:t xml:space="preserve"> </w:t>
      </w:r>
    </w:p>
    <w:p w14:paraId="240D0EF4" w14:textId="034D9FE7" w:rsidR="00C87B4F" w:rsidRPr="00FA240B" w:rsidRDefault="003E7E1D" w:rsidP="00E06F32">
      <w:pPr>
        <w:spacing w:after="0" w:line="240" w:lineRule="auto"/>
        <w:ind w:left="-90"/>
        <w:jc w:val="both"/>
        <w:textAlignment w:val="baseline"/>
        <w:rPr>
          <w:color w:val="000000"/>
          <w:sz w:val="22"/>
          <w:szCs w:val="22"/>
        </w:rPr>
      </w:pPr>
      <w:r w:rsidRPr="2A3DFE0C">
        <w:rPr>
          <w:b/>
          <w:bCs/>
          <w:color w:val="000000" w:themeColor="text1"/>
          <w:sz w:val="22"/>
          <w:szCs w:val="22"/>
        </w:rPr>
        <w:t xml:space="preserve">  </w:t>
      </w:r>
      <w:r w:rsidR="00C87B4F" w:rsidRPr="2A3DFE0C">
        <w:rPr>
          <w:b/>
          <w:bCs/>
          <w:color w:val="000000" w:themeColor="text1"/>
          <w:sz w:val="22"/>
          <w:szCs w:val="22"/>
        </w:rPr>
        <w:t>PROTOCOL:</w:t>
      </w:r>
      <w:r w:rsidR="00C87B4F" w:rsidRPr="2A3DFE0C">
        <w:rPr>
          <w:color w:val="000000" w:themeColor="text1"/>
          <w:sz w:val="22"/>
          <w:szCs w:val="22"/>
        </w:rPr>
        <w:t> </w:t>
      </w:r>
    </w:p>
    <w:p w14:paraId="4E1E85C8" w14:textId="22460742" w:rsidR="00F70584" w:rsidRPr="00E06F32" w:rsidRDefault="00C87B4F" w:rsidP="00E06F32">
      <w:pPr>
        <w:numPr>
          <w:ilvl w:val="0"/>
          <w:numId w:val="57"/>
        </w:numPr>
        <w:tabs>
          <w:tab w:val="clear" w:pos="720"/>
          <w:tab w:val="num" w:pos="360"/>
        </w:tabs>
        <w:spacing w:after="0" w:line="240" w:lineRule="auto"/>
        <w:ind w:left="0" w:firstLine="0"/>
        <w:jc w:val="both"/>
        <w:textAlignment w:val="baseline"/>
        <w:rPr>
          <w:b/>
          <w:sz w:val="22"/>
          <w:szCs w:val="22"/>
        </w:rPr>
      </w:pPr>
      <w:r w:rsidRPr="00E06F32">
        <w:rPr>
          <w:b/>
          <w:sz w:val="22"/>
          <w:szCs w:val="22"/>
        </w:rPr>
        <w:t>REFERRAL PROCESS </w:t>
      </w:r>
    </w:p>
    <w:p w14:paraId="300F5DC9" w14:textId="20B5C7A5" w:rsidR="00C87B4F" w:rsidRPr="00FA240B" w:rsidRDefault="00C87B4F" w:rsidP="00673CDB">
      <w:pPr>
        <w:numPr>
          <w:ilvl w:val="0"/>
          <w:numId w:val="219"/>
        </w:numPr>
        <w:spacing w:after="0" w:line="240" w:lineRule="auto"/>
        <w:jc w:val="both"/>
        <w:textAlignment w:val="baseline"/>
        <w:rPr>
          <w:sz w:val="22"/>
          <w:szCs w:val="22"/>
        </w:rPr>
      </w:pPr>
      <w:r w:rsidRPr="2A3DFE0C">
        <w:rPr>
          <w:sz w:val="22"/>
          <w:szCs w:val="22"/>
        </w:rPr>
        <w:t>Patients 13 years or older may self-refer to the pharmacy-based DoxyPEP clinic in person at the pharmacy</w:t>
      </w:r>
      <w:r w:rsidR="00964342">
        <w:rPr>
          <w:sz w:val="22"/>
          <w:szCs w:val="22"/>
        </w:rPr>
        <w:t xml:space="preserve"> or </w:t>
      </w:r>
      <w:r w:rsidRPr="2A3DFE0C">
        <w:rPr>
          <w:sz w:val="22"/>
          <w:szCs w:val="22"/>
        </w:rPr>
        <w:t>by phone, or a pharmacist may offer it. (Note: This age limit varies by state or by facility-based policies about minor consent for sexual health services.)  </w:t>
      </w:r>
    </w:p>
    <w:p w14:paraId="588DC262" w14:textId="64AC8E54" w:rsidR="00C87B4F" w:rsidRPr="00FA240B" w:rsidRDefault="00C87B4F" w:rsidP="00673CDB">
      <w:pPr>
        <w:numPr>
          <w:ilvl w:val="0"/>
          <w:numId w:val="219"/>
        </w:numPr>
        <w:spacing w:after="0" w:line="240" w:lineRule="auto"/>
        <w:jc w:val="both"/>
        <w:textAlignment w:val="baseline"/>
        <w:rPr>
          <w:sz w:val="22"/>
          <w:szCs w:val="22"/>
        </w:rPr>
      </w:pPr>
      <w:r w:rsidRPr="2A3DFE0C">
        <w:rPr>
          <w:sz w:val="22"/>
          <w:szCs w:val="22"/>
        </w:rPr>
        <w:t xml:space="preserve">Patients may be referred to the pharmacy-based DoxyPEP clinic by any </w:t>
      </w:r>
      <w:r w:rsidR="00964342">
        <w:rPr>
          <w:sz w:val="22"/>
          <w:szCs w:val="22"/>
        </w:rPr>
        <w:t>healthcare team member</w:t>
      </w:r>
      <w:r w:rsidRPr="2A3DFE0C">
        <w:rPr>
          <w:sz w:val="22"/>
          <w:szCs w:val="22"/>
        </w:rPr>
        <w:t>.  </w:t>
      </w:r>
    </w:p>
    <w:p w14:paraId="516705B0" w14:textId="77777777" w:rsidR="00C87B4F" w:rsidRPr="00E06F32" w:rsidRDefault="00C87B4F" w:rsidP="00673CDB">
      <w:pPr>
        <w:numPr>
          <w:ilvl w:val="0"/>
          <w:numId w:val="58"/>
        </w:numPr>
        <w:tabs>
          <w:tab w:val="clear" w:pos="720"/>
          <w:tab w:val="num" w:pos="360"/>
        </w:tabs>
        <w:spacing w:after="0" w:line="240" w:lineRule="auto"/>
        <w:ind w:left="0" w:firstLine="0"/>
        <w:jc w:val="both"/>
        <w:textAlignment w:val="baseline"/>
        <w:rPr>
          <w:b/>
          <w:sz w:val="22"/>
          <w:szCs w:val="22"/>
        </w:rPr>
      </w:pPr>
      <w:r w:rsidRPr="00E06F32">
        <w:rPr>
          <w:b/>
          <w:sz w:val="22"/>
          <w:szCs w:val="22"/>
        </w:rPr>
        <w:t>INCLUSION CRITERIA </w:t>
      </w:r>
    </w:p>
    <w:p w14:paraId="785213D7" w14:textId="1AC33FA7" w:rsidR="00C87B4F" w:rsidRPr="00FA240B" w:rsidRDefault="00C87B4F" w:rsidP="00673CDB">
      <w:pPr>
        <w:numPr>
          <w:ilvl w:val="0"/>
          <w:numId w:val="220"/>
        </w:numPr>
        <w:spacing w:after="0" w:line="240" w:lineRule="auto"/>
        <w:jc w:val="both"/>
        <w:textAlignment w:val="baseline"/>
        <w:rPr>
          <w:sz w:val="22"/>
          <w:szCs w:val="22"/>
        </w:rPr>
      </w:pPr>
      <w:r w:rsidRPr="2A3DFE0C">
        <w:rPr>
          <w:sz w:val="22"/>
          <w:szCs w:val="22"/>
        </w:rPr>
        <w:t xml:space="preserve">Refer to </w:t>
      </w:r>
      <w:r w:rsidR="00865AD6">
        <w:rPr>
          <w:sz w:val="22"/>
          <w:szCs w:val="22"/>
        </w:rPr>
        <w:t xml:space="preserve">the </w:t>
      </w:r>
      <w:r w:rsidRPr="2A3DFE0C">
        <w:rPr>
          <w:sz w:val="22"/>
          <w:szCs w:val="22"/>
        </w:rPr>
        <w:t>CDC guidelines for populations showing benefit from the use of DoxyPEP according to the most recent evidence.  </w:t>
      </w:r>
    </w:p>
    <w:p w14:paraId="7FD01650" w14:textId="3DF4DCA8" w:rsidR="00C87B4F" w:rsidRPr="00FA240B" w:rsidRDefault="00C87B4F" w:rsidP="00673CDB">
      <w:pPr>
        <w:numPr>
          <w:ilvl w:val="0"/>
          <w:numId w:val="220"/>
        </w:numPr>
        <w:spacing w:after="0" w:line="240" w:lineRule="auto"/>
        <w:jc w:val="both"/>
        <w:textAlignment w:val="baseline"/>
        <w:rPr>
          <w:sz w:val="22"/>
          <w:szCs w:val="22"/>
        </w:rPr>
      </w:pPr>
      <w:r w:rsidRPr="2A3DFE0C">
        <w:rPr>
          <w:sz w:val="22"/>
          <w:szCs w:val="22"/>
        </w:rPr>
        <w:t xml:space="preserve">Use of DoxyPEP outside of recommended populations should </w:t>
      </w:r>
      <w:r w:rsidR="2025FCA2" w:rsidRPr="2A3DFE0C">
        <w:rPr>
          <w:sz w:val="22"/>
          <w:szCs w:val="22"/>
        </w:rPr>
        <w:t>be</w:t>
      </w:r>
      <w:r w:rsidRPr="2A3DFE0C">
        <w:rPr>
          <w:sz w:val="22"/>
          <w:szCs w:val="22"/>
        </w:rPr>
        <w:t xml:space="preserve"> discussed with the PCP or referring provider. </w:t>
      </w:r>
    </w:p>
    <w:p w14:paraId="6CF4FAF6" w14:textId="10C96EE9" w:rsidR="00C87B4F" w:rsidRDefault="00C87B4F" w:rsidP="00673CDB">
      <w:pPr>
        <w:numPr>
          <w:ilvl w:val="0"/>
          <w:numId w:val="220"/>
        </w:numPr>
        <w:spacing w:after="0" w:line="240" w:lineRule="auto"/>
        <w:jc w:val="both"/>
        <w:textAlignment w:val="baseline"/>
        <w:rPr>
          <w:sz w:val="22"/>
          <w:szCs w:val="22"/>
        </w:rPr>
      </w:pPr>
      <w:r w:rsidRPr="2A3DFE0C">
        <w:rPr>
          <w:sz w:val="22"/>
          <w:szCs w:val="22"/>
        </w:rPr>
        <w:lastRenderedPageBreak/>
        <w:t xml:space="preserve">Any patient receiving HIV </w:t>
      </w:r>
      <w:r w:rsidR="00614DDD">
        <w:rPr>
          <w:sz w:val="22"/>
          <w:szCs w:val="22"/>
        </w:rPr>
        <w:t>pre-exposure prophylaxis (</w:t>
      </w:r>
      <w:proofErr w:type="spellStart"/>
      <w:r w:rsidRPr="2A3DFE0C">
        <w:rPr>
          <w:sz w:val="22"/>
          <w:szCs w:val="22"/>
        </w:rPr>
        <w:t>PrEP</w:t>
      </w:r>
      <w:proofErr w:type="spellEnd"/>
      <w:r w:rsidR="00614DDD">
        <w:rPr>
          <w:sz w:val="22"/>
          <w:szCs w:val="22"/>
        </w:rPr>
        <w:t>)</w:t>
      </w:r>
      <w:r w:rsidRPr="2A3DFE0C">
        <w:rPr>
          <w:sz w:val="22"/>
          <w:szCs w:val="22"/>
        </w:rPr>
        <w:t xml:space="preserve"> should be offered DoxyPEP so long as it aligns with current guidance. </w:t>
      </w:r>
    </w:p>
    <w:p w14:paraId="3594E9C8" w14:textId="68AE4E27" w:rsidR="00A569BD" w:rsidRPr="00FA240B" w:rsidRDefault="00A569BD" w:rsidP="00673CDB">
      <w:pPr>
        <w:numPr>
          <w:ilvl w:val="0"/>
          <w:numId w:val="220"/>
        </w:numPr>
        <w:spacing w:after="0" w:line="240" w:lineRule="auto"/>
        <w:jc w:val="both"/>
        <w:textAlignment w:val="baseline"/>
        <w:rPr>
          <w:sz w:val="22"/>
          <w:szCs w:val="22"/>
        </w:rPr>
      </w:pPr>
      <w:r>
        <w:rPr>
          <w:sz w:val="22"/>
          <w:szCs w:val="22"/>
        </w:rPr>
        <w:t xml:space="preserve">Patients experiencing symptoms of an STI or with a recent known exposure to an STI should receive testing and treatment </w:t>
      </w:r>
      <w:r w:rsidR="00964342">
        <w:rPr>
          <w:sz w:val="22"/>
          <w:szCs w:val="22"/>
        </w:rPr>
        <w:t>before</w:t>
      </w:r>
      <w:r>
        <w:rPr>
          <w:sz w:val="22"/>
          <w:szCs w:val="22"/>
        </w:rPr>
        <w:t xml:space="preserve"> initiating DoxyPEP.</w:t>
      </w:r>
    </w:p>
    <w:p w14:paraId="0D4CB1F8" w14:textId="77777777" w:rsidR="00C87B4F" w:rsidRPr="00E06F32" w:rsidRDefault="00C87B4F" w:rsidP="00673CDB">
      <w:pPr>
        <w:numPr>
          <w:ilvl w:val="0"/>
          <w:numId w:val="59"/>
        </w:numPr>
        <w:tabs>
          <w:tab w:val="clear" w:pos="720"/>
          <w:tab w:val="num" w:pos="360"/>
        </w:tabs>
        <w:spacing w:after="0" w:line="240" w:lineRule="auto"/>
        <w:ind w:left="0" w:firstLine="0"/>
        <w:jc w:val="both"/>
        <w:textAlignment w:val="baseline"/>
        <w:rPr>
          <w:b/>
          <w:sz w:val="22"/>
          <w:szCs w:val="22"/>
        </w:rPr>
      </w:pPr>
      <w:r w:rsidRPr="00E06F32">
        <w:rPr>
          <w:b/>
          <w:sz w:val="22"/>
          <w:szCs w:val="22"/>
        </w:rPr>
        <w:t>PRE-SCREENING </w:t>
      </w:r>
    </w:p>
    <w:p w14:paraId="525441A6" w14:textId="593D274C"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STI screening at all anatomic sites of exposure</w:t>
      </w:r>
      <w:r w:rsidR="00E06F32">
        <w:rPr>
          <w:sz w:val="22"/>
          <w:szCs w:val="22"/>
        </w:rPr>
        <w:t>.</w:t>
      </w:r>
    </w:p>
    <w:p w14:paraId="05674CE2" w14:textId="1A196F45"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Medication reconciliation, including evaluation for drug interactions</w:t>
      </w:r>
      <w:r w:rsidR="00E06F32">
        <w:rPr>
          <w:sz w:val="22"/>
          <w:szCs w:val="22"/>
        </w:rPr>
        <w:t>.</w:t>
      </w:r>
      <w:r w:rsidRPr="2A3DFE0C">
        <w:rPr>
          <w:sz w:val="22"/>
          <w:szCs w:val="22"/>
        </w:rPr>
        <w:t> </w:t>
      </w:r>
    </w:p>
    <w:p w14:paraId="66FD29D4" w14:textId="5CCE69AE"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Pregnancy test (when applicable)</w:t>
      </w:r>
      <w:r w:rsidR="00E06F32">
        <w:rPr>
          <w:sz w:val="22"/>
          <w:szCs w:val="22"/>
        </w:rPr>
        <w:t>.</w:t>
      </w:r>
      <w:r w:rsidRPr="2A3DFE0C">
        <w:rPr>
          <w:sz w:val="22"/>
          <w:szCs w:val="22"/>
        </w:rPr>
        <w:t> </w:t>
      </w:r>
    </w:p>
    <w:p w14:paraId="193A9EE8" w14:textId="1D6E7CAB"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 xml:space="preserve">Consider </w:t>
      </w:r>
      <w:r w:rsidR="00E06F32">
        <w:rPr>
          <w:sz w:val="22"/>
          <w:szCs w:val="22"/>
        </w:rPr>
        <w:t xml:space="preserve">and offer </w:t>
      </w:r>
      <w:r w:rsidRPr="2A3DFE0C">
        <w:rPr>
          <w:sz w:val="22"/>
          <w:szCs w:val="22"/>
        </w:rPr>
        <w:t xml:space="preserve">HIV </w:t>
      </w:r>
      <w:proofErr w:type="spellStart"/>
      <w:r w:rsidRPr="2A3DFE0C">
        <w:rPr>
          <w:sz w:val="22"/>
          <w:szCs w:val="22"/>
        </w:rPr>
        <w:t>PrEP</w:t>
      </w:r>
      <w:proofErr w:type="spellEnd"/>
      <w:r w:rsidR="00E06F32">
        <w:rPr>
          <w:sz w:val="22"/>
          <w:szCs w:val="22"/>
        </w:rPr>
        <w:t xml:space="preserve"> for any person interested in DoxyPEP</w:t>
      </w:r>
      <w:r w:rsidRPr="2A3DFE0C">
        <w:rPr>
          <w:sz w:val="22"/>
          <w:szCs w:val="22"/>
        </w:rPr>
        <w:t>. </w:t>
      </w:r>
    </w:p>
    <w:p w14:paraId="78EEEB8A" w14:textId="77777777" w:rsidR="00C87B4F" w:rsidRPr="00E06F32" w:rsidRDefault="00C87B4F" w:rsidP="00673CDB">
      <w:pPr>
        <w:numPr>
          <w:ilvl w:val="0"/>
          <w:numId w:val="60"/>
        </w:numPr>
        <w:tabs>
          <w:tab w:val="clear" w:pos="720"/>
          <w:tab w:val="num" w:pos="360"/>
        </w:tabs>
        <w:spacing w:after="0" w:line="240" w:lineRule="auto"/>
        <w:ind w:left="0" w:firstLine="0"/>
        <w:jc w:val="both"/>
        <w:textAlignment w:val="baseline"/>
        <w:rPr>
          <w:b/>
          <w:sz w:val="22"/>
          <w:szCs w:val="22"/>
        </w:rPr>
      </w:pPr>
      <w:r w:rsidRPr="00E06F32">
        <w:rPr>
          <w:b/>
          <w:sz w:val="22"/>
          <w:szCs w:val="22"/>
        </w:rPr>
        <w:t>ADMINISTRATION AND DOSAGE </w:t>
      </w:r>
    </w:p>
    <w:p w14:paraId="00CF155B" w14:textId="4B3ED4AE"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 xml:space="preserve">The pharmacist will prescribe doxycycline 200 mg (any formulation) to be self-administered as needed within 72 hours after having oral, vaginal, or anal sex. Not to exceed 200 mg within </w:t>
      </w:r>
      <w:r w:rsidR="00964342">
        <w:rPr>
          <w:sz w:val="22"/>
          <w:szCs w:val="22"/>
        </w:rPr>
        <w:t>24 hours</w:t>
      </w:r>
      <w:r w:rsidRPr="2A3DFE0C">
        <w:rPr>
          <w:sz w:val="22"/>
          <w:szCs w:val="22"/>
        </w:rPr>
        <w:t>. </w:t>
      </w:r>
    </w:p>
    <w:p w14:paraId="2373003A" w14:textId="77777777"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The prescription should account for enough doses based on the person’s anticipated sexual activity until their next visit. When possible, provide a 10 to 30-day supply and consider adding a refill to encourage adherence and reduce barriers. </w:t>
      </w:r>
    </w:p>
    <w:p w14:paraId="0DDC8572" w14:textId="77777777"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Pharmacists should offer condoms in conjunction with DoxyPEP. </w:t>
      </w:r>
    </w:p>
    <w:p w14:paraId="5FF81342" w14:textId="77777777" w:rsidR="00C87B4F" w:rsidRPr="00E06F32" w:rsidRDefault="00C87B4F" w:rsidP="00673CDB">
      <w:pPr>
        <w:numPr>
          <w:ilvl w:val="0"/>
          <w:numId w:val="61"/>
        </w:numPr>
        <w:tabs>
          <w:tab w:val="clear" w:pos="720"/>
          <w:tab w:val="num" w:pos="360"/>
        </w:tabs>
        <w:spacing w:after="0" w:line="240" w:lineRule="auto"/>
        <w:ind w:left="0" w:firstLine="0"/>
        <w:jc w:val="both"/>
        <w:textAlignment w:val="baseline"/>
        <w:rPr>
          <w:b/>
          <w:sz w:val="22"/>
          <w:szCs w:val="22"/>
        </w:rPr>
      </w:pPr>
      <w:r w:rsidRPr="00E06F32">
        <w:rPr>
          <w:b/>
          <w:sz w:val="22"/>
          <w:szCs w:val="22"/>
        </w:rPr>
        <w:t>MONITORING </w:t>
      </w:r>
    </w:p>
    <w:p w14:paraId="4B07ACF2" w14:textId="63C8F66B"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 xml:space="preserve">STI screening at anatomic </w:t>
      </w:r>
      <w:r w:rsidR="00964342">
        <w:rPr>
          <w:sz w:val="22"/>
          <w:szCs w:val="22"/>
        </w:rPr>
        <w:t>exposure sites</w:t>
      </w:r>
      <w:r w:rsidRPr="2A3DFE0C">
        <w:rPr>
          <w:sz w:val="22"/>
          <w:szCs w:val="22"/>
        </w:rPr>
        <w:t xml:space="preserve"> should be performed every 3-6 months.  </w:t>
      </w:r>
    </w:p>
    <w:p w14:paraId="00829988" w14:textId="77777777"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HIV screening should be performed for HIV-negative populations according to current guideline recommendations.  </w:t>
      </w:r>
    </w:p>
    <w:p w14:paraId="2D48B32D" w14:textId="4F6D9C78"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 xml:space="preserve">Other </w:t>
      </w:r>
      <w:proofErr w:type="spellStart"/>
      <w:r w:rsidRPr="2A3DFE0C">
        <w:rPr>
          <w:sz w:val="22"/>
          <w:szCs w:val="22"/>
        </w:rPr>
        <w:t>syndemic</w:t>
      </w:r>
      <w:proofErr w:type="spellEnd"/>
      <w:r w:rsidRPr="2A3DFE0C">
        <w:rPr>
          <w:sz w:val="22"/>
          <w:szCs w:val="22"/>
        </w:rPr>
        <w:t xml:space="preserve"> screening may be offered as needed</w:t>
      </w:r>
      <w:r w:rsidR="00865AD6">
        <w:rPr>
          <w:sz w:val="22"/>
          <w:szCs w:val="22"/>
        </w:rPr>
        <w:t>,</w:t>
      </w:r>
      <w:r w:rsidRPr="2A3DFE0C">
        <w:rPr>
          <w:sz w:val="22"/>
          <w:szCs w:val="22"/>
        </w:rPr>
        <w:t xml:space="preserve"> as clinically indicated.  </w:t>
      </w:r>
    </w:p>
    <w:p w14:paraId="590E84BD" w14:textId="0350A17A"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 xml:space="preserve">The ongoing need for DoxyPEP should be assessed every 3-6 months. This includes </w:t>
      </w:r>
      <w:r w:rsidR="00964342">
        <w:rPr>
          <w:sz w:val="22"/>
          <w:szCs w:val="22"/>
        </w:rPr>
        <w:t>deciding whether to continue therapy and</w:t>
      </w:r>
      <w:r w:rsidRPr="2A3DFE0C">
        <w:rPr>
          <w:sz w:val="22"/>
          <w:szCs w:val="22"/>
        </w:rPr>
        <w:t xml:space="preserve"> determining the quantity that will be sufficient to reach the next appointment.  </w:t>
      </w:r>
    </w:p>
    <w:p w14:paraId="1D071F44" w14:textId="77777777" w:rsidR="00C87B4F" w:rsidRPr="00E06F32" w:rsidRDefault="00C87B4F" w:rsidP="00673CDB">
      <w:pPr>
        <w:numPr>
          <w:ilvl w:val="0"/>
          <w:numId w:val="62"/>
        </w:numPr>
        <w:tabs>
          <w:tab w:val="clear" w:pos="720"/>
          <w:tab w:val="num" w:pos="360"/>
        </w:tabs>
        <w:spacing w:after="0" w:line="240" w:lineRule="auto"/>
        <w:ind w:left="0" w:firstLine="0"/>
        <w:jc w:val="both"/>
        <w:textAlignment w:val="baseline"/>
        <w:rPr>
          <w:b/>
          <w:sz w:val="22"/>
          <w:szCs w:val="22"/>
        </w:rPr>
      </w:pPr>
      <w:r w:rsidRPr="00E06F32">
        <w:rPr>
          <w:b/>
          <w:sz w:val="22"/>
          <w:szCs w:val="22"/>
        </w:rPr>
        <w:t>COUNSELING </w:t>
      </w:r>
    </w:p>
    <w:p w14:paraId="35473258" w14:textId="6B824648"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Although DoxyPEP is highly effective, it does not provide 100% protection against STIs. Counsel on risk reduction strategies, including condom use, partner reduction, and accessing HIV </w:t>
      </w:r>
      <w:proofErr w:type="spellStart"/>
      <w:r w:rsidRPr="2A3DFE0C">
        <w:rPr>
          <w:sz w:val="22"/>
          <w:szCs w:val="22"/>
        </w:rPr>
        <w:t>PrEP</w:t>
      </w:r>
      <w:proofErr w:type="spellEnd"/>
      <w:r w:rsidRPr="2A3DFE0C">
        <w:rPr>
          <w:sz w:val="22"/>
          <w:szCs w:val="22"/>
        </w:rPr>
        <w:t xml:space="preserve">, HIV </w:t>
      </w:r>
      <w:r w:rsidR="00EA25A6">
        <w:rPr>
          <w:sz w:val="22"/>
          <w:szCs w:val="22"/>
        </w:rPr>
        <w:t xml:space="preserve">non-occupational </w:t>
      </w:r>
      <w:r w:rsidR="00B30146">
        <w:rPr>
          <w:sz w:val="22"/>
          <w:szCs w:val="22"/>
        </w:rPr>
        <w:t>P</w:t>
      </w:r>
      <w:r w:rsidR="00EA25A6">
        <w:rPr>
          <w:sz w:val="22"/>
          <w:szCs w:val="22"/>
        </w:rPr>
        <w:t>ost-</w:t>
      </w:r>
      <w:r w:rsidR="00B30146">
        <w:rPr>
          <w:sz w:val="22"/>
          <w:szCs w:val="22"/>
        </w:rPr>
        <w:t>E</w:t>
      </w:r>
      <w:r w:rsidR="00EA25A6">
        <w:rPr>
          <w:sz w:val="22"/>
          <w:szCs w:val="22"/>
        </w:rPr>
        <w:t xml:space="preserve">xposure </w:t>
      </w:r>
      <w:r w:rsidR="00B30146">
        <w:rPr>
          <w:sz w:val="22"/>
          <w:szCs w:val="22"/>
        </w:rPr>
        <w:t>P</w:t>
      </w:r>
      <w:r w:rsidR="00EA25A6">
        <w:rPr>
          <w:sz w:val="22"/>
          <w:szCs w:val="22"/>
        </w:rPr>
        <w:t>rophylaxis (</w:t>
      </w:r>
      <w:r w:rsidRPr="2A3DFE0C">
        <w:rPr>
          <w:sz w:val="22"/>
          <w:szCs w:val="22"/>
        </w:rPr>
        <w:t>nPEP</w:t>
      </w:r>
      <w:r w:rsidR="00EA25A6">
        <w:rPr>
          <w:sz w:val="22"/>
          <w:szCs w:val="22"/>
        </w:rPr>
        <w:t>)</w:t>
      </w:r>
      <w:r w:rsidRPr="2A3DFE0C">
        <w:rPr>
          <w:sz w:val="22"/>
          <w:szCs w:val="22"/>
        </w:rPr>
        <w:t>, or HIV treatment as indicated.  </w:t>
      </w:r>
    </w:p>
    <w:p w14:paraId="07632E1E" w14:textId="0279D1C7"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Counseling should include a discussion of </w:t>
      </w:r>
      <w:r w:rsidR="00046FAC">
        <w:rPr>
          <w:sz w:val="22"/>
          <w:szCs w:val="22"/>
        </w:rPr>
        <w:t xml:space="preserve">the benefits and known and unknown harms of doxycycline as </w:t>
      </w:r>
      <w:r w:rsidR="00F73149">
        <w:rPr>
          <w:sz w:val="22"/>
          <w:szCs w:val="22"/>
        </w:rPr>
        <w:t>post-exposure prophylaxis (</w:t>
      </w:r>
      <w:r w:rsidR="00046FAC">
        <w:rPr>
          <w:sz w:val="22"/>
          <w:szCs w:val="22"/>
        </w:rPr>
        <w:t>PEP</w:t>
      </w:r>
      <w:r w:rsidR="00F73149">
        <w:rPr>
          <w:sz w:val="22"/>
          <w:szCs w:val="22"/>
        </w:rPr>
        <w:t>)</w:t>
      </w:r>
      <w:r w:rsidR="00046FAC">
        <w:rPr>
          <w:sz w:val="22"/>
          <w:szCs w:val="22"/>
        </w:rPr>
        <w:t xml:space="preserve">, including the reduction in bacterial STIs, potential side effects such as phototoxicity, esophagitis, and esophageal discomfort, gastrointestinal symptoms, and the potential for the </w:t>
      </w:r>
      <w:r w:rsidRPr="2A3DFE0C">
        <w:rPr>
          <w:sz w:val="22"/>
          <w:szCs w:val="22"/>
        </w:rPr>
        <w:t>development of resistance in other pathogens and commensal organisms. </w:t>
      </w:r>
    </w:p>
    <w:p w14:paraId="02ECE7B4" w14:textId="385FE020"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If </w:t>
      </w:r>
      <w:r w:rsidR="00046FAC">
        <w:rPr>
          <w:sz w:val="22"/>
          <w:szCs w:val="22"/>
        </w:rPr>
        <w:t>the patient has signs and symptoms of an STI(s)</w:t>
      </w:r>
      <w:r w:rsidRPr="2A3DFE0C">
        <w:rPr>
          <w:sz w:val="22"/>
          <w:szCs w:val="22"/>
        </w:rPr>
        <w:t xml:space="preserve"> or a known exposure, regardless of taking DoxyPEP, the patient should immediately get evaluated. </w:t>
      </w:r>
    </w:p>
    <w:p w14:paraId="79E08CBC" w14:textId="4EE0124C" w:rsidR="003E7E1D" w:rsidRPr="00FA240B" w:rsidRDefault="00C87B4F" w:rsidP="00673CDB">
      <w:pPr>
        <w:numPr>
          <w:ilvl w:val="0"/>
          <w:numId w:val="224"/>
        </w:numPr>
        <w:spacing w:after="0" w:line="240" w:lineRule="auto"/>
        <w:jc w:val="both"/>
        <w:textAlignment w:val="baseline"/>
        <w:rPr>
          <w:sz w:val="22"/>
          <w:szCs w:val="22"/>
        </w:rPr>
      </w:pPr>
      <w:r w:rsidRPr="2A3DFE0C">
        <w:rPr>
          <w:sz w:val="22"/>
          <w:szCs w:val="22"/>
        </w:rPr>
        <w:t>DoxyPEP doesn’t protect against mpox, HIV, or other bacterial or viral infections. Patients should be offered other prevention methods</w:t>
      </w:r>
      <w:r w:rsidR="00F73149">
        <w:rPr>
          <w:sz w:val="22"/>
          <w:szCs w:val="22"/>
        </w:rPr>
        <w:t>,</w:t>
      </w:r>
      <w:r w:rsidRPr="2A3DFE0C">
        <w:rPr>
          <w:sz w:val="22"/>
          <w:szCs w:val="22"/>
        </w:rPr>
        <w:t xml:space="preserve"> such as HIV </w:t>
      </w:r>
      <w:proofErr w:type="spellStart"/>
      <w:r w:rsidRPr="2A3DFE0C">
        <w:rPr>
          <w:sz w:val="22"/>
          <w:szCs w:val="22"/>
        </w:rPr>
        <w:t>PrEP</w:t>
      </w:r>
      <w:proofErr w:type="spellEnd"/>
      <w:r w:rsidRPr="2A3DFE0C">
        <w:rPr>
          <w:sz w:val="22"/>
          <w:szCs w:val="22"/>
        </w:rPr>
        <w:t>/nPEP, immunizations</w:t>
      </w:r>
      <w:r w:rsidR="00046FAC">
        <w:rPr>
          <w:sz w:val="22"/>
          <w:szCs w:val="22"/>
        </w:rPr>
        <w:t>,</w:t>
      </w:r>
      <w:r w:rsidRPr="2A3DFE0C">
        <w:rPr>
          <w:sz w:val="22"/>
          <w:szCs w:val="22"/>
        </w:rPr>
        <w:t xml:space="preserve"> and other harm reduction strategies. </w:t>
      </w:r>
    </w:p>
    <w:p w14:paraId="70C63917" w14:textId="77777777" w:rsidR="00C44B58" w:rsidRPr="00FA240B" w:rsidRDefault="00C44B58" w:rsidP="00E06F32">
      <w:pPr>
        <w:spacing w:after="0" w:line="240" w:lineRule="auto"/>
        <w:ind w:left="720"/>
        <w:textAlignment w:val="baseline"/>
        <w:rPr>
          <w:sz w:val="22"/>
          <w:szCs w:val="22"/>
        </w:rPr>
      </w:pPr>
    </w:p>
    <w:p w14:paraId="688C273C" w14:textId="73D3254E" w:rsidR="00C87B4F" w:rsidRPr="00E06F32" w:rsidRDefault="00C87B4F" w:rsidP="00673CDB">
      <w:pPr>
        <w:pStyle w:val="ListParagraph"/>
        <w:numPr>
          <w:ilvl w:val="0"/>
          <w:numId w:val="62"/>
        </w:numPr>
        <w:tabs>
          <w:tab w:val="clear" w:pos="720"/>
          <w:tab w:val="num" w:pos="360"/>
        </w:tabs>
        <w:spacing w:after="0" w:line="240" w:lineRule="auto"/>
        <w:ind w:left="360"/>
        <w:textAlignment w:val="baseline"/>
        <w:rPr>
          <w:b/>
          <w:bCs/>
          <w:sz w:val="22"/>
          <w:szCs w:val="22"/>
        </w:rPr>
      </w:pPr>
      <w:r w:rsidRPr="00E06F32">
        <w:rPr>
          <w:b/>
          <w:bCs/>
          <w:sz w:val="22"/>
          <w:szCs w:val="22"/>
        </w:rPr>
        <w:t>RE</w:t>
      </w:r>
      <w:r w:rsidR="35EF09EF" w:rsidRPr="00E06F32">
        <w:rPr>
          <w:b/>
          <w:bCs/>
          <w:sz w:val="22"/>
          <w:szCs w:val="22"/>
        </w:rPr>
        <w:t>FERENCES</w:t>
      </w:r>
      <w:r w:rsidRPr="00E06F32">
        <w:rPr>
          <w:b/>
          <w:bCs/>
          <w:sz w:val="22"/>
          <w:szCs w:val="22"/>
        </w:rPr>
        <w:t> </w:t>
      </w:r>
    </w:p>
    <w:p w14:paraId="507272E3" w14:textId="724209A9" w:rsidR="00F70584" w:rsidRPr="0006563A" w:rsidRDefault="00E06F32" w:rsidP="00E06F32">
      <w:pPr>
        <w:pStyle w:val="ListParagraph"/>
        <w:numPr>
          <w:ilvl w:val="0"/>
          <w:numId w:val="3"/>
        </w:numPr>
        <w:spacing w:after="0" w:line="240" w:lineRule="auto"/>
        <w:jc w:val="both"/>
        <w:textAlignment w:val="baseline"/>
        <w:rPr>
          <w:sz w:val="22"/>
          <w:szCs w:val="22"/>
        </w:rPr>
        <w:sectPr w:rsidR="00F70584" w:rsidRPr="0006563A" w:rsidSect="006A0189">
          <w:headerReference w:type="default" r:id="rId35"/>
          <w:footerReference w:type="default" r:id="rId36"/>
          <w:footerReference w:type="first" r:id="rId37"/>
          <w:pgSz w:w="12240" w:h="15840"/>
          <w:pgMar w:top="1440" w:right="1440" w:bottom="1440" w:left="1440" w:header="720" w:footer="288" w:gutter="0"/>
          <w:cols w:space="720"/>
          <w:titlePg/>
          <w:docGrid w:linePitch="360"/>
        </w:sectPr>
      </w:pPr>
      <w:r w:rsidRPr="00E06F32">
        <w:t xml:space="preserve">Bachmann LH, Barbee LA, Chan P, et al. CDC Clinical Guidelines on the Use of Doxycycline Postexposure Prophylaxis for Bacterial Sexually Transmitted Infection Prevention, United States, 2024. MMWR </w:t>
      </w:r>
      <w:proofErr w:type="spellStart"/>
      <w:r w:rsidRPr="00E06F32">
        <w:t>Recomm</w:t>
      </w:r>
      <w:proofErr w:type="spellEnd"/>
      <w:r w:rsidRPr="00E06F32">
        <w:t xml:space="preserve"> Rep 2024;73(No. RR-2):1–8. DOI: http://dx.doi.org/10.15585/mmwr.rr7302a1.</w:t>
      </w:r>
    </w:p>
    <w:bookmarkStart w:id="17" w:name="_Toc589466928"/>
    <w:bookmarkStart w:id="18" w:name="_Toc196297088"/>
    <w:p w14:paraId="41BDD1B7" w14:textId="2830350A" w:rsidR="00F52900" w:rsidRPr="0006563A" w:rsidRDefault="00A2205D" w:rsidP="2A3DFE0C">
      <w:pPr>
        <w:pStyle w:val="Heading1"/>
        <w:rPr>
          <w:rFonts w:ascii="Acumin Pro" w:hAnsi="Acumin Pro"/>
          <w:b/>
          <w:bCs/>
          <w:sz w:val="28"/>
          <w:szCs w:val="28"/>
        </w:rPr>
      </w:pPr>
      <w:r w:rsidRPr="0006563A">
        <w:rPr>
          <w:noProof/>
        </w:rPr>
        <w:lastRenderedPageBreak/>
        <mc:AlternateContent>
          <mc:Choice Requires="wps">
            <w:drawing>
              <wp:anchor distT="0" distB="0" distL="114300" distR="114300" simplePos="0" relativeHeight="251658240" behindDoc="0" locked="0" layoutInCell="1" allowOverlap="1" wp14:anchorId="04964990" wp14:editId="024FA166">
                <wp:simplePos x="0" y="0"/>
                <wp:positionH relativeFrom="column">
                  <wp:posOffset>-1574</wp:posOffset>
                </wp:positionH>
                <wp:positionV relativeFrom="paragraph">
                  <wp:posOffset>512969</wp:posOffset>
                </wp:positionV>
                <wp:extent cx="5943600" cy="428625"/>
                <wp:effectExtent l="0" t="0" r="0" b="9525"/>
                <wp:wrapNone/>
                <wp:docPr id="43" name="Rectangle 43"/>
                <wp:cNvGraphicFramePr/>
                <a:graphic xmlns:a="http://schemas.openxmlformats.org/drawingml/2006/main">
                  <a:graphicData uri="http://schemas.microsoft.com/office/word/2010/wordprocessingShape">
                    <wps:wsp>
                      <wps:cNvSpPr/>
                      <wps:spPr>
                        <a:xfrm>
                          <a:off x="0" y="0"/>
                          <a:ext cx="5943600" cy="4286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8E28B" w14:textId="77777777" w:rsidR="009B103C" w:rsidRPr="00A2205D" w:rsidRDefault="009B103C" w:rsidP="00A14D77">
                            <w:pPr>
                              <w:rPr>
                                <w:rFonts w:cstheme="minorHAnsi"/>
                                <w:b/>
                                <w:sz w:val="36"/>
                              </w:rPr>
                            </w:pPr>
                            <w:r w:rsidRPr="00A2205D">
                              <w:rPr>
                                <w:rFonts w:cstheme="minorHAnsi"/>
                                <w:b/>
                                <w:sz w:val="36"/>
                              </w:rPr>
                              <w:t xml:space="preserve">Sexually Transmitted Infection (STI) Test to Treat </w:t>
                            </w:r>
                          </w:p>
                          <w:p w14:paraId="25F5D028" w14:textId="77777777" w:rsidR="009B103C" w:rsidRDefault="009B103C" w:rsidP="00A14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4990" id="Rectangle 43" o:spid="_x0000_s1030" style="position:absolute;margin-left:-.1pt;margin-top:40.4pt;width:468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m8lgIAAJoFAAAOAAAAZHJzL2Uyb0RvYy54bWysVE1v2zAMvQ/YfxB0X+2kSdcGdYqgRYcB&#10;RVu0HXpWZCkWIIuapMTOfv0oyXE/VuwwzAeZEslH8Ynk+UXfarITziswFZ0clZQIw6FWZlPRH0/X&#10;X04p8YGZmmkwoqJ74enF8vOn884uxBQa0LVwBEGMX3S2ok0IdlEUnjeiZf4IrDColOBaFnDrNkXt&#10;WIforS6mZXlSdOBq64AL7/H0KivpMuFLKXi4k9KLQHRF8W4hrS6t67gWy3O22DhmG8WHa7B/uEXL&#10;lMGgI9QVC4xsnfoDqlXcgQcZjji0BUipuEg5YDaT8l02jw2zIuWC5Hg70uT/Hyy/3d07ouqKzo4p&#10;MazFN3pA1pjZaEHwDAnqrF+g3aO9d8POoxiz7aVr4x/zIH0idT+SKvpAOB7Oz2bHJyVyz1E3m56e&#10;TOcRtHjxts6HbwJaEoWKOgyfuGS7Gx+y6cEkBvOgVX2ttE6bWCjiUjuyY/jEjHNhwiHAG0ttor2B&#10;6JlB40kRk8vpJCnstYh22jwIibxgAtN0mVSR7wNNsqphtcjx5yV+Q3qjR0o2AUZkifFH7AHgoyQm&#10;A8xgH11FKujRufzbxXKKo0eKDCaMzq0y4D4C0GGMnO0PJGVqIkuhX/e5ZuId48ka6j3WkYPcYN7y&#10;a4WPecN8uGcOOwrfH6dEuMNFaugqCoNESQPu10fn0R4LHbWUdNihFfU/t8wJSvR3gy1wNpnNYkun&#10;zWz+dYob91qzfq0x2/YSsEImOI8sT2K0D/ogSgftMw6TVYyKKmY4xq5oOIiXIc8NHEZcrFbJCJvY&#10;snBjHi2P0JHlWKpP/TNzdqjngJ1wC4deZot3ZZ1to6eB1TaAVKnmX1gd+McBkAppGFZxwrzeJ6uX&#10;kbr8DQAA//8DAFBLAwQUAAYACAAAACEAOtvWfN0AAAAIAQAADwAAAGRycy9kb3ducmV2LnhtbEyP&#10;wU7DMBBE70j8g7VI3FqHpkFpiFNVSJyBFlXKzY23SdR4HcVuav6e5QS3Hc3T7Ey5jXYQM06+d6Tg&#10;aZmAQGqc6alV8HV4W+QgfNBk9OAIFXyjh211f1fqwrgbfeK8D63gEPKFVtCFMBZS+qZDq/3SjUjs&#10;nd1kdWA5tdJM+sbhdpCrJHmWVvfEHzo94muHzWV/tQpiPF7ipu6O8/m9TncNZuuPrFbq8SHuXkAE&#10;jOEPht/6XB0q7nRyVzJeDAoWKwYV5AkPYHuTZnycmFvnKciqlP8HVD8AAAD//wMAUEsBAi0AFAAG&#10;AAgAAAAhALaDOJL+AAAA4QEAABMAAAAAAAAAAAAAAAAAAAAAAFtDb250ZW50X1R5cGVzXS54bWxQ&#10;SwECLQAUAAYACAAAACEAOP0h/9YAAACUAQAACwAAAAAAAAAAAAAAAAAvAQAAX3JlbHMvLnJlbHNQ&#10;SwECLQAUAAYACAAAACEAmxIZvJYCAACaBQAADgAAAAAAAAAAAAAAAAAuAgAAZHJzL2Uyb0RvYy54&#10;bWxQSwECLQAUAAYACAAAACEAOtvWfN0AAAAIAQAADwAAAAAAAAAAAAAAAADwBAAAZHJzL2Rvd25y&#10;ZXYueG1sUEsFBgAAAAAEAAQA8wAAAPoFAAAAAA==&#10;" fillcolor="#415114 [3208]" stroked="f" strokeweight="1pt">
                <v:textbox>
                  <w:txbxContent>
                    <w:p w14:paraId="3048E28B" w14:textId="77777777" w:rsidR="009B103C" w:rsidRPr="00A2205D" w:rsidRDefault="009B103C" w:rsidP="00A14D77">
                      <w:pPr>
                        <w:rPr>
                          <w:rFonts w:cstheme="minorHAnsi"/>
                          <w:b/>
                          <w:sz w:val="36"/>
                        </w:rPr>
                      </w:pPr>
                      <w:r w:rsidRPr="00A2205D">
                        <w:rPr>
                          <w:rFonts w:cstheme="minorHAnsi"/>
                          <w:b/>
                          <w:sz w:val="36"/>
                        </w:rPr>
                        <w:t xml:space="preserve">Sexually Transmitted Infection (STI) Test to Treat </w:t>
                      </w:r>
                    </w:p>
                    <w:p w14:paraId="25F5D028" w14:textId="77777777" w:rsidR="009B103C" w:rsidRDefault="009B103C" w:rsidP="00A14D77"/>
                  </w:txbxContent>
                </v:textbox>
              </v:rect>
            </w:pict>
          </mc:Fallback>
        </mc:AlternateContent>
      </w:r>
      <w:r w:rsidR="00F52900" w:rsidRPr="2A3DFE0C">
        <w:rPr>
          <w:rFonts w:ascii="Acumin Pro" w:hAnsi="Acumin Pro"/>
          <w:b/>
          <w:bCs/>
          <w:sz w:val="28"/>
          <w:szCs w:val="28"/>
        </w:rPr>
        <w:t>Example Note Templates and Documentation</w:t>
      </w:r>
      <w:bookmarkEnd w:id="17"/>
      <w:bookmarkEnd w:id="18"/>
    </w:p>
    <w:p w14:paraId="4540A525" w14:textId="1F15F3A1" w:rsidR="00F52900" w:rsidRPr="0006563A" w:rsidRDefault="00F52900" w:rsidP="001F64C7">
      <w:pPr>
        <w:pStyle w:val="Heading2"/>
      </w:pPr>
      <w:bookmarkStart w:id="19" w:name="_Toc2011017419"/>
      <w:bookmarkStart w:id="20" w:name="_Toc196297089"/>
      <w:r w:rsidRPr="0006563A">
        <w:t>Sexually Transmitted Infection (STI) Test to Treat</w:t>
      </w:r>
      <w:bookmarkEnd w:id="19"/>
      <w:bookmarkEnd w:id="20"/>
      <w:r w:rsidRPr="0006563A">
        <w:t xml:space="preserve"> </w:t>
      </w:r>
    </w:p>
    <w:p w14:paraId="650E8564" w14:textId="53D18A33" w:rsidR="00A14D77" w:rsidRPr="0006563A" w:rsidRDefault="00A14D77" w:rsidP="004F5827">
      <w:pPr>
        <w:pStyle w:val="paragraph"/>
        <w:spacing w:before="0" w:beforeAutospacing="0" w:after="0" w:afterAutospacing="0"/>
        <w:jc w:val="right"/>
        <w:textAlignment w:val="baseline"/>
        <w:rPr>
          <w:rStyle w:val="normaltextrun"/>
          <w:rFonts w:ascii="Acumin Pro" w:hAnsi="Acumin Pro" w:cs="Calibri"/>
          <w:b/>
          <w:bCs/>
          <w:szCs w:val="22"/>
        </w:rPr>
      </w:pPr>
    </w:p>
    <w:p w14:paraId="141AB69E" w14:textId="77777777" w:rsidR="00FA240B" w:rsidRDefault="00FA240B" w:rsidP="004F5827">
      <w:pPr>
        <w:pStyle w:val="paragraph"/>
        <w:spacing w:before="0" w:beforeAutospacing="0" w:after="0" w:afterAutospacing="0"/>
        <w:jc w:val="right"/>
        <w:textAlignment w:val="baseline"/>
        <w:rPr>
          <w:rStyle w:val="normaltextrun"/>
          <w:rFonts w:ascii="Acumin Pro" w:hAnsi="Acumin Pro" w:cs="Calibri"/>
          <w:b/>
          <w:bCs/>
          <w:sz w:val="22"/>
          <w:szCs w:val="22"/>
        </w:rPr>
      </w:pPr>
    </w:p>
    <w:p w14:paraId="1F2D0A96" w14:textId="77777777" w:rsidR="00E12CFE" w:rsidRPr="00BA22B1" w:rsidRDefault="00E12CFE" w:rsidP="00BA22B1">
      <w:pPr>
        <w:spacing w:after="0" w:line="240" w:lineRule="auto"/>
        <w:jc w:val="right"/>
        <w:rPr>
          <w:b/>
          <w:bCs/>
          <w:sz w:val="20"/>
          <w:szCs w:val="20"/>
        </w:rPr>
      </w:pPr>
      <w:r w:rsidRPr="00BA22B1">
        <w:rPr>
          <w:b/>
          <w:bCs/>
          <w:sz w:val="20"/>
          <w:szCs w:val="20"/>
        </w:rPr>
        <w:t>Key:</w:t>
      </w:r>
    </w:p>
    <w:p w14:paraId="1DFBEE8B" w14:textId="77777777" w:rsidR="00E12CFE" w:rsidRPr="00BA22B1" w:rsidRDefault="00E12CFE" w:rsidP="00BA22B1">
      <w:pPr>
        <w:spacing w:after="0" w:line="240" w:lineRule="auto"/>
        <w:jc w:val="right"/>
        <w:rPr>
          <w:sz w:val="20"/>
          <w:szCs w:val="20"/>
        </w:rPr>
      </w:pPr>
      <w:r w:rsidRPr="00BA22B1">
        <w:rPr>
          <w:sz w:val="20"/>
          <w:szCs w:val="20"/>
        </w:rPr>
        <w:t>Pre-populated text</w:t>
      </w:r>
    </w:p>
    <w:p w14:paraId="64FAFA00" w14:textId="77777777" w:rsidR="00E12CFE" w:rsidRPr="00BA22B1" w:rsidRDefault="00E12CFE" w:rsidP="00BA22B1">
      <w:pPr>
        <w:spacing w:after="0" w:line="240" w:lineRule="auto"/>
        <w:jc w:val="right"/>
        <w:rPr>
          <w:sz w:val="20"/>
          <w:szCs w:val="20"/>
        </w:rPr>
      </w:pPr>
      <w:r w:rsidRPr="00BA22B1">
        <w:rPr>
          <w:color w:val="FF0000"/>
          <w:sz w:val="20"/>
          <w:szCs w:val="20"/>
        </w:rPr>
        <w:t>Pulled from EHR data</w:t>
      </w:r>
    </w:p>
    <w:p w14:paraId="0B55B1FD" w14:textId="77777777" w:rsidR="00E12CFE" w:rsidRPr="00BA22B1" w:rsidRDefault="00E12CFE" w:rsidP="00BA22B1">
      <w:pPr>
        <w:spacing w:after="0" w:line="240" w:lineRule="auto"/>
        <w:jc w:val="right"/>
        <w:rPr>
          <w:color w:val="0070C0"/>
          <w:sz w:val="20"/>
          <w:szCs w:val="20"/>
        </w:rPr>
      </w:pPr>
      <w:r w:rsidRPr="00BA22B1">
        <w:rPr>
          <w:color w:val="0070C0"/>
          <w:sz w:val="20"/>
          <w:szCs w:val="20"/>
        </w:rPr>
        <w:t>Selection/Free-type</w:t>
      </w:r>
    </w:p>
    <w:p w14:paraId="7199DE2B" w14:textId="77777777" w:rsidR="00E12CFE" w:rsidRPr="00BA22B1" w:rsidRDefault="00E12CFE" w:rsidP="00BA22B1">
      <w:pPr>
        <w:spacing w:after="0" w:line="240" w:lineRule="auto"/>
        <w:jc w:val="right"/>
        <w:rPr>
          <w:color w:val="5E9085" w:themeColor="accent6"/>
          <w:sz w:val="20"/>
          <w:szCs w:val="20"/>
        </w:rPr>
      </w:pPr>
      <w:r w:rsidRPr="00BA22B1">
        <w:rPr>
          <w:color w:val="5E9085" w:themeColor="accent6"/>
          <w:sz w:val="20"/>
          <w:szCs w:val="20"/>
        </w:rPr>
        <w:t>Either/Or Option</w:t>
      </w:r>
    </w:p>
    <w:p w14:paraId="73B28485" w14:textId="25D02D95" w:rsidR="00BA22B1" w:rsidRDefault="00BA22B1" w:rsidP="00BA22B1">
      <w:pPr>
        <w:spacing w:line="240" w:lineRule="auto"/>
        <w:jc w:val="center"/>
        <w:rPr>
          <w:sz w:val="20"/>
          <w:szCs w:val="20"/>
        </w:rPr>
      </w:pPr>
      <w:r w:rsidRPr="00BA22B1">
        <w:rPr>
          <w:sz w:val="20"/>
          <w:szCs w:val="20"/>
        </w:rPr>
        <w:t xml:space="preserve">Sexually Transmitted Infections – Pharmacy Testing and Treatment </w:t>
      </w:r>
    </w:p>
    <w:p w14:paraId="22C4273F" w14:textId="77777777" w:rsidR="00BA22B1" w:rsidRPr="00D44050" w:rsidRDefault="00BA22B1" w:rsidP="00BA22B1">
      <w:pPr>
        <w:spacing w:after="0" w:line="240" w:lineRule="auto"/>
        <w:ind w:left="180"/>
        <w:rPr>
          <w:rFonts w:eastAsia="Courier New" w:cstheme="minorHAnsi"/>
          <w:color w:val="000000" w:themeColor="text1"/>
          <w:sz w:val="20"/>
          <w:szCs w:val="20"/>
        </w:rPr>
      </w:pPr>
      <w:r w:rsidRPr="00D44050">
        <w:rPr>
          <w:rFonts w:eastAsia="Courier New" w:cstheme="minorHAnsi"/>
          <w:color w:val="000000" w:themeColor="text1"/>
          <w:sz w:val="20"/>
          <w:szCs w:val="20"/>
        </w:rPr>
        <w:t>============================================================================</w:t>
      </w:r>
    </w:p>
    <w:p w14:paraId="5A225AFA" w14:textId="77777777" w:rsidR="00BA22B1" w:rsidRPr="00D44050" w:rsidRDefault="00BA22B1" w:rsidP="00BA22B1">
      <w:pPr>
        <w:spacing w:after="0" w:line="240" w:lineRule="auto"/>
        <w:ind w:left="-990"/>
        <w:jc w:val="center"/>
        <w:rPr>
          <w:color w:val="FF0000"/>
          <w:sz w:val="20"/>
          <w:szCs w:val="20"/>
        </w:rPr>
      </w:pPr>
      <w:r w:rsidRPr="00D44050">
        <w:rPr>
          <w:color w:val="FF0000"/>
          <w:sz w:val="20"/>
          <w:szCs w:val="20"/>
        </w:rPr>
        <w:t>|Clinic/Hospital Name|</w:t>
      </w:r>
    </w:p>
    <w:p w14:paraId="52AA8B65" w14:textId="3689B045" w:rsidR="00BA22B1" w:rsidRDefault="00BA22B1" w:rsidP="00BA22B1">
      <w:pPr>
        <w:spacing w:line="240" w:lineRule="auto"/>
        <w:ind w:left="-1440"/>
        <w:jc w:val="center"/>
        <w:rPr>
          <w:color w:val="FF0000"/>
          <w:sz w:val="20"/>
          <w:szCs w:val="20"/>
        </w:rPr>
      </w:pPr>
      <w:r w:rsidRPr="00D44050">
        <w:rPr>
          <w:rFonts w:eastAsia="Courier New" w:cstheme="minorHAnsi"/>
          <w:color w:val="000000" w:themeColor="text1"/>
          <w:sz w:val="20"/>
          <w:szCs w:val="20"/>
        </w:rPr>
        <w:t>============================================================================</w:t>
      </w:r>
    </w:p>
    <w:p w14:paraId="0750F65B" w14:textId="77777777" w:rsidR="00E12CFE" w:rsidRPr="00BA22B1" w:rsidRDefault="00E12CFE" w:rsidP="00E12CFE">
      <w:pPr>
        <w:spacing w:line="240" w:lineRule="auto"/>
        <w:rPr>
          <w:b/>
          <w:bCs/>
          <w:color w:val="5E9085" w:themeColor="accent6"/>
          <w:sz w:val="20"/>
          <w:szCs w:val="20"/>
        </w:rPr>
      </w:pPr>
      <w:r w:rsidRPr="00BA22B1">
        <w:rPr>
          <w:b/>
          <w:bCs/>
          <w:color w:val="5E9085" w:themeColor="accent6"/>
          <w:sz w:val="20"/>
          <w:szCs w:val="20"/>
        </w:rPr>
        <w:t>Initial Visit</w:t>
      </w:r>
    </w:p>
    <w:p w14:paraId="4807C744" w14:textId="42301706" w:rsidR="00E12CFE" w:rsidRPr="00BA22B1" w:rsidRDefault="00E12CFE" w:rsidP="00E12CFE">
      <w:pPr>
        <w:spacing w:line="240" w:lineRule="auto"/>
        <w:rPr>
          <w:sz w:val="20"/>
          <w:szCs w:val="20"/>
        </w:rPr>
      </w:pPr>
      <w:r w:rsidRPr="00BA22B1">
        <w:rPr>
          <w:color w:val="FF0000"/>
          <w:sz w:val="20"/>
          <w:szCs w:val="20"/>
        </w:rPr>
        <w:t>[Patient name]</w:t>
      </w:r>
      <w:r w:rsidRPr="00BA22B1">
        <w:rPr>
          <w:sz w:val="20"/>
          <w:szCs w:val="20"/>
        </w:rPr>
        <w:t xml:space="preserve"> is a </w:t>
      </w:r>
      <w:r w:rsidRPr="00BA22B1">
        <w:rPr>
          <w:color w:val="FF0000"/>
          <w:sz w:val="20"/>
          <w:szCs w:val="20"/>
        </w:rPr>
        <w:t>[age]</w:t>
      </w:r>
      <w:r w:rsidRPr="00BA22B1">
        <w:rPr>
          <w:sz w:val="20"/>
          <w:szCs w:val="20"/>
        </w:rPr>
        <w:t xml:space="preserve"> </w:t>
      </w:r>
      <w:r w:rsidR="00046FAC">
        <w:rPr>
          <w:sz w:val="20"/>
          <w:szCs w:val="20"/>
        </w:rPr>
        <w:t>year-old</w:t>
      </w:r>
      <w:r w:rsidRPr="00BA22B1">
        <w:rPr>
          <w:sz w:val="20"/>
          <w:szCs w:val="20"/>
        </w:rPr>
        <w:t xml:space="preserve"> patient who requests STI testing through the pharmacy-based clinic. </w:t>
      </w:r>
    </w:p>
    <w:p w14:paraId="6D745D1C" w14:textId="1D51A915" w:rsidR="00E12CFE" w:rsidRPr="00BA22B1" w:rsidRDefault="00046FAC" w:rsidP="00E12CFE">
      <w:pPr>
        <w:spacing w:line="240" w:lineRule="auto"/>
        <w:rPr>
          <w:sz w:val="20"/>
          <w:szCs w:val="20"/>
        </w:rPr>
      </w:pPr>
      <w:r>
        <w:rPr>
          <w:sz w:val="20"/>
          <w:szCs w:val="20"/>
        </w:rPr>
        <w:t>The visit</w:t>
      </w:r>
      <w:r w:rsidR="00E12CFE" w:rsidRPr="00BA22B1">
        <w:rPr>
          <w:sz w:val="20"/>
          <w:szCs w:val="20"/>
        </w:rPr>
        <w:t xml:space="preserve"> was conducted </w:t>
      </w:r>
      <w:r w:rsidR="00E12CFE" w:rsidRPr="00BA22B1">
        <w:rPr>
          <w:color w:val="0070C0"/>
          <w:sz w:val="20"/>
          <w:szCs w:val="20"/>
        </w:rPr>
        <w:t>[check box: in-person, by phone encounter].</w:t>
      </w:r>
    </w:p>
    <w:p w14:paraId="2424DA1C" w14:textId="330D5F66" w:rsidR="00E12CFE" w:rsidRPr="00BA22B1" w:rsidRDefault="00E12CFE" w:rsidP="00E12CFE">
      <w:pPr>
        <w:pStyle w:val="ListParagraph"/>
        <w:numPr>
          <w:ilvl w:val="0"/>
          <w:numId w:val="225"/>
        </w:numPr>
        <w:spacing w:after="160" w:line="240" w:lineRule="auto"/>
        <w:rPr>
          <w:color w:val="4471C4"/>
          <w:sz w:val="20"/>
          <w:szCs w:val="20"/>
        </w:rPr>
      </w:pPr>
      <w:r w:rsidRPr="00BA22B1">
        <w:rPr>
          <w:sz w:val="20"/>
          <w:szCs w:val="20"/>
        </w:rPr>
        <w:t xml:space="preserve">Patient presents with a positive </w:t>
      </w:r>
      <w:r w:rsidR="00046FAC">
        <w:rPr>
          <w:sz w:val="20"/>
          <w:szCs w:val="20"/>
        </w:rPr>
        <w:t>over-the-counter</w:t>
      </w:r>
      <w:r w:rsidRPr="00BA22B1">
        <w:rPr>
          <w:sz w:val="20"/>
          <w:szCs w:val="20"/>
        </w:rPr>
        <w:t xml:space="preserve"> or home-based test. </w:t>
      </w:r>
      <w:r w:rsidRPr="00BA22B1">
        <w:rPr>
          <w:color w:val="0070C0"/>
          <w:sz w:val="20"/>
          <w:szCs w:val="20"/>
        </w:rPr>
        <w:t>(checkbox)</w:t>
      </w:r>
    </w:p>
    <w:p w14:paraId="34D01D0B" w14:textId="77777777" w:rsidR="00E12CFE" w:rsidRPr="00BA22B1" w:rsidRDefault="00E12CFE" w:rsidP="00E12CFE">
      <w:pPr>
        <w:spacing w:line="240" w:lineRule="auto"/>
        <w:rPr>
          <w:sz w:val="20"/>
          <w:szCs w:val="20"/>
          <w:u w:val="single"/>
        </w:rPr>
      </w:pPr>
      <w:r w:rsidRPr="00BA22B1">
        <w:rPr>
          <w:sz w:val="20"/>
          <w:szCs w:val="20"/>
          <w:u w:val="single"/>
        </w:rPr>
        <w:t>Sexual History:</w:t>
      </w:r>
    </w:p>
    <w:p w14:paraId="2EF703AB" w14:textId="77777777" w:rsidR="00E12CFE" w:rsidRPr="00BA22B1" w:rsidRDefault="00E12CFE" w:rsidP="00E12CFE">
      <w:pPr>
        <w:pStyle w:val="ListParagraph"/>
        <w:numPr>
          <w:ilvl w:val="0"/>
          <w:numId w:val="229"/>
        </w:numPr>
        <w:spacing w:after="160" w:line="240" w:lineRule="auto"/>
        <w:rPr>
          <w:sz w:val="20"/>
          <w:szCs w:val="20"/>
        </w:rPr>
      </w:pPr>
      <w:r w:rsidRPr="00BA22B1">
        <w:rPr>
          <w:sz w:val="20"/>
          <w:szCs w:val="20"/>
        </w:rPr>
        <w:t>Do you use condoms?</w:t>
      </w:r>
      <w:r w:rsidRPr="00BA22B1">
        <w:rPr>
          <w:color w:val="4471C4"/>
          <w:sz w:val="20"/>
          <w:szCs w:val="20"/>
        </w:rPr>
        <w:t xml:space="preserve"> [check box: always, sometimes, most of the time, never]</w:t>
      </w:r>
    </w:p>
    <w:p w14:paraId="55547456" w14:textId="77777777" w:rsidR="00E12CFE" w:rsidRPr="00BA22B1" w:rsidRDefault="00E12CFE" w:rsidP="00E12CFE">
      <w:pPr>
        <w:pStyle w:val="ListParagraph"/>
        <w:numPr>
          <w:ilvl w:val="0"/>
          <w:numId w:val="229"/>
        </w:numPr>
        <w:spacing w:after="160" w:line="240" w:lineRule="auto"/>
        <w:rPr>
          <w:b/>
          <w:bCs/>
          <w:sz w:val="20"/>
          <w:szCs w:val="20"/>
        </w:rPr>
      </w:pPr>
      <w:r w:rsidRPr="00BA22B1">
        <w:rPr>
          <w:sz w:val="20"/>
          <w:szCs w:val="20"/>
        </w:rPr>
        <w:t xml:space="preserve">When was your last </w:t>
      </w:r>
      <w:proofErr w:type="spellStart"/>
      <w:r w:rsidRPr="00BA22B1">
        <w:rPr>
          <w:sz w:val="20"/>
          <w:szCs w:val="20"/>
        </w:rPr>
        <w:t>condomless</w:t>
      </w:r>
      <w:proofErr w:type="spellEnd"/>
      <w:r w:rsidRPr="00BA22B1">
        <w:rPr>
          <w:sz w:val="20"/>
          <w:szCs w:val="20"/>
        </w:rPr>
        <w:t xml:space="preserve"> sex?</w:t>
      </w:r>
      <w:r w:rsidRPr="00BA22B1">
        <w:rPr>
          <w:color w:val="4471C4"/>
          <w:sz w:val="20"/>
          <w:szCs w:val="20"/>
        </w:rPr>
        <w:t xml:space="preserve"> [date]</w:t>
      </w:r>
    </w:p>
    <w:p w14:paraId="23FFF072" w14:textId="77777777" w:rsidR="00E12CFE" w:rsidRPr="00BA22B1" w:rsidRDefault="00E12CFE" w:rsidP="00E12CFE">
      <w:pPr>
        <w:pStyle w:val="ListParagraph"/>
        <w:numPr>
          <w:ilvl w:val="0"/>
          <w:numId w:val="229"/>
        </w:numPr>
        <w:spacing w:after="160" w:line="240" w:lineRule="auto"/>
        <w:rPr>
          <w:color w:val="0070C0"/>
          <w:sz w:val="20"/>
          <w:szCs w:val="20"/>
        </w:rPr>
      </w:pPr>
      <w:r w:rsidRPr="00BA22B1">
        <w:rPr>
          <w:sz w:val="20"/>
          <w:szCs w:val="20"/>
        </w:rPr>
        <w:t xml:space="preserve">How do you have sex? </w:t>
      </w:r>
      <w:r w:rsidRPr="00BA22B1">
        <w:rPr>
          <w:color w:val="0070C0"/>
          <w:sz w:val="20"/>
          <w:szCs w:val="20"/>
        </w:rPr>
        <w:t xml:space="preserve">[check box: oral, anal, vaginal, receptive, </w:t>
      </w:r>
      <w:proofErr w:type="spellStart"/>
      <w:r w:rsidRPr="00BA22B1">
        <w:rPr>
          <w:color w:val="0070C0"/>
          <w:sz w:val="20"/>
          <w:szCs w:val="20"/>
        </w:rPr>
        <w:t>insertive</w:t>
      </w:r>
      <w:proofErr w:type="spellEnd"/>
      <w:r w:rsidRPr="00BA22B1">
        <w:rPr>
          <w:color w:val="0070C0"/>
          <w:sz w:val="20"/>
          <w:szCs w:val="20"/>
        </w:rPr>
        <w:t>, all, other (text box)]</w:t>
      </w:r>
    </w:p>
    <w:p w14:paraId="2CB7F9CA" w14:textId="772FF2B2" w:rsidR="00E12CFE" w:rsidRPr="00BA22B1" w:rsidRDefault="00E12CFE" w:rsidP="00E12CFE">
      <w:pPr>
        <w:pStyle w:val="ListParagraph"/>
        <w:numPr>
          <w:ilvl w:val="0"/>
          <w:numId w:val="229"/>
        </w:numPr>
        <w:spacing w:after="160" w:line="240" w:lineRule="auto"/>
        <w:rPr>
          <w:sz w:val="20"/>
          <w:szCs w:val="20"/>
        </w:rPr>
      </w:pPr>
      <w:r w:rsidRPr="00BA22B1">
        <w:rPr>
          <w:color w:val="000000" w:themeColor="text1"/>
          <w:sz w:val="20"/>
          <w:szCs w:val="20"/>
        </w:rPr>
        <w:t xml:space="preserve">Were you recently informed that a partner was diagnosed or treated for </w:t>
      </w:r>
      <w:r w:rsidR="00046FAC">
        <w:rPr>
          <w:color w:val="000000" w:themeColor="text1"/>
          <w:sz w:val="20"/>
          <w:szCs w:val="20"/>
        </w:rPr>
        <w:t>an</w:t>
      </w:r>
      <w:r w:rsidRPr="00BA22B1">
        <w:rPr>
          <w:color w:val="000000" w:themeColor="text1"/>
          <w:sz w:val="20"/>
          <w:szCs w:val="20"/>
        </w:rPr>
        <w:t xml:space="preserve"> STI? </w:t>
      </w:r>
      <w:r w:rsidRPr="00BA22B1">
        <w:rPr>
          <w:color w:val="4471C4"/>
          <w:sz w:val="20"/>
          <w:szCs w:val="20"/>
        </w:rPr>
        <w:t>[yes/no]</w:t>
      </w:r>
    </w:p>
    <w:p w14:paraId="28F692F3" w14:textId="77777777" w:rsidR="00E12CFE" w:rsidRPr="00BA22B1" w:rsidRDefault="00E12CFE" w:rsidP="00E12CFE">
      <w:pPr>
        <w:pStyle w:val="ListParagraph"/>
        <w:numPr>
          <w:ilvl w:val="0"/>
          <w:numId w:val="229"/>
        </w:numPr>
        <w:spacing w:after="160" w:line="240" w:lineRule="auto"/>
        <w:rPr>
          <w:rFonts w:ascii="Calibri" w:eastAsia="Calibri" w:hAnsi="Calibri" w:cs="Calibri"/>
          <w:color w:val="002060"/>
          <w:sz w:val="20"/>
          <w:szCs w:val="20"/>
        </w:rPr>
      </w:pPr>
      <w:r w:rsidRPr="00BA22B1">
        <w:rPr>
          <w:rFonts w:ascii="Calibri" w:eastAsia="Calibri" w:hAnsi="Calibri" w:cs="Calibri"/>
          <w:color w:val="002060"/>
          <w:sz w:val="20"/>
          <w:szCs w:val="20"/>
        </w:rPr>
        <w:t xml:space="preserve">Have you ever tested positive for an STI? </w:t>
      </w:r>
      <w:r w:rsidRPr="00BA22B1">
        <w:rPr>
          <w:rFonts w:ascii="Calibri" w:eastAsia="Calibri" w:hAnsi="Calibri" w:cs="Calibri"/>
          <w:color w:val="415114" w:themeColor="accent5"/>
          <w:sz w:val="20"/>
          <w:szCs w:val="20"/>
        </w:rPr>
        <w:t xml:space="preserve"> </w:t>
      </w:r>
      <w:r w:rsidRPr="00BA22B1">
        <w:rPr>
          <w:rFonts w:ascii="Calibri" w:eastAsia="Calibri" w:hAnsi="Calibri" w:cs="Calibri"/>
          <w:color w:val="0070C0"/>
          <w:sz w:val="20"/>
          <w:szCs w:val="20"/>
        </w:rPr>
        <w:t xml:space="preserve">[yes/no] </w:t>
      </w:r>
    </w:p>
    <w:p w14:paraId="16704295" w14:textId="77777777" w:rsidR="00E12CFE" w:rsidRPr="00BA22B1" w:rsidRDefault="00E12CFE" w:rsidP="00E12CFE">
      <w:pPr>
        <w:pStyle w:val="ListParagraph"/>
        <w:numPr>
          <w:ilvl w:val="1"/>
          <w:numId w:val="229"/>
        </w:numPr>
        <w:spacing w:after="160" w:line="240" w:lineRule="auto"/>
        <w:rPr>
          <w:rFonts w:ascii="Calibri" w:eastAsia="Calibri" w:hAnsi="Calibri" w:cs="Calibri"/>
          <w:color w:val="2A6864" w:themeColor="accent1"/>
          <w:sz w:val="20"/>
          <w:szCs w:val="20"/>
        </w:rPr>
      </w:pPr>
      <w:r w:rsidRPr="00BA22B1">
        <w:rPr>
          <w:rFonts w:ascii="Calibri" w:eastAsia="Calibri" w:hAnsi="Calibri" w:cs="Calibri"/>
          <w:color w:val="002060"/>
          <w:sz w:val="20"/>
          <w:szCs w:val="20"/>
        </w:rPr>
        <w:t xml:space="preserve">If yes, when? </w:t>
      </w:r>
      <w:r w:rsidRPr="00BA22B1">
        <w:rPr>
          <w:rFonts w:ascii="Calibri" w:eastAsia="Calibri" w:hAnsi="Calibri" w:cs="Calibri"/>
          <w:color w:val="0070C0"/>
          <w:sz w:val="20"/>
          <w:szCs w:val="20"/>
        </w:rPr>
        <w:t>[date]</w:t>
      </w:r>
    </w:p>
    <w:p w14:paraId="6BB6FA7C" w14:textId="77777777" w:rsidR="00E12CFE" w:rsidRPr="00BA22B1" w:rsidRDefault="00E12CFE" w:rsidP="00E12CFE">
      <w:pPr>
        <w:pStyle w:val="ListParagraph"/>
        <w:numPr>
          <w:ilvl w:val="1"/>
          <w:numId w:val="229"/>
        </w:numPr>
        <w:spacing w:after="160" w:line="240" w:lineRule="auto"/>
        <w:rPr>
          <w:sz w:val="20"/>
          <w:szCs w:val="20"/>
        </w:rPr>
      </w:pPr>
      <w:r w:rsidRPr="00BA22B1">
        <w:rPr>
          <w:sz w:val="20"/>
          <w:szCs w:val="20"/>
        </w:rPr>
        <w:t xml:space="preserve">If yes, did you receive and/or complete treatment? </w:t>
      </w:r>
      <w:r w:rsidRPr="00BA22B1">
        <w:rPr>
          <w:color w:val="0070C0"/>
          <w:sz w:val="20"/>
          <w:szCs w:val="20"/>
        </w:rPr>
        <w:t>[yes/no]</w:t>
      </w:r>
    </w:p>
    <w:p w14:paraId="65B45544" w14:textId="77777777" w:rsidR="00E12CFE" w:rsidRPr="00BA22B1" w:rsidRDefault="00E12CFE" w:rsidP="00E12CFE">
      <w:pPr>
        <w:pStyle w:val="ListParagraph"/>
        <w:numPr>
          <w:ilvl w:val="0"/>
          <w:numId w:val="229"/>
        </w:numPr>
        <w:spacing w:after="160" w:line="240" w:lineRule="auto"/>
        <w:rPr>
          <w:sz w:val="20"/>
          <w:szCs w:val="20"/>
        </w:rPr>
      </w:pPr>
      <w:r w:rsidRPr="00BA22B1">
        <w:rPr>
          <w:sz w:val="20"/>
          <w:szCs w:val="20"/>
        </w:rPr>
        <w:t xml:space="preserve">Are you currently pregnant? </w:t>
      </w:r>
      <w:r w:rsidRPr="00BA22B1">
        <w:rPr>
          <w:color w:val="0070C0"/>
          <w:sz w:val="20"/>
          <w:szCs w:val="20"/>
        </w:rPr>
        <w:t>[yes/no]</w:t>
      </w:r>
    </w:p>
    <w:p w14:paraId="5237F309" w14:textId="370A86E9" w:rsidR="00E12CFE" w:rsidRPr="00BA22B1" w:rsidRDefault="00E12CFE" w:rsidP="00E12CFE">
      <w:pPr>
        <w:pStyle w:val="ListParagraph"/>
        <w:numPr>
          <w:ilvl w:val="0"/>
          <w:numId w:val="229"/>
        </w:numPr>
        <w:spacing w:after="160" w:line="240" w:lineRule="auto"/>
        <w:rPr>
          <w:sz w:val="20"/>
          <w:szCs w:val="20"/>
        </w:rPr>
      </w:pPr>
      <w:r w:rsidRPr="00BA22B1">
        <w:rPr>
          <w:color w:val="000000" w:themeColor="text1"/>
          <w:sz w:val="20"/>
          <w:szCs w:val="20"/>
        </w:rPr>
        <w:t xml:space="preserve">In the last 72 hours, have you had </w:t>
      </w:r>
      <w:proofErr w:type="spellStart"/>
      <w:r w:rsidRPr="00BA22B1">
        <w:rPr>
          <w:color w:val="000000" w:themeColor="text1"/>
          <w:sz w:val="20"/>
          <w:szCs w:val="20"/>
        </w:rPr>
        <w:t>condomless</w:t>
      </w:r>
      <w:proofErr w:type="spellEnd"/>
      <w:r w:rsidRPr="00BA22B1">
        <w:rPr>
          <w:color w:val="000000" w:themeColor="text1"/>
          <w:sz w:val="20"/>
          <w:szCs w:val="20"/>
        </w:rPr>
        <w:t xml:space="preserve"> sex or shared injection equipment with someone </w:t>
      </w:r>
      <w:r w:rsidR="00865AD6">
        <w:rPr>
          <w:color w:val="000000" w:themeColor="text1"/>
          <w:sz w:val="20"/>
          <w:szCs w:val="20"/>
        </w:rPr>
        <w:t>whose HIV status</w:t>
      </w:r>
      <w:r w:rsidRPr="00BA22B1">
        <w:rPr>
          <w:color w:val="000000" w:themeColor="text1"/>
          <w:sz w:val="20"/>
          <w:szCs w:val="20"/>
        </w:rPr>
        <w:t xml:space="preserve"> you do not know their HIV status? </w:t>
      </w:r>
      <w:r w:rsidRPr="00BA22B1">
        <w:rPr>
          <w:color w:val="4471C4"/>
          <w:sz w:val="20"/>
          <w:szCs w:val="20"/>
        </w:rPr>
        <w:t>[yes/no]</w:t>
      </w:r>
    </w:p>
    <w:p w14:paraId="4773783C" w14:textId="057E97B2" w:rsidR="00E12CFE" w:rsidRPr="00BA22B1" w:rsidRDefault="00E12CFE" w:rsidP="00E12CFE">
      <w:pPr>
        <w:spacing w:line="240" w:lineRule="auto"/>
        <w:rPr>
          <w:sz w:val="20"/>
          <w:szCs w:val="20"/>
        </w:rPr>
      </w:pPr>
      <w:r w:rsidRPr="00BA22B1">
        <w:rPr>
          <w:sz w:val="20"/>
          <w:szCs w:val="20"/>
        </w:rPr>
        <w:t xml:space="preserve">*If </w:t>
      </w:r>
      <w:r w:rsidR="00046FAC">
        <w:rPr>
          <w:sz w:val="20"/>
          <w:szCs w:val="20"/>
        </w:rPr>
        <w:t xml:space="preserve">the </w:t>
      </w:r>
      <w:r w:rsidRPr="00BA22B1">
        <w:rPr>
          <w:sz w:val="20"/>
          <w:szCs w:val="20"/>
        </w:rPr>
        <w:t xml:space="preserve">most recent sexual activity was within the last 2 weeks, consider recommending repeat STI testing in one month* </w:t>
      </w:r>
      <w:r w:rsidRPr="00BA22B1">
        <w:rPr>
          <w:b/>
          <w:sz w:val="20"/>
          <w:szCs w:val="20"/>
        </w:rPr>
        <w:t>(Display only field. Will be in template, not in note)</w:t>
      </w:r>
    </w:p>
    <w:p w14:paraId="33D87914" w14:textId="77777777" w:rsidR="00E12CFE" w:rsidRPr="00BA22B1" w:rsidRDefault="00E12CFE" w:rsidP="00E12CFE">
      <w:pPr>
        <w:spacing w:line="240" w:lineRule="auto"/>
        <w:rPr>
          <w:color w:val="0070C0"/>
          <w:sz w:val="20"/>
          <w:szCs w:val="20"/>
        </w:rPr>
      </w:pPr>
      <w:r w:rsidRPr="00BA22B1">
        <w:rPr>
          <w:color w:val="0070C0"/>
          <w:sz w:val="20"/>
          <w:szCs w:val="20"/>
        </w:rPr>
        <w:t>[open text box for narrative]</w:t>
      </w:r>
    </w:p>
    <w:p w14:paraId="12A9C198" w14:textId="77777777" w:rsidR="00E12CFE" w:rsidRPr="00BA22B1" w:rsidRDefault="00E12CFE" w:rsidP="00E12CFE">
      <w:pPr>
        <w:spacing w:after="240" w:line="240" w:lineRule="auto"/>
        <w:rPr>
          <w:sz w:val="20"/>
          <w:szCs w:val="20"/>
          <w:u w:val="single"/>
        </w:rPr>
      </w:pPr>
      <w:r w:rsidRPr="00BA22B1">
        <w:rPr>
          <w:sz w:val="20"/>
          <w:szCs w:val="20"/>
          <w:u w:val="single"/>
        </w:rPr>
        <w:t>Symptoms:</w:t>
      </w:r>
    </w:p>
    <w:p w14:paraId="1574A915" w14:textId="648E330C" w:rsidR="00E12CFE" w:rsidRPr="00BA22B1" w:rsidRDefault="00E12CFE" w:rsidP="00E12CFE">
      <w:pPr>
        <w:pStyle w:val="ListParagraph"/>
        <w:numPr>
          <w:ilvl w:val="0"/>
          <w:numId w:val="228"/>
        </w:numPr>
        <w:spacing w:after="0" w:line="240" w:lineRule="auto"/>
        <w:rPr>
          <w:sz w:val="20"/>
          <w:szCs w:val="20"/>
        </w:rPr>
      </w:pPr>
      <w:r w:rsidRPr="00BA22B1">
        <w:rPr>
          <w:color w:val="000000" w:themeColor="text1"/>
          <w:sz w:val="20"/>
          <w:szCs w:val="20"/>
        </w:rPr>
        <w:t xml:space="preserve">Do you have discharge/abnormal bleeding or blood spotting from </w:t>
      </w:r>
      <w:r w:rsidR="00046FAC">
        <w:rPr>
          <w:color w:val="000000" w:themeColor="text1"/>
          <w:sz w:val="20"/>
          <w:szCs w:val="20"/>
        </w:rPr>
        <w:t xml:space="preserve">the </w:t>
      </w:r>
      <w:r w:rsidRPr="00BA22B1">
        <w:rPr>
          <w:color w:val="000000" w:themeColor="text1"/>
          <w:sz w:val="20"/>
          <w:szCs w:val="20"/>
        </w:rPr>
        <w:t xml:space="preserve">penis, vagina, or anus? </w:t>
      </w:r>
      <w:r w:rsidRPr="00BA22B1">
        <w:rPr>
          <w:color w:val="0070C0"/>
          <w:sz w:val="20"/>
          <w:szCs w:val="20"/>
        </w:rPr>
        <w:t>[yes/no]</w:t>
      </w:r>
    </w:p>
    <w:p w14:paraId="37873B55" w14:textId="3E4933B8" w:rsidR="00E12CFE" w:rsidRPr="00BA22B1" w:rsidRDefault="00E12CFE" w:rsidP="00E12CFE">
      <w:pPr>
        <w:pStyle w:val="ListParagraph"/>
        <w:numPr>
          <w:ilvl w:val="0"/>
          <w:numId w:val="228"/>
        </w:numPr>
        <w:spacing w:after="0" w:line="240" w:lineRule="auto"/>
        <w:rPr>
          <w:sz w:val="20"/>
          <w:szCs w:val="20"/>
        </w:rPr>
      </w:pPr>
      <w:r w:rsidRPr="00BA22B1">
        <w:rPr>
          <w:color w:val="000000" w:themeColor="text1"/>
          <w:sz w:val="20"/>
          <w:szCs w:val="20"/>
        </w:rPr>
        <w:t xml:space="preserve">Do you have a rash on </w:t>
      </w:r>
      <w:r w:rsidR="00046FAC">
        <w:rPr>
          <w:color w:val="000000" w:themeColor="text1"/>
          <w:sz w:val="20"/>
          <w:szCs w:val="20"/>
        </w:rPr>
        <w:t xml:space="preserve">your </w:t>
      </w:r>
      <w:r w:rsidRPr="00BA22B1">
        <w:rPr>
          <w:color w:val="000000" w:themeColor="text1"/>
          <w:sz w:val="20"/>
          <w:szCs w:val="20"/>
        </w:rPr>
        <w:t xml:space="preserve">penis, vagina, buttock, or body? </w:t>
      </w:r>
      <w:r w:rsidRPr="00BA22B1">
        <w:rPr>
          <w:color w:val="0070C0"/>
          <w:sz w:val="20"/>
          <w:szCs w:val="20"/>
        </w:rPr>
        <w:t xml:space="preserve">[yes/no]                                                       </w:t>
      </w:r>
    </w:p>
    <w:p w14:paraId="59FC0844" w14:textId="77777777" w:rsidR="00E12CFE" w:rsidRPr="00BA22B1" w:rsidRDefault="00E12CFE" w:rsidP="00E12CFE">
      <w:pPr>
        <w:pStyle w:val="ListParagraph"/>
        <w:numPr>
          <w:ilvl w:val="0"/>
          <w:numId w:val="228"/>
        </w:numPr>
        <w:spacing w:after="0" w:line="240" w:lineRule="auto"/>
        <w:rPr>
          <w:sz w:val="20"/>
          <w:szCs w:val="20"/>
        </w:rPr>
      </w:pPr>
      <w:r w:rsidRPr="00BA22B1">
        <w:rPr>
          <w:color w:val="000000" w:themeColor="text1"/>
          <w:sz w:val="20"/>
          <w:szCs w:val="20"/>
        </w:rPr>
        <w:t xml:space="preserve">Do you have pain/discomfort when urinating? </w:t>
      </w:r>
      <w:r w:rsidRPr="00BA22B1">
        <w:rPr>
          <w:color w:val="0070C0"/>
          <w:sz w:val="20"/>
          <w:szCs w:val="20"/>
        </w:rPr>
        <w:t xml:space="preserve">[yes/no]                                          </w:t>
      </w:r>
    </w:p>
    <w:p w14:paraId="34D5F11F" w14:textId="77777777" w:rsidR="00E12CFE" w:rsidRPr="00BA22B1" w:rsidRDefault="00E12CFE" w:rsidP="00E12CFE">
      <w:pPr>
        <w:pStyle w:val="ListParagraph"/>
        <w:numPr>
          <w:ilvl w:val="0"/>
          <w:numId w:val="228"/>
        </w:numPr>
        <w:spacing w:after="0" w:line="240" w:lineRule="auto"/>
        <w:rPr>
          <w:sz w:val="20"/>
          <w:szCs w:val="20"/>
        </w:rPr>
      </w:pPr>
      <w:r w:rsidRPr="00BA22B1">
        <w:rPr>
          <w:color w:val="000000" w:themeColor="text1"/>
          <w:sz w:val="20"/>
          <w:szCs w:val="20"/>
        </w:rPr>
        <w:t>Do you have pain/discomfort in the lower abdomen, buttock, or genital area?</w:t>
      </w:r>
      <w:r w:rsidRPr="00BA22B1">
        <w:rPr>
          <w:sz w:val="20"/>
          <w:szCs w:val="20"/>
        </w:rPr>
        <w:t xml:space="preserve"> </w:t>
      </w:r>
      <w:r w:rsidRPr="00BA22B1">
        <w:rPr>
          <w:color w:val="0070C0"/>
          <w:sz w:val="20"/>
          <w:szCs w:val="20"/>
        </w:rPr>
        <w:t>[yes/no]</w:t>
      </w:r>
    </w:p>
    <w:p w14:paraId="0E8FF2A1" w14:textId="1787796E" w:rsidR="00E12CFE" w:rsidRPr="00BA22B1" w:rsidRDefault="00E12CFE" w:rsidP="00E12CFE">
      <w:pPr>
        <w:pStyle w:val="ListParagraph"/>
        <w:numPr>
          <w:ilvl w:val="0"/>
          <w:numId w:val="228"/>
        </w:numPr>
        <w:spacing w:after="0" w:line="240" w:lineRule="auto"/>
        <w:rPr>
          <w:sz w:val="20"/>
          <w:szCs w:val="20"/>
        </w:rPr>
      </w:pPr>
      <w:r w:rsidRPr="00BA22B1">
        <w:rPr>
          <w:color w:val="000000" w:themeColor="text1"/>
          <w:sz w:val="20"/>
          <w:szCs w:val="20"/>
        </w:rPr>
        <w:t>Do you have sores on</w:t>
      </w:r>
      <w:r w:rsidR="00046FAC">
        <w:rPr>
          <w:color w:val="000000" w:themeColor="text1"/>
          <w:sz w:val="20"/>
          <w:szCs w:val="20"/>
        </w:rPr>
        <w:t xml:space="preserve"> or</w:t>
      </w:r>
      <w:r w:rsidRPr="00BA22B1">
        <w:rPr>
          <w:color w:val="000000" w:themeColor="text1"/>
          <w:sz w:val="20"/>
          <w:szCs w:val="20"/>
        </w:rPr>
        <w:t xml:space="preserve"> near your bottom or genital area?</w:t>
      </w:r>
      <w:r w:rsidRPr="00BA22B1">
        <w:rPr>
          <w:sz w:val="20"/>
          <w:szCs w:val="20"/>
        </w:rPr>
        <w:t xml:space="preserve"> </w:t>
      </w:r>
      <w:r w:rsidRPr="00BA22B1">
        <w:rPr>
          <w:color w:val="0070C0"/>
          <w:sz w:val="20"/>
          <w:szCs w:val="20"/>
        </w:rPr>
        <w:t>[yes/no]</w:t>
      </w:r>
    </w:p>
    <w:p w14:paraId="435BBF17" w14:textId="77777777" w:rsidR="00E12CFE" w:rsidRPr="00BA22B1" w:rsidRDefault="00E12CFE" w:rsidP="00E12CFE">
      <w:pPr>
        <w:spacing w:after="0" w:line="240" w:lineRule="auto"/>
        <w:rPr>
          <w:sz w:val="20"/>
          <w:szCs w:val="20"/>
        </w:rPr>
      </w:pPr>
    </w:p>
    <w:p w14:paraId="31BE9C77" w14:textId="77777777" w:rsidR="00E12CFE" w:rsidRPr="00BA22B1" w:rsidRDefault="00E12CFE" w:rsidP="00E12CFE">
      <w:pPr>
        <w:spacing w:after="0" w:line="240" w:lineRule="auto"/>
        <w:rPr>
          <w:sz w:val="20"/>
          <w:szCs w:val="20"/>
          <w:u w:val="single"/>
        </w:rPr>
      </w:pPr>
      <w:r w:rsidRPr="00BA22B1">
        <w:rPr>
          <w:sz w:val="20"/>
          <w:szCs w:val="20"/>
          <w:u w:val="single"/>
        </w:rPr>
        <w:t>Assessment/Plan:</w:t>
      </w:r>
    </w:p>
    <w:p w14:paraId="7885432A" w14:textId="77777777" w:rsidR="00E12CFE" w:rsidRPr="00BA22B1" w:rsidRDefault="00E12CFE" w:rsidP="00E12CFE">
      <w:pPr>
        <w:spacing w:after="0" w:line="240" w:lineRule="auto"/>
        <w:rPr>
          <w:sz w:val="20"/>
          <w:szCs w:val="20"/>
          <w:u w:val="single"/>
        </w:rPr>
      </w:pPr>
    </w:p>
    <w:p w14:paraId="2B6E9C78" w14:textId="434A1DFE" w:rsidR="00E12CFE" w:rsidRPr="00BA22B1" w:rsidRDefault="00E12CFE" w:rsidP="00E12CFE">
      <w:pPr>
        <w:spacing w:after="0" w:line="240" w:lineRule="auto"/>
        <w:rPr>
          <w:color w:val="5E9085" w:themeColor="accent6"/>
          <w:sz w:val="20"/>
          <w:szCs w:val="20"/>
        </w:rPr>
      </w:pPr>
      <w:r w:rsidRPr="00BA22B1">
        <w:rPr>
          <w:color w:val="5E9085" w:themeColor="accent6"/>
          <w:sz w:val="20"/>
          <w:szCs w:val="20"/>
        </w:rPr>
        <w:t xml:space="preserve">Physical examination is needed due to </w:t>
      </w:r>
      <w:r w:rsidR="00046FAC">
        <w:rPr>
          <w:color w:val="5E9085" w:themeColor="accent6"/>
          <w:sz w:val="20"/>
          <w:szCs w:val="20"/>
        </w:rPr>
        <w:t xml:space="preserve">the </w:t>
      </w:r>
      <w:r w:rsidRPr="00BA22B1">
        <w:rPr>
          <w:color w:val="5E9085" w:themeColor="accent6"/>
          <w:sz w:val="20"/>
          <w:szCs w:val="20"/>
        </w:rPr>
        <w:t>presence of symptoms.</w:t>
      </w:r>
    </w:p>
    <w:p w14:paraId="4D7564F6" w14:textId="50E309E6" w:rsidR="00E12CFE" w:rsidRPr="00BA22B1" w:rsidRDefault="00E12CFE" w:rsidP="00E12CFE">
      <w:pPr>
        <w:spacing w:after="0" w:line="240" w:lineRule="auto"/>
        <w:rPr>
          <w:color w:val="5E9085" w:themeColor="accent6"/>
          <w:sz w:val="20"/>
          <w:szCs w:val="20"/>
        </w:rPr>
      </w:pPr>
      <w:r w:rsidRPr="00BA22B1">
        <w:rPr>
          <w:color w:val="5E9085" w:themeColor="accent6"/>
          <w:sz w:val="20"/>
          <w:szCs w:val="20"/>
        </w:rPr>
        <w:t xml:space="preserve">No physical examination </w:t>
      </w:r>
      <w:r w:rsidR="00046FAC">
        <w:rPr>
          <w:color w:val="5E9085" w:themeColor="accent6"/>
          <w:sz w:val="20"/>
          <w:szCs w:val="20"/>
        </w:rPr>
        <w:t xml:space="preserve">is required due to the </w:t>
      </w:r>
      <w:r w:rsidRPr="00BA22B1">
        <w:rPr>
          <w:color w:val="5E9085" w:themeColor="accent6"/>
          <w:sz w:val="20"/>
          <w:szCs w:val="20"/>
        </w:rPr>
        <w:t xml:space="preserve">absence of symptoms. </w:t>
      </w:r>
    </w:p>
    <w:p w14:paraId="2BAF0224" w14:textId="77777777" w:rsidR="00E12CFE" w:rsidRPr="00BA22B1" w:rsidRDefault="00E12CFE" w:rsidP="00E12CFE">
      <w:pPr>
        <w:spacing w:after="0" w:line="240" w:lineRule="auto"/>
        <w:rPr>
          <w:sz w:val="20"/>
          <w:szCs w:val="20"/>
        </w:rPr>
      </w:pPr>
    </w:p>
    <w:p w14:paraId="73F1F192" w14:textId="77777777" w:rsidR="00E12CFE" w:rsidRPr="00BA22B1" w:rsidRDefault="00E12CFE" w:rsidP="00E12CFE">
      <w:pPr>
        <w:spacing w:after="0" w:line="240" w:lineRule="auto"/>
        <w:rPr>
          <w:sz w:val="20"/>
          <w:szCs w:val="20"/>
        </w:rPr>
      </w:pPr>
      <w:r w:rsidRPr="00BA22B1">
        <w:rPr>
          <w:sz w:val="20"/>
          <w:szCs w:val="20"/>
        </w:rPr>
        <w:lastRenderedPageBreak/>
        <w:t>The following labs were entered per policy:</w:t>
      </w:r>
    </w:p>
    <w:p w14:paraId="23CD6DB8" w14:textId="77777777" w:rsidR="00E12CFE" w:rsidRPr="00BA22B1" w:rsidRDefault="00E12CFE" w:rsidP="00E12CFE">
      <w:pPr>
        <w:spacing w:after="0" w:line="240" w:lineRule="auto"/>
        <w:rPr>
          <w:sz w:val="20"/>
          <w:szCs w:val="20"/>
        </w:rPr>
      </w:pPr>
      <w:r w:rsidRPr="00BA22B1">
        <w:rPr>
          <w:noProof/>
          <w:sz w:val="20"/>
          <w:szCs w:val="20"/>
        </w:rPr>
        <w:drawing>
          <wp:inline distT="0" distB="0" distL="0" distR="0" wp14:anchorId="291245DC" wp14:editId="3D0ED041">
            <wp:extent cx="4829175" cy="3819525"/>
            <wp:effectExtent l="0" t="0" r="0" b="0"/>
            <wp:docPr id="332575960" name="Picture 33257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29175" cy="3819525"/>
                    </a:xfrm>
                    <a:prstGeom prst="rect">
                      <a:avLst/>
                    </a:prstGeom>
                  </pic:spPr>
                </pic:pic>
              </a:graphicData>
            </a:graphic>
          </wp:inline>
        </w:drawing>
      </w:r>
    </w:p>
    <w:p w14:paraId="1AF6F31A" w14:textId="77777777" w:rsidR="00E12CFE" w:rsidRPr="00BA22B1" w:rsidRDefault="00E12CFE" w:rsidP="00E12CFE">
      <w:pPr>
        <w:spacing w:after="0" w:line="240" w:lineRule="auto"/>
        <w:rPr>
          <w:sz w:val="20"/>
          <w:szCs w:val="20"/>
        </w:rPr>
      </w:pPr>
    </w:p>
    <w:p w14:paraId="0ED8FC52" w14:textId="0683EA96" w:rsidR="00E12CFE" w:rsidRPr="00BA22B1" w:rsidRDefault="00E12CFE" w:rsidP="00E12CFE">
      <w:pPr>
        <w:spacing w:after="0" w:line="240" w:lineRule="auto"/>
        <w:rPr>
          <w:b/>
          <w:sz w:val="20"/>
          <w:szCs w:val="20"/>
        </w:rPr>
      </w:pPr>
      <w:r w:rsidRPr="00BA22B1">
        <w:rPr>
          <w:b/>
          <w:sz w:val="20"/>
          <w:szCs w:val="20"/>
        </w:rPr>
        <w:t xml:space="preserve">(Section can be made to order tests from </w:t>
      </w:r>
      <w:r w:rsidR="00865AD6">
        <w:rPr>
          <w:b/>
          <w:sz w:val="20"/>
          <w:szCs w:val="20"/>
        </w:rPr>
        <w:t xml:space="preserve">the </w:t>
      </w:r>
      <w:r w:rsidRPr="00BA22B1">
        <w:rPr>
          <w:b/>
          <w:sz w:val="20"/>
          <w:szCs w:val="20"/>
        </w:rPr>
        <w:t xml:space="preserve">note if built as </w:t>
      </w:r>
      <w:r w:rsidR="00865AD6">
        <w:rPr>
          <w:b/>
          <w:sz w:val="20"/>
          <w:szCs w:val="20"/>
        </w:rPr>
        <w:t xml:space="preserve">a </w:t>
      </w:r>
      <w:r w:rsidRPr="00BA22B1">
        <w:rPr>
          <w:b/>
          <w:sz w:val="20"/>
          <w:szCs w:val="20"/>
        </w:rPr>
        <w:t>reminder dialogue locally)</w:t>
      </w:r>
    </w:p>
    <w:p w14:paraId="3554A165" w14:textId="77777777" w:rsidR="00E12CFE" w:rsidRPr="00BA22B1" w:rsidRDefault="00E12CFE" w:rsidP="00E12CFE">
      <w:pPr>
        <w:spacing w:after="0" w:line="240" w:lineRule="auto"/>
        <w:rPr>
          <w:color w:val="415114" w:themeColor="accent5"/>
          <w:sz w:val="20"/>
          <w:szCs w:val="20"/>
        </w:rPr>
      </w:pPr>
    </w:p>
    <w:p w14:paraId="0AC05DBC" w14:textId="77777777" w:rsidR="00E12CFE" w:rsidRPr="00BA22B1" w:rsidRDefault="00E12CFE" w:rsidP="00E12CFE">
      <w:pPr>
        <w:spacing w:after="0" w:line="240" w:lineRule="auto"/>
        <w:rPr>
          <w:color w:val="0070C0"/>
          <w:sz w:val="20"/>
          <w:szCs w:val="20"/>
        </w:rPr>
      </w:pPr>
      <w:r w:rsidRPr="00BA22B1">
        <w:rPr>
          <w:color w:val="0070C0"/>
          <w:sz w:val="20"/>
          <w:szCs w:val="20"/>
        </w:rPr>
        <w:t>[check boxes for individual tests – auto select all]</w:t>
      </w:r>
    </w:p>
    <w:p w14:paraId="10D8B810" w14:textId="77777777" w:rsidR="00E12CFE" w:rsidRPr="00BA22B1" w:rsidRDefault="00E12CFE" w:rsidP="00E12CFE">
      <w:pPr>
        <w:spacing w:after="0" w:line="240" w:lineRule="auto"/>
        <w:rPr>
          <w:color w:val="415114" w:themeColor="accent5"/>
          <w:sz w:val="20"/>
          <w:szCs w:val="20"/>
        </w:rPr>
      </w:pPr>
    </w:p>
    <w:p w14:paraId="6519EB38" w14:textId="77777777" w:rsidR="00E12CFE" w:rsidRPr="00BA22B1" w:rsidRDefault="00E12CFE" w:rsidP="00E12CFE">
      <w:pPr>
        <w:spacing w:after="0" w:line="240" w:lineRule="auto"/>
        <w:rPr>
          <w:color w:val="415114" w:themeColor="accent5"/>
          <w:sz w:val="20"/>
          <w:szCs w:val="20"/>
        </w:rPr>
      </w:pPr>
      <w:r w:rsidRPr="00BA22B1">
        <w:rPr>
          <w:color w:val="4471C4"/>
          <w:sz w:val="20"/>
          <w:szCs w:val="20"/>
        </w:rPr>
        <w:t>[large text box for narrative]</w:t>
      </w:r>
    </w:p>
    <w:p w14:paraId="2E61A008" w14:textId="77777777" w:rsidR="00E12CFE" w:rsidRPr="00BA22B1" w:rsidRDefault="00E12CFE" w:rsidP="00E12CFE">
      <w:pPr>
        <w:spacing w:after="0" w:line="240" w:lineRule="auto"/>
        <w:rPr>
          <w:rFonts w:ascii="Calibri" w:eastAsia="Calibri" w:hAnsi="Calibri" w:cs="Calibri"/>
          <w:color w:val="000000" w:themeColor="text1"/>
          <w:sz w:val="20"/>
          <w:szCs w:val="20"/>
        </w:rPr>
      </w:pPr>
    </w:p>
    <w:p w14:paraId="724520D4" w14:textId="77777777" w:rsidR="00E12CFE" w:rsidRPr="00BA22B1" w:rsidRDefault="00E12CFE" w:rsidP="00E12CFE">
      <w:pPr>
        <w:spacing w:after="0" w:line="240" w:lineRule="auto"/>
        <w:rPr>
          <w:rFonts w:ascii="Calibri" w:eastAsia="Calibri" w:hAnsi="Calibri" w:cs="Calibri"/>
          <w:sz w:val="20"/>
          <w:szCs w:val="20"/>
        </w:rPr>
      </w:pPr>
      <w:r w:rsidRPr="00BA22B1">
        <w:rPr>
          <w:rFonts w:ascii="Calibri" w:eastAsia="Calibri" w:hAnsi="Calibri" w:cs="Calibri"/>
          <w:color w:val="000000" w:themeColor="text1"/>
          <w:sz w:val="20"/>
          <w:szCs w:val="20"/>
        </w:rPr>
        <w:t xml:space="preserve">The pharmacist offered education and counseling about: </w:t>
      </w:r>
      <w:r w:rsidRPr="00BA22B1">
        <w:rPr>
          <w:rFonts w:ascii="Calibri" w:eastAsia="Calibri" w:hAnsi="Calibri" w:cs="Calibri"/>
          <w:color w:val="0070C0"/>
          <w:sz w:val="20"/>
          <w:szCs w:val="20"/>
        </w:rPr>
        <w:t xml:space="preserve">[checkbox: safer sex/injection practices, DoxyPEP, HIV </w:t>
      </w:r>
      <w:proofErr w:type="spellStart"/>
      <w:r w:rsidRPr="00BA22B1">
        <w:rPr>
          <w:rFonts w:ascii="Calibri" w:eastAsia="Calibri" w:hAnsi="Calibri" w:cs="Calibri"/>
          <w:color w:val="0070C0"/>
          <w:sz w:val="20"/>
          <w:szCs w:val="20"/>
        </w:rPr>
        <w:t>PrEP</w:t>
      </w:r>
      <w:proofErr w:type="spellEnd"/>
      <w:r w:rsidRPr="00BA22B1">
        <w:rPr>
          <w:rFonts w:ascii="Calibri" w:eastAsia="Calibri" w:hAnsi="Calibri" w:cs="Calibri"/>
          <w:color w:val="0070C0"/>
          <w:sz w:val="20"/>
          <w:szCs w:val="20"/>
        </w:rPr>
        <w:t>, HIV PEP, contraception, and vaccinations.]</w:t>
      </w:r>
    </w:p>
    <w:p w14:paraId="6109619F" w14:textId="77777777" w:rsidR="00E12CFE" w:rsidRPr="00BA22B1" w:rsidRDefault="00E12CFE" w:rsidP="00E12CFE">
      <w:pPr>
        <w:spacing w:after="0" w:line="240" w:lineRule="auto"/>
        <w:rPr>
          <w:rFonts w:ascii="Calibri" w:eastAsia="Calibri" w:hAnsi="Calibri" w:cs="Calibri"/>
          <w:color w:val="415114" w:themeColor="accent5"/>
          <w:sz w:val="20"/>
          <w:szCs w:val="20"/>
        </w:rPr>
      </w:pPr>
    </w:p>
    <w:p w14:paraId="3FF2ED4C" w14:textId="77777777" w:rsidR="00E12CFE" w:rsidRPr="00BA22B1" w:rsidRDefault="00E12CFE" w:rsidP="00E12CFE">
      <w:pPr>
        <w:spacing w:after="240" w:line="240" w:lineRule="auto"/>
        <w:rPr>
          <w:sz w:val="20"/>
          <w:szCs w:val="20"/>
          <w:u w:val="single"/>
        </w:rPr>
      </w:pPr>
      <w:r w:rsidRPr="00BA22B1">
        <w:rPr>
          <w:sz w:val="20"/>
          <w:szCs w:val="20"/>
          <w:u w:val="single"/>
        </w:rPr>
        <w:t>Follow Up:</w:t>
      </w:r>
    </w:p>
    <w:p w14:paraId="658662F6" w14:textId="707CC466" w:rsidR="00E12CFE" w:rsidRPr="00BA22B1" w:rsidRDefault="00046FAC" w:rsidP="00E12CFE">
      <w:pPr>
        <w:spacing w:after="0" w:line="240" w:lineRule="auto"/>
        <w:rPr>
          <w:sz w:val="20"/>
          <w:szCs w:val="20"/>
        </w:rPr>
      </w:pPr>
      <w:r>
        <w:rPr>
          <w:sz w:val="20"/>
          <w:szCs w:val="20"/>
        </w:rPr>
        <w:t>The patient</w:t>
      </w:r>
      <w:r w:rsidR="00E12CFE" w:rsidRPr="00BA22B1">
        <w:rPr>
          <w:sz w:val="20"/>
          <w:szCs w:val="20"/>
        </w:rPr>
        <w:t xml:space="preserve"> will be contacted once all lab results return, regardless of positive or negative results. </w:t>
      </w:r>
    </w:p>
    <w:p w14:paraId="6F8F55D9" w14:textId="77777777" w:rsidR="00E12CFE" w:rsidRPr="00BA22B1" w:rsidRDefault="00E12CFE" w:rsidP="00E12CFE">
      <w:pPr>
        <w:spacing w:after="0" w:line="240" w:lineRule="auto"/>
        <w:rPr>
          <w:sz w:val="20"/>
          <w:szCs w:val="20"/>
        </w:rPr>
      </w:pPr>
    </w:p>
    <w:p w14:paraId="68DD67E8" w14:textId="77777777" w:rsidR="00E12CFE" w:rsidRPr="00BA22B1" w:rsidRDefault="00E12CFE" w:rsidP="00E12CFE">
      <w:pPr>
        <w:spacing w:after="0" w:line="240" w:lineRule="auto"/>
        <w:rPr>
          <w:b/>
          <w:bCs/>
          <w:color w:val="5E9085" w:themeColor="accent6"/>
          <w:sz w:val="20"/>
          <w:szCs w:val="20"/>
        </w:rPr>
      </w:pPr>
      <w:r w:rsidRPr="00BA22B1">
        <w:rPr>
          <w:b/>
          <w:bCs/>
          <w:color w:val="5E9085" w:themeColor="accent6"/>
          <w:sz w:val="20"/>
          <w:szCs w:val="20"/>
        </w:rPr>
        <w:t>These are either/or options to choose from:</w:t>
      </w:r>
    </w:p>
    <w:p w14:paraId="10E815B6" w14:textId="697F44E1" w:rsidR="00E12CFE" w:rsidRPr="00BA22B1" w:rsidRDefault="00046FAC" w:rsidP="00E12CFE">
      <w:pPr>
        <w:pStyle w:val="ListParagraph"/>
        <w:numPr>
          <w:ilvl w:val="0"/>
          <w:numId w:val="227"/>
        </w:numPr>
        <w:spacing w:after="0" w:line="240" w:lineRule="auto"/>
        <w:rPr>
          <w:sz w:val="20"/>
          <w:szCs w:val="20"/>
        </w:rPr>
      </w:pPr>
      <w:r>
        <w:rPr>
          <w:sz w:val="20"/>
          <w:szCs w:val="20"/>
        </w:rPr>
        <w:t xml:space="preserve">The patient can be reached at [text box]. The pharmacy informed the patient that they may also contact </w:t>
      </w:r>
      <w:r w:rsidR="00E230F0">
        <w:rPr>
          <w:sz w:val="20"/>
          <w:szCs w:val="20"/>
        </w:rPr>
        <w:t xml:space="preserve">the pharmacy </w:t>
      </w:r>
      <w:r>
        <w:rPr>
          <w:sz w:val="20"/>
          <w:szCs w:val="20"/>
        </w:rPr>
        <w:t xml:space="preserve">(INSERT CLINIC PHONE NUMBER HERE) or present to the </w:t>
      </w:r>
      <w:r w:rsidR="00E12CFE" w:rsidRPr="00BA22B1">
        <w:rPr>
          <w:sz w:val="20"/>
          <w:szCs w:val="20"/>
        </w:rPr>
        <w:t>pharmacy in [text box] days to receive results.</w:t>
      </w:r>
    </w:p>
    <w:p w14:paraId="3295A635" w14:textId="612EF672" w:rsidR="00E12CFE" w:rsidRPr="00BA22B1" w:rsidRDefault="00E12CFE" w:rsidP="00E12CFE">
      <w:pPr>
        <w:pStyle w:val="ListParagraph"/>
        <w:numPr>
          <w:ilvl w:val="0"/>
          <w:numId w:val="227"/>
        </w:numPr>
        <w:spacing w:after="160" w:line="240" w:lineRule="auto"/>
        <w:rPr>
          <w:sz w:val="20"/>
          <w:szCs w:val="20"/>
        </w:rPr>
      </w:pPr>
      <w:r w:rsidRPr="00BA22B1">
        <w:rPr>
          <w:sz w:val="20"/>
          <w:szCs w:val="20"/>
        </w:rPr>
        <w:t xml:space="preserve">Patient does not currently have a working phone number. </w:t>
      </w:r>
      <w:r w:rsidR="00046FAC">
        <w:rPr>
          <w:sz w:val="20"/>
          <w:szCs w:val="20"/>
        </w:rPr>
        <w:t xml:space="preserve">The pharmacy informed the patient that they may contact (INSERT CLINIC PHONE NUMBER HERE) or present to the </w:t>
      </w:r>
      <w:r w:rsidRPr="00BA22B1">
        <w:rPr>
          <w:sz w:val="20"/>
          <w:szCs w:val="20"/>
        </w:rPr>
        <w:t xml:space="preserve">pharmacy in </w:t>
      </w:r>
      <w:r w:rsidRPr="00BA22B1">
        <w:rPr>
          <w:color w:val="2A6864" w:themeColor="accent1"/>
          <w:sz w:val="20"/>
          <w:szCs w:val="20"/>
        </w:rPr>
        <w:t xml:space="preserve">[text box] </w:t>
      </w:r>
      <w:r w:rsidRPr="00BA22B1">
        <w:rPr>
          <w:sz w:val="20"/>
          <w:szCs w:val="20"/>
        </w:rPr>
        <w:t xml:space="preserve">days to receive results. </w:t>
      </w:r>
    </w:p>
    <w:p w14:paraId="321616D9" w14:textId="77777777" w:rsidR="00E12CFE" w:rsidRPr="00BA22B1" w:rsidRDefault="00E12CFE" w:rsidP="00E12CFE">
      <w:pPr>
        <w:pStyle w:val="ListParagraph"/>
        <w:numPr>
          <w:ilvl w:val="0"/>
          <w:numId w:val="227"/>
        </w:numPr>
        <w:spacing w:after="160" w:line="240" w:lineRule="auto"/>
        <w:rPr>
          <w:sz w:val="20"/>
          <w:szCs w:val="20"/>
        </w:rPr>
      </w:pPr>
      <w:r w:rsidRPr="00BA22B1">
        <w:rPr>
          <w:sz w:val="20"/>
          <w:szCs w:val="20"/>
        </w:rPr>
        <w:t>Alternate contact information:</w:t>
      </w:r>
      <w:r w:rsidRPr="00BA22B1">
        <w:rPr>
          <w:color w:val="4471C4"/>
          <w:sz w:val="20"/>
          <w:szCs w:val="20"/>
        </w:rPr>
        <w:t xml:space="preserve"> [text box] </w:t>
      </w:r>
      <w:r w:rsidRPr="00BA22B1">
        <w:rPr>
          <w:b/>
          <w:color w:val="4471C4"/>
          <w:sz w:val="20"/>
          <w:szCs w:val="20"/>
        </w:rPr>
        <w:t>(Optional selection)</w:t>
      </w:r>
    </w:p>
    <w:p w14:paraId="14774346" w14:textId="77777777" w:rsidR="00E12CFE" w:rsidRPr="00BA22B1" w:rsidRDefault="00E12CFE" w:rsidP="00E12CFE">
      <w:pPr>
        <w:spacing w:line="240" w:lineRule="auto"/>
        <w:rPr>
          <w:sz w:val="20"/>
          <w:szCs w:val="20"/>
        </w:rPr>
      </w:pPr>
      <w:r w:rsidRPr="00BA22B1">
        <w:rPr>
          <w:sz w:val="20"/>
          <w:szCs w:val="20"/>
        </w:rPr>
        <w:t>Time spent with patient:</w:t>
      </w:r>
      <w:r w:rsidRPr="00BA22B1">
        <w:rPr>
          <w:color w:val="415114" w:themeColor="accent5"/>
          <w:sz w:val="20"/>
          <w:szCs w:val="20"/>
        </w:rPr>
        <w:t xml:space="preserve"> </w:t>
      </w:r>
      <w:r w:rsidRPr="00BA22B1">
        <w:rPr>
          <w:color w:val="0070C0"/>
          <w:sz w:val="20"/>
          <w:szCs w:val="20"/>
        </w:rPr>
        <w:t xml:space="preserve">[text box] </w:t>
      </w:r>
      <w:r w:rsidRPr="00BA22B1">
        <w:rPr>
          <w:sz w:val="20"/>
          <w:szCs w:val="20"/>
        </w:rPr>
        <w:t>minutes</w:t>
      </w:r>
    </w:p>
    <w:p w14:paraId="3E5C9000" w14:textId="77777777" w:rsidR="00E12CFE" w:rsidRPr="00BA22B1" w:rsidRDefault="00E12CFE" w:rsidP="00E12CFE">
      <w:pPr>
        <w:spacing w:line="240" w:lineRule="auto"/>
        <w:rPr>
          <w:b/>
          <w:bCs/>
          <w:color w:val="5E9085" w:themeColor="accent6"/>
          <w:sz w:val="20"/>
          <w:szCs w:val="20"/>
        </w:rPr>
      </w:pPr>
      <w:r w:rsidRPr="00BA22B1">
        <w:rPr>
          <w:b/>
          <w:bCs/>
          <w:color w:val="5E9085" w:themeColor="accent6"/>
          <w:sz w:val="20"/>
          <w:szCs w:val="20"/>
        </w:rPr>
        <w:t>Follow Up Visit</w:t>
      </w:r>
    </w:p>
    <w:p w14:paraId="000D12FD" w14:textId="6EC7506A" w:rsidR="00E12CFE" w:rsidRPr="00BA22B1" w:rsidRDefault="00046FAC" w:rsidP="00E12CFE">
      <w:pPr>
        <w:spacing w:line="240" w:lineRule="auto"/>
        <w:rPr>
          <w:b/>
          <w:bCs/>
          <w:sz w:val="20"/>
          <w:szCs w:val="20"/>
        </w:rPr>
      </w:pPr>
      <w:r>
        <w:rPr>
          <w:sz w:val="20"/>
          <w:szCs w:val="20"/>
        </w:rPr>
        <w:lastRenderedPageBreak/>
        <w:t>The patient</w:t>
      </w:r>
      <w:r w:rsidR="00E12CFE" w:rsidRPr="00BA22B1">
        <w:rPr>
          <w:sz w:val="20"/>
          <w:szCs w:val="20"/>
        </w:rPr>
        <w:t xml:space="preserve"> requested STI testing on </w:t>
      </w:r>
      <w:r w:rsidR="00E12CFE" w:rsidRPr="00BA22B1">
        <w:rPr>
          <w:color w:val="0070C0"/>
          <w:sz w:val="20"/>
          <w:szCs w:val="20"/>
        </w:rPr>
        <w:t xml:space="preserve">[date] </w:t>
      </w:r>
      <w:r w:rsidR="00E12CFE" w:rsidRPr="00BA22B1">
        <w:rPr>
          <w:sz w:val="20"/>
          <w:szCs w:val="20"/>
        </w:rPr>
        <w:t>through pharmacy clinical services. All lab results have returned with the following results:</w:t>
      </w:r>
    </w:p>
    <w:p w14:paraId="109E363A" w14:textId="77777777" w:rsidR="00E12CFE" w:rsidRPr="00BA22B1" w:rsidRDefault="00E12CFE" w:rsidP="00E12CFE">
      <w:pPr>
        <w:spacing w:line="240" w:lineRule="auto"/>
        <w:rPr>
          <w:color w:val="FF0000"/>
          <w:sz w:val="20"/>
          <w:szCs w:val="20"/>
        </w:rPr>
      </w:pPr>
      <w:r w:rsidRPr="00BA22B1">
        <w:rPr>
          <w:color w:val="FF0000"/>
          <w:sz w:val="20"/>
          <w:szCs w:val="20"/>
        </w:rPr>
        <w:t>[last lab bundle results]</w:t>
      </w:r>
    </w:p>
    <w:p w14:paraId="2092F909" w14:textId="77777777" w:rsidR="00E12CFE" w:rsidRPr="00BA22B1" w:rsidRDefault="00E12CFE" w:rsidP="00E12CFE">
      <w:pPr>
        <w:spacing w:after="0" w:line="240" w:lineRule="auto"/>
        <w:rPr>
          <w:b/>
          <w:bCs/>
          <w:color w:val="5E9085" w:themeColor="accent6"/>
          <w:sz w:val="20"/>
          <w:szCs w:val="20"/>
        </w:rPr>
      </w:pPr>
      <w:r w:rsidRPr="00BA22B1">
        <w:rPr>
          <w:b/>
          <w:bCs/>
          <w:color w:val="5E9085" w:themeColor="accent6"/>
          <w:sz w:val="20"/>
          <w:szCs w:val="20"/>
        </w:rPr>
        <w:t>These are either/or options to choose from:</w:t>
      </w:r>
    </w:p>
    <w:p w14:paraId="4168849D" w14:textId="0C58DD8B" w:rsidR="00E12CFE" w:rsidRPr="00BA22B1" w:rsidRDefault="00E12CFE" w:rsidP="00E12CFE">
      <w:pPr>
        <w:pStyle w:val="ListParagraph"/>
        <w:numPr>
          <w:ilvl w:val="0"/>
          <w:numId w:val="226"/>
        </w:numPr>
        <w:spacing w:after="160" w:line="240" w:lineRule="auto"/>
        <w:rPr>
          <w:sz w:val="20"/>
          <w:szCs w:val="20"/>
        </w:rPr>
      </w:pPr>
      <w:r w:rsidRPr="00BA22B1">
        <w:rPr>
          <w:sz w:val="20"/>
          <w:szCs w:val="20"/>
        </w:rPr>
        <w:t xml:space="preserve">All results returned negative. </w:t>
      </w:r>
      <w:r w:rsidR="00046FAC">
        <w:rPr>
          <w:sz w:val="20"/>
          <w:szCs w:val="20"/>
        </w:rPr>
        <w:t xml:space="preserve">The pharmacist relayed the results to the patient [in person/by contact method provided at the </w:t>
      </w:r>
      <w:r w:rsidRPr="00BA22B1">
        <w:rPr>
          <w:color w:val="4471C4"/>
          <w:sz w:val="20"/>
          <w:szCs w:val="20"/>
        </w:rPr>
        <w:t>initial visit].</w:t>
      </w:r>
    </w:p>
    <w:p w14:paraId="61B44117" w14:textId="21446787" w:rsidR="00E12CFE" w:rsidRPr="00BA22B1" w:rsidRDefault="00E12CFE" w:rsidP="00E12CFE">
      <w:pPr>
        <w:pStyle w:val="ListParagraph"/>
        <w:numPr>
          <w:ilvl w:val="0"/>
          <w:numId w:val="226"/>
        </w:numPr>
        <w:spacing w:after="160" w:line="240" w:lineRule="auto"/>
        <w:rPr>
          <w:sz w:val="20"/>
          <w:szCs w:val="20"/>
        </w:rPr>
      </w:pPr>
      <w:r w:rsidRPr="00BA22B1">
        <w:rPr>
          <w:sz w:val="20"/>
          <w:szCs w:val="20"/>
        </w:rPr>
        <w:t xml:space="preserve">One or more results have returned positive. </w:t>
      </w:r>
      <w:r w:rsidR="00046FAC">
        <w:rPr>
          <w:sz w:val="20"/>
          <w:szCs w:val="20"/>
        </w:rPr>
        <w:t xml:space="preserve">The pharmacist relayed the results to the patient [in person/by contact method provided at the </w:t>
      </w:r>
      <w:r w:rsidRPr="00BA22B1">
        <w:rPr>
          <w:color w:val="4471C4"/>
          <w:sz w:val="20"/>
          <w:szCs w:val="20"/>
        </w:rPr>
        <w:t>initial visit</w:t>
      </w:r>
      <w:r w:rsidRPr="00BA22B1">
        <w:rPr>
          <w:sz w:val="20"/>
          <w:szCs w:val="20"/>
        </w:rPr>
        <w:t>].</w:t>
      </w:r>
    </w:p>
    <w:p w14:paraId="5B320930" w14:textId="77777777" w:rsidR="00E12CFE" w:rsidRPr="00BA22B1" w:rsidRDefault="00E12CFE" w:rsidP="00E12CFE">
      <w:pPr>
        <w:spacing w:line="240" w:lineRule="auto"/>
        <w:ind w:left="720"/>
        <w:rPr>
          <w:sz w:val="20"/>
          <w:szCs w:val="20"/>
        </w:rPr>
      </w:pPr>
      <w:r w:rsidRPr="00BA22B1">
        <w:rPr>
          <w:sz w:val="20"/>
          <w:szCs w:val="20"/>
        </w:rPr>
        <w:t xml:space="preserve">Treatment ordered per policy: </w:t>
      </w:r>
      <w:r w:rsidRPr="00BA22B1">
        <w:rPr>
          <w:color w:val="FF0000"/>
          <w:sz w:val="20"/>
          <w:szCs w:val="20"/>
        </w:rPr>
        <w:t>[Today’s medication orders]</w:t>
      </w:r>
      <w:r w:rsidRPr="00BA22B1">
        <w:rPr>
          <w:b/>
          <w:color w:val="FF0000"/>
          <w:sz w:val="20"/>
          <w:szCs w:val="20"/>
        </w:rPr>
        <w:t>(LOCAL DATA OBJECT)</w:t>
      </w:r>
    </w:p>
    <w:p w14:paraId="29975D9E" w14:textId="77777777" w:rsidR="00E12CFE" w:rsidRPr="00BA22B1" w:rsidRDefault="00E12CFE" w:rsidP="00E12CFE">
      <w:pPr>
        <w:spacing w:line="240" w:lineRule="auto"/>
        <w:ind w:left="720"/>
        <w:rPr>
          <w:sz w:val="20"/>
          <w:szCs w:val="20"/>
        </w:rPr>
      </w:pPr>
      <w:r w:rsidRPr="00BA22B1">
        <w:rPr>
          <w:sz w:val="20"/>
          <w:szCs w:val="20"/>
        </w:rPr>
        <w:t xml:space="preserve">Treatment coordination and/or follow-up needed: </w:t>
      </w:r>
      <w:r w:rsidRPr="00BA22B1">
        <w:rPr>
          <w:color w:val="0070C0"/>
          <w:sz w:val="20"/>
          <w:szCs w:val="20"/>
        </w:rPr>
        <w:t>[text box]</w:t>
      </w:r>
    </w:p>
    <w:p w14:paraId="2EEF2E72" w14:textId="0CC9E499" w:rsidR="00E12CFE" w:rsidRPr="00BA22B1" w:rsidRDefault="00E12CFE" w:rsidP="00E12CFE">
      <w:pPr>
        <w:spacing w:line="240" w:lineRule="auto"/>
        <w:ind w:left="720"/>
        <w:rPr>
          <w:sz w:val="20"/>
          <w:szCs w:val="20"/>
        </w:rPr>
      </w:pPr>
      <w:r w:rsidRPr="00BA22B1">
        <w:rPr>
          <w:sz w:val="20"/>
          <w:szCs w:val="20"/>
        </w:rPr>
        <w:t>Test of cure is recommended for chlamydia in pregnancy</w:t>
      </w:r>
      <w:r w:rsidR="00046FAC">
        <w:rPr>
          <w:sz w:val="20"/>
          <w:szCs w:val="20"/>
        </w:rPr>
        <w:t xml:space="preserve"> if there is a concern for non-adherence, if symptoms persist after completion of treatment, and </w:t>
      </w:r>
      <w:r w:rsidRPr="00BA22B1">
        <w:rPr>
          <w:sz w:val="20"/>
          <w:szCs w:val="20"/>
        </w:rPr>
        <w:t xml:space="preserve">when using a regimen with inferior cure rates. </w:t>
      </w:r>
      <w:r w:rsidR="00046FAC">
        <w:rPr>
          <w:sz w:val="20"/>
          <w:szCs w:val="20"/>
        </w:rPr>
        <w:t>A test</w:t>
      </w:r>
      <w:r w:rsidRPr="00BA22B1">
        <w:rPr>
          <w:sz w:val="20"/>
          <w:szCs w:val="20"/>
        </w:rPr>
        <w:t xml:space="preserve"> of cure is recommended for oropharyngeal gonorrhea. </w:t>
      </w:r>
    </w:p>
    <w:p w14:paraId="28D5A029" w14:textId="7D134D39" w:rsidR="00E12CFE" w:rsidRPr="00BA22B1" w:rsidRDefault="00E12CFE" w:rsidP="00E12CFE">
      <w:pPr>
        <w:spacing w:line="240" w:lineRule="auto"/>
        <w:ind w:left="720"/>
        <w:rPr>
          <w:sz w:val="20"/>
          <w:szCs w:val="20"/>
        </w:rPr>
      </w:pPr>
      <w:r w:rsidRPr="00BA22B1">
        <w:rPr>
          <w:sz w:val="20"/>
          <w:szCs w:val="20"/>
        </w:rPr>
        <w:t>Syphilis infections require repeat RPR monitoring to evaluate a four-fold decrease in titer. Proper staging should be performed</w:t>
      </w:r>
      <w:r w:rsidR="00046FAC">
        <w:rPr>
          <w:sz w:val="20"/>
          <w:szCs w:val="20"/>
        </w:rPr>
        <w:t>,</w:t>
      </w:r>
      <w:r w:rsidRPr="00BA22B1">
        <w:rPr>
          <w:sz w:val="20"/>
          <w:szCs w:val="20"/>
        </w:rPr>
        <w:t xml:space="preserve"> and screening for ocular, </w:t>
      </w:r>
      <w:proofErr w:type="spellStart"/>
      <w:r w:rsidRPr="00BA22B1">
        <w:rPr>
          <w:sz w:val="20"/>
          <w:szCs w:val="20"/>
        </w:rPr>
        <w:t>otic</w:t>
      </w:r>
      <w:proofErr w:type="spellEnd"/>
      <w:r w:rsidRPr="00BA22B1">
        <w:rPr>
          <w:sz w:val="20"/>
          <w:szCs w:val="20"/>
        </w:rPr>
        <w:t>, and neurosyphilis should be performed.</w:t>
      </w:r>
    </w:p>
    <w:p w14:paraId="266E0915" w14:textId="77777777" w:rsidR="00E12CFE" w:rsidRPr="00BA22B1" w:rsidRDefault="00E12CFE" w:rsidP="00E12CFE">
      <w:pPr>
        <w:spacing w:line="240" w:lineRule="auto"/>
        <w:ind w:left="720"/>
        <w:rPr>
          <w:sz w:val="20"/>
          <w:szCs w:val="20"/>
        </w:rPr>
      </w:pPr>
      <w:r w:rsidRPr="00BA22B1">
        <w:rPr>
          <w:sz w:val="20"/>
          <w:szCs w:val="20"/>
        </w:rPr>
        <w:t xml:space="preserve">Partner treatment coordination: </w:t>
      </w:r>
      <w:r w:rsidRPr="00BA22B1">
        <w:rPr>
          <w:color w:val="0070C0"/>
          <w:sz w:val="20"/>
          <w:szCs w:val="20"/>
        </w:rPr>
        <w:t>[text box]</w:t>
      </w:r>
    </w:p>
    <w:p w14:paraId="665F2958" w14:textId="68868C86" w:rsidR="00E12CFE" w:rsidRPr="00BA22B1" w:rsidRDefault="00E12CFE" w:rsidP="00E12CFE">
      <w:pPr>
        <w:spacing w:line="240" w:lineRule="auto"/>
        <w:rPr>
          <w:b/>
          <w:color w:val="4471C4"/>
          <w:sz w:val="20"/>
          <w:szCs w:val="20"/>
        </w:rPr>
      </w:pPr>
      <w:r w:rsidRPr="00BA22B1">
        <w:rPr>
          <w:b/>
          <w:color w:val="4471C4"/>
          <w:sz w:val="20"/>
          <w:szCs w:val="20"/>
        </w:rPr>
        <w:t>(Display only</w:t>
      </w:r>
      <w:r w:rsidR="00046FAC">
        <w:rPr>
          <w:b/>
          <w:color w:val="4471C4"/>
          <w:sz w:val="20"/>
          <w:szCs w:val="20"/>
        </w:rPr>
        <w:t>.</w:t>
      </w:r>
      <w:r w:rsidRPr="00BA22B1">
        <w:rPr>
          <w:b/>
          <w:color w:val="4471C4"/>
          <w:sz w:val="20"/>
          <w:szCs w:val="20"/>
        </w:rPr>
        <w:t xml:space="preserve"> CLICK HERE TO CONTINUE)</w:t>
      </w:r>
    </w:p>
    <w:p w14:paraId="6BC1F014" w14:textId="77777777" w:rsidR="00E12CFE" w:rsidRPr="00BA22B1" w:rsidRDefault="00E12CFE" w:rsidP="00E12CFE">
      <w:pPr>
        <w:spacing w:line="240" w:lineRule="auto"/>
        <w:rPr>
          <w:color w:val="415114" w:themeColor="accent5"/>
          <w:sz w:val="20"/>
          <w:szCs w:val="20"/>
        </w:rPr>
      </w:pPr>
      <w:r w:rsidRPr="00BA22B1">
        <w:rPr>
          <w:color w:val="4471C4"/>
          <w:sz w:val="20"/>
          <w:szCs w:val="20"/>
        </w:rPr>
        <w:t>[large text box]</w:t>
      </w:r>
    </w:p>
    <w:p w14:paraId="0A242AAD" w14:textId="77777777" w:rsidR="00E12CFE" w:rsidRPr="00BA22B1" w:rsidRDefault="00E12CFE" w:rsidP="00E12CFE">
      <w:pPr>
        <w:spacing w:after="0" w:line="240" w:lineRule="auto"/>
        <w:rPr>
          <w:rFonts w:ascii="Calibri" w:eastAsia="Calibri" w:hAnsi="Calibri" w:cs="Calibri"/>
          <w:sz w:val="20"/>
          <w:szCs w:val="20"/>
        </w:rPr>
      </w:pPr>
      <w:r w:rsidRPr="00BA22B1">
        <w:rPr>
          <w:rFonts w:ascii="Calibri" w:eastAsia="Calibri" w:hAnsi="Calibri" w:cs="Calibri"/>
          <w:color w:val="000000" w:themeColor="text1"/>
          <w:sz w:val="20"/>
          <w:szCs w:val="20"/>
        </w:rPr>
        <w:t xml:space="preserve">The pharmacist provided education and counseling about: </w:t>
      </w:r>
      <w:r w:rsidRPr="00BA22B1">
        <w:rPr>
          <w:rFonts w:ascii="Calibri" w:eastAsia="Calibri" w:hAnsi="Calibri" w:cs="Calibri"/>
          <w:color w:val="0070C0"/>
          <w:sz w:val="20"/>
          <w:szCs w:val="20"/>
        </w:rPr>
        <w:t xml:space="preserve">[checkbox: safer sex/injection practices, DoxyPEP, HIV </w:t>
      </w:r>
      <w:proofErr w:type="spellStart"/>
      <w:r w:rsidRPr="00BA22B1">
        <w:rPr>
          <w:rFonts w:ascii="Calibri" w:eastAsia="Calibri" w:hAnsi="Calibri" w:cs="Calibri"/>
          <w:color w:val="0070C0"/>
          <w:sz w:val="20"/>
          <w:szCs w:val="20"/>
        </w:rPr>
        <w:t>PrEP</w:t>
      </w:r>
      <w:proofErr w:type="spellEnd"/>
      <w:r w:rsidRPr="00BA22B1">
        <w:rPr>
          <w:rFonts w:ascii="Calibri" w:eastAsia="Calibri" w:hAnsi="Calibri" w:cs="Calibri"/>
          <w:color w:val="0070C0"/>
          <w:sz w:val="20"/>
          <w:szCs w:val="20"/>
        </w:rPr>
        <w:t>, HIV PEP, contraception, and vaccinations.]</w:t>
      </w:r>
    </w:p>
    <w:p w14:paraId="2885E89E" w14:textId="77777777" w:rsidR="00E12CFE" w:rsidRPr="00BA22B1" w:rsidRDefault="00E12CFE" w:rsidP="00E12CFE">
      <w:pPr>
        <w:spacing w:line="240" w:lineRule="auto"/>
        <w:rPr>
          <w:color w:val="0070C0"/>
          <w:sz w:val="20"/>
          <w:szCs w:val="20"/>
        </w:rPr>
      </w:pPr>
      <w:r w:rsidRPr="00BA22B1">
        <w:rPr>
          <w:sz w:val="20"/>
          <w:szCs w:val="20"/>
        </w:rPr>
        <w:t>Prevention methods offered today:</w:t>
      </w:r>
      <w:r w:rsidRPr="00BA22B1">
        <w:rPr>
          <w:color w:val="415114" w:themeColor="accent5"/>
          <w:sz w:val="20"/>
          <w:szCs w:val="20"/>
        </w:rPr>
        <w:t xml:space="preserve"> </w:t>
      </w:r>
      <w:r w:rsidRPr="00BA22B1">
        <w:rPr>
          <w:color w:val="0070C0"/>
          <w:sz w:val="20"/>
          <w:szCs w:val="20"/>
        </w:rPr>
        <w:t xml:space="preserve">[check box: HIV </w:t>
      </w:r>
      <w:proofErr w:type="spellStart"/>
      <w:r w:rsidRPr="00BA22B1">
        <w:rPr>
          <w:color w:val="0070C0"/>
          <w:sz w:val="20"/>
          <w:szCs w:val="20"/>
        </w:rPr>
        <w:t>PrEP</w:t>
      </w:r>
      <w:proofErr w:type="spellEnd"/>
      <w:r w:rsidRPr="00BA22B1">
        <w:rPr>
          <w:color w:val="0070C0"/>
          <w:sz w:val="20"/>
          <w:szCs w:val="20"/>
        </w:rPr>
        <w:t>, DoxyPEP, contraception, condoms, none]</w:t>
      </w:r>
    </w:p>
    <w:p w14:paraId="3439D0F6" w14:textId="77777777" w:rsidR="00E12CFE" w:rsidRPr="00BA22B1" w:rsidRDefault="00E12CFE" w:rsidP="00E12CFE">
      <w:pPr>
        <w:spacing w:line="240" w:lineRule="auto"/>
        <w:rPr>
          <w:sz w:val="20"/>
          <w:szCs w:val="20"/>
        </w:rPr>
      </w:pPr>
      <w:r w:rsidRPr="00BA22B1">
        <w:rPr>
          <w:sz w:val="20"/>
          <w:szCs w:val="20"/>
        </w:rPr>
        <w:t xml:space="preserve">Time spent with patient: </w:t>
      </w:r>
      <w:r w:rsidRPr="00BA22B1">
        <w:rPr>
          <w:color w:val="0070C0"/>
          <w:sz w:val="20"/>
          <w:szCs w:val="20"/>
        </w:rPr>
        <w:t xml:space="preserve">[text box] </w:t>
      </w:r>
      <w:r w:rsidRPr="00BA22B1">
        <w:rPr>
          <w:sz w:val="20"/>
          <w:szCs w:val="20"/>
        </w:rPr>
        <w:t>minutes</w:t>
      </w:r>
    </w:p>
    <w:p w14:paraId="606DE1F3" w14:textId="3918278A" w:rsidR="004F5827" w:rsidRPr="00A2205D" w:rsidRDefault="004F5827" w:rsidP="2A3DFE0C">
      <w:pPr>
        <w:rPr>
          <w:rFonts w:cstheme="minorHAnsi"/>
          <w:sz w:val="22"/>
          <w:szCs w:val="22"/>
        </w:rPr>
      </w:pPr>
    </w:p>
    <w:p w14:paraId="547D44C1" w14:textId="77777777" w:rsidR="00197A68" w:rsidRPr="00A2205D" w:rsidRDefault="00197A68" w:rsidP="2A3DFE0C">
      <w:pPr>
        <w:rPr>
          <w:rFonts w:cstheme="minorHAnsi"/>
          <w:sz w:val="22"/>
          <w:szCs w:val="22"/>
        </w:rPr>
        <w:sectPr w:rsidR="00197A68" w:rsidRPr="00A2205D" w:rsidSect="001B06C2">
          <w:headerReference w:type="default" r:id="rId39"/>
          <w:footerReference w:type="default" r:id="rId40"/>
          <w:footerReference w:type="first" r:id="rId41"/>
          <w:pgSz w:w="12240" w:h="15840"/>
          <w:pgMar w:top="1440" w:right="1440" w:bottom="1440" w:left="1440" w:header="720" w:footer="288" w:gutter="0"/>
          <w:cols w:space="720"/>
          <w:docGrid w:linePitch="360"/>
        </w:sectPr>
      </w:pPr>
    </w:p>
    <w:bookmarkStart w:id="21" w:name="_Toc1098367179"/>
    <w:bookmarkStart w:id="22" w:name="_Toc196297090"/>
    <w:p w14:paraId="57111432" w14:textId="7BD2C838" w:rsidR="00F52900" w:rsidRPr="0006563A" w:rsidRDefault="00DC39A6" w:rsidP="001F64C7">
      <w:pPr>
        <w:pStyle w:val="Heading2"/>
      </w:pPr>
      <w:r w:rsidRPr="0006563A">
        <w:rPr>
          <w:noProof/>
        </w:rPr>
        <w:lastRenderedPageBreak/>
        <mc:AlternateContent>
          <mc:Choice Requires="wps">
            <w:drawing>
              <wp:anchor distT="0" distB="0" distL="114300" distR="114300" simplePos="0" relativeHeight="251658242" behindDoc="0" locked="0" layoutInCell="1" allowOverlap="1" wp14:anchorId="42F624C9" wp14:editId="6E2D3BE6">
                <wp:simplePos x="0" y="0"/>
                <wp:positionH relativeFrom="column">
                  <wp:posOffset>-66675</wp:posOffset>
                </wp:positionH>
                <wp:positionV relativeFrom="paragraph">
                  <wp:posOffset>19050</wp:posOffset>
                </wp:positionV>
                <wp:extent cx="5943600" cy="428625"/>
                <wp:effectExtent l="0" t="0" r="0" b="3175"/>
                <wp:wrapNone/>
                <wp:docPr id="45" name="Rectangle 45"/>
                <wp:cNvGraphicFramePr/>
                <a:graphic xmlns:a="http://schemas.openxmlformats.org/drawingml/2006/main">
                  <a:graphicData uri="http://schemas.microsoft.com/office/word/2010/wordprocessingShape">
                    <wps:wsp>
                      <wps:cNvSpPr/>
                      <wps:spPr>
                        <a:xfrm>
                          <a:off x="0" y="0"/>
                          <a:ext cx="5943600" cy="428625"/>
                        </a:xfrm>
                        <a:prstGeom prst="rect">
                          <a:avLst/>
                        </a:prstGeom>
                        <a:solidFill>
                          <a:srgbClr val="2D1076"/>
                        </a:solidFill>
                        <a:ln>
                          <a:noFill/>
                        </a:ln>
                      </wps:spPr>
                      <wps:style>
                        <a:lnRef idx="0">
                          <a:scrgbClr r="0" g="0" b="0"/>
                        </a:lnRef>
                        <a:fillRef idx="0">
                          <a:scrgbClr r="0" g="0" b="0"/>
                        </a:fillRef>
                        <a:effectRef idx="0">
                          <a:scrgbClr r="0" g="0" b="0"/>
                        </a:effectRef>
                        <a:fontRef idx="minor">
                          <a:schemeClr val="lt1"/>
                        </a:fontRef>
                      </wps:style>
                      <wps:txbx>
                        <w:txbxContent>
                          <w:p w14:paraId="786AE895" w14:textId="4D448E1C" w:rsidR="009B103C" w:rsidRPr="00A2205D" w:rsidRDefault="009B103C" w:rsidP="00A14D77">
                            <w:pPr>
                              <w:rPr>
                                <w:rFonts w:cstheme="minorHAnsi"/>
                              </w:rPr>
                            </w:pPr>
                            <w:proofErr w:type="spellStart"/>
                            <w:r w:rsidRPr="00A2205D">
                              <w:rPr>
                                <w:rFonts w:cstheme="minorHAnsi"/>
                                <w:b/>
                                <w:sz w:val="36"/>
                              </w:rPr>
                              <w:t>PrEP</w:t>
                            </w:r>
                            <w:proofErr w:type="spellEnd"/>
                            <w:r w:rsidRPr="00A2205D">
                              <w:rPr>
                                <w:rFonts w:cstheme="minorHAnsi"/>
                                <w:b/>
                                <w:sz w:val="36"/>
                              </w:rPr>
                              <w:t>/DoxyPEP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24C9" id="Rectangle 45" o:spid="_x0000_s1031" style="position:absolute;margin-left:-5.25pt;margin-top:1.5pt;width:468pt;height:3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RuiQIAAH0FAAAOAAAAZHJzL2Uyb0RvYy54bWysVEtv2zAMvg/YfxB0X51kadoGdYqgRYcB&#10;RVu0HXpWZCkRIIsapcTOfv0o2XEf26XDLjIpvsTPH3l+0daW7RQGA67k46MRZ8pJqIxbl/zH0/WX&#10;U85CFK4SFpwq+V4FfrH4/Om88XM1gQ3YSiGjJC7MG1/yTYx+XhRBblQtwhF45cioAWsRScV1UaFo&#10;KHtti8loNCsawMojSBUC3V51Rr7I+bVWMt5pHVRktuT0tphPzOcqncXiXMzXKPzGyP4Z4h9eUQvj&#10;qOiQ6kpEwbZo/khVG4kQQMcjCXUBWhupcg/UzXj0rpvHjfAq90LgBD/AFP5fWnm7u0dmqpJPjzlz&#10;oqZ/9ECoCbe2itEdAdT4MCe/R3+PvRZITN22Guv0pT5Ym0HdD6CqNjJJl8dn06+zEWEvyTadnM4m&#10;OWnxEu0xxG8KapaEkiOVz1iK3U2IVJFcDy6pWABrqmtjbVZwvbq0yHaCfvDkajw6maUnU8gbN+uS&#10;s4MU1pnTTZE663rJUtxblfyse1CaQMkt5SqyL9Mxh6hN/Rz4Q7VyQHLUlP+DsX1IilaZsB+MH4Jy&#10;fXBxiK+NA8xI5nFSA042jnuQdOd/gKIDIGER21WbaTEwYAXVnqiC0M1Q8PLa0P+6ESHeC6ShIUho&#10;EcQ7OrSFpuTQS5xtAH/97T75E5fJyllDQ1jy8HMrUHFmvzti+dl4Ok1Tm5Xp8cmEFHxtWb22uG19&#10;CUSDMa0cL7OY/KM9iBqhfqZ9sUxVySScpNoljwfxMnY/mPaNVMtldqI59SLeuEcvU+qEcmLjU/ss&#10;0PeUjUT2WziMq5i/Y27nmyIdLLcRtMm0Tjh3qPb404xn6vb7KC2R13r2etmai98AAAD//wMAUEsD&#10;BBQABgAIAAAAIQBJdWw03QAAAAgBAAAPAAAAZHJzL2Rvd25yZXYueG1sTI9BT8JAEIXvJv6HzZh4&#10;MbAFi0jtlBgTjVdAicelO7aN3dmmu4Xy7x1PeHzzXt58L1+PrlVH6kPjGWE2TUARl942XCF87F4n&#10;j6BCNGxN65kQzhRgXVxf5Saz/sQbOm5jpaSEQ2YQ6hi7TOtQ1uRMmPqOWLxv3zsTRfaVtr05Sblr&#10;9TxJHrQzDcuH2nT0UlP5sx0cwvD5lZr9+66yK3rT53GTBn+XIt7ejM9PoCKN8RKGP3xBh0KYDn5g&#10;G1SLMJklC4ki3Msk8VfzhegDwlLuusj1/wHFLwAAAP//AwBQSwECLQAUAAYACAAAACEAtoM4kv4A&#10;AADhAQAAEwAAAAAAAAAAAAAAAAAAAAAAW0NvbnRlbnRfVHlwZXNdLnhtbFBLAQItABQABgAIAAAA&#10;IQA4/SH/1gAAAJQBAAALAAAAAAAAAAAAAAAAAC8BAABfcmVscy8ucmVsc1BLAQItABQABgAIAAAA&#10;IQA5j4RuiQIAAH0FAAAOAAAAAAAAAAAAAAAAAC4CAABkcnMvZTJvRG9jLnhtbFBLAQItABQABgAI&#10;AAAAIQBJdWw03QAAAAgBAAAPAAAAAAAAAAAAAAAAAOMEAABkcnMvZG93bnJldi54bWxQSwUGAAAA&#10;AAQABADzAAAA7QUAAAAA&#10;" fillcolor="#2d1076" stroked="f">
                <v:textbox>
                  <w:txbxContent>
                    <w:p w14:paraId="786AE895" w14:textId="4D448E1C" w:rsidR="009B103C" w:rsidRPr="00A2205D" w:rsidRDefault="009B103C" w:rsidP="00A14D77">
                      <w:pPr>
                        <w:rPr>
                          <w:rFonts w:cstheme="minorHAnsi"/>
                        </w:rPr>
                      </w:pPr>
                      <w:proofErr w:type="spellStart"/>
                      <w:r w:rsidRPr="00A2205D">
                        <w:rPr>
                          <w:rFonts w:cstheme="minorHAnsi"/>
                          <w:b/>
                          <w:sz w:val="36"/>
                        </w:rPr>
                        <w:t>PrEP</w:t>
                      </w:r>
                      <w:proofErr w:type="spellEnd"/>
                      <w:r w:rsidRPr="00A2205D">
                        <w:rPr>
                          <w:rFonts w:cstheme="minorHAnsi"/>
                          <w:b/>
                          <w:sz w:val="36"/>
                        </w:rPr>
                        <w:t>/DoxyPEP</w:t>
                      </w:r>
                    </w:p>
                  </w:txbxContent>
                </v:textbox>
              </v:rect>
            </w:pict>
          </mc:Fallback>
        </mc:AlternateContent>
      </w:r>
      <w:proofErr w:type="spellStart"/>
      <w:r w:rsidR="00F52900" w:rsidRPr="0006563A">
        <w:t>PrEP</w:t>
      </w:r>
      <w:proofErr w:type="spellEnd"/>
      <w:r w:rsidR="00F52900" w:rsidRPr="0006563A">
        <w:t>/DoxyPEP</w:t>
      </w:r>
      <w:bookmarkEnd w:id="21"/>
      <w:bookmarkEnd w:id="22"/>
      <w:r w:rsidR="00F52900" w:rsidRPr="0006563A">
        <w:t xml:space="preserve"> </w:t>
      </w:r>
    </w:p>
    <w:p w14:paraId="7AC1DE09" w14:textId="6DF5B9A8" w:rsidR="00A14D77" w:rsidRPr="0006563A" w:rsidRDefault="00A14D77" w:rsidP="00B53A1C">
      <w:pPr>
        <w:spacing w:after="0" w:line="240" w:lineRule="auto"/>
        <w:jc w:val="right"/>
        <w:textAlignment w:val="baseline"/>
        <w:rPr>
          <w:rFonts w:ascii="Acumin Pro" w:eastAsia="Times New Roman" w:hAnsi="Acumin Pro" w:cs="Calibri"/>
          <w:b/>
          <w:bCs/>
          <w:sz w:val="24"/>
        </w:rPr>
      </w:pPr>
    </w:p>
    <w:p w14:paraId="32DFB6C7" w14:textId="478DB7A0" w:rsidR="00A14D77" w:rsidRPr="00FA240B" w:rsidRDefault="00A14D77" w:rsidP="00B53A1C">
      <w:pPr>
        <w:spacing w:after="0" w:line="240" w:lineRule="auto"/>
        <w:jc w:val="right"/>
        <w:textAlignment w:val="baseline"/>
        <w:rPr>
          <w:rFonts w:ascii="Acumin Pro" w:eastAsia="Times New Roman" w:hAnsi="Acumin Pro" w:cs="Calibri"/>
          <w:b/>
          <w:bCs/>
          <w:sz w:val="22"/>
          <w:szCs w:val="22"/>
        </w:rPr>
      </w:pPr>
    </w:p>
    <w:p w14:paraId="3E355E50" w14:textId="77777777" w:rsidR="00E12CFE" w:rsidRPr="0062034A" w:rsidRDefault="00E12CFE" w:rsidP="00671862">
      <w:pPr>
        <w:spacing w:after="0" w:line="240" w:lineRule="auto"/>
        <w:jc w:val="right"/>
        <w:rPr>
          <w:rFonts w:cstheme="minorHAnsi"/>
          <w:b/>
          <w:bCs/>
          <w:sz w:val="20"/>
          <w:szCs w:val="20"/>
        </w:rPr>
      </w:pPr>
      <w:bookmarkStart w:id="23" w:name="_Hlk185246678"/>
      <w:r w:rsidRPr="0062034A">
        <w:rPr>
          <w:rFonts w:cstheme="minorHAnsi"/>
          <w:b/>
          <w:bCs/>
          <w:sz w:val="20"/>
          <w:szCs w:val="20"/>
        </w:rPr>
        <w:t>Key:</w:t>
      </w:r>
    </w:p>
    <w:p w14:paraId="20700A9E" w14:textId="77777777" w:rsidR="00E12CFE" w:rsidRPr="0062034A" w:rsidRDefault="00E12CFE" w:rsidP="00671862">
      <w:pPr>
        <w:spacing w:after="0" w:line="240" w:lineRule="auto"/>
        <w:jc w:val="right"/>
        <w:rPr>
          <w:rFonts w:cstheme="minorHAnsi"/>
          <w:sz w:val="20"/>
          <w:szCs w:val="20"/>
        </w:rPr>
      </w:pPr>
      <w:r w:rsidRPr="0062034A">
        <w:rPr>
          <w:rFonts w:cstheme="minorHAnsi"/>
          <w:sz w:val="20"/>
          <w:szCs w:val="20"/>
        </w:rPr>
        <w:t>Pre-populated text</w:t>
      </w:r>
    </w:p>
    <w:p w14:paraId="055403ED" w14:textId="77777777" w:rsidR="00E12CFE" w:rsidRPr="0062034A" w:rsidRDefault="00E12CFE" w:rsidP="00671862">
      <w:pPr>
        <w:spacing w:after="0" w:line="240" w:lineRule="auto"/>
        <w:jc w:val="right"/>
        <w:rPr>
          <w:rFonts w:cstheme="minorHAnsi"/>
          <w:sz w:val="20"/>
          <w:szCs w:val="20"/>
        </w:rPr>
      </w:pPr>
      <w:r w:rsidRPr="0062034A">
        <w:rPr>
          <w:rFonts w:cstheme="minorHAnsi"/>
          <w:color w:val="FF0000"/>
          <w:sz w:val="20"/>
          <w:szCs w:val="20"/>
        </w:rPr>
        <w:t>Pulled from EHR data</w:t>
      </w:r>
    </w:p>
    <w:p w14:paraId="03275B3E" w14:textId="77777777" w:rsidR="00E12CFE" w:rsidRPr="0062034A" w:rsidRDefault="00E12CFE" w:rsidP="00671862">
      <w:pPr>
        <w:spacing w:after="0" w:line="240" w:lineRule="auto"/>
        <w:jc w:val="right"/>
        <w:rPr>
          <w:rFonts w:cstheme="minorHAnsi"/>
          <w:color w:val="0070C0"/>
          <w:sz w:val="20"/>
          <w:szCs w:val="20"/>
        </w:rPr>
      </w:pPr>
      <w:r w:rsidRPr="0062034A">
        <w:rPr>
          <w:rFonts w:cstheme="minorHAnsi"/>
          <w:color w:val="0070C0"/>
          <w:sz w:val="20"/>
          <w:szCs w:val="20"/>
        </w:rPr>
        <w:t>Selection/Free-type</w:t>
      </w:r>
    </w:p>
    <w:p w14:paraId="17E3F939" w14:textId="77777777" w:rsidR="00E12CFE" w:rsidRPr="0062034A" w:rsidRDefault="00E12CFE" w:rsidP="00671862">
      <w:pPr>
        <w:spacing w:after="0" w:line="240" w:lineRule="auto"/>
        <w:jc w:val="right"/>
        <w:rPr>
          <w:rFonts w:cstheme="minorHAnsi"/>
          <w:color w:val="5E9085" w:themeColor="accent6"/>
          <w:sz w:val="20"/>
          <w:szCs w:val="20"/>
        </w:rPr>
      </w:pPr>
      <w:r w:rsidRPr="0062034A">
        <w:rPr>
          <w:rFonts w:cstheme="minorHAnsi"/>
          <w:color w:val="5E9085" w:themeColor="accent6"/>
          <w:sz w:val="20"/>
          <w:szCs w:val="20"/>
        </w:rPr>
        <w:t>Either/Or Option</w:t>
      </w:r>
    </w:p>
    <w:bookmarkEnd w:id="23"/>
    <w:p w14:paraId="1FDCACD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FDEA5BD" w14:textId="77777777" w:rsidR="00E12CFE" w:rsidRPr="0062034A" w:rsidRDefault="00E12CFE" w:rsidP="00E12CFE">
      <w:pPr>
        <w:autoSpaceDE w:val="0"/>
        <w:autoSpaceDN w:val="0"/>
        <w:adjustRightInd w:val="0"/>
        <w:spacing w:after="0" w:line="240" w:lineRule="auto"/>
        <w:rPr>
          <w:rFonts w:cstheme="minorHAnsi"/>
          <w:sz w:val="20"/>
          <w:szCs w:val="20"/>
        </w:rPr>
      </w:pPr>
    </w:p>
    <w:p w14:paraId="4B893F5E" w14:textId="77777777" w:rsidR="00E12CFE" w:rsidRPr="0062034A" w:rsidRDefault="00E12CFE" w:rsidP="00E12CFE">
      <w:pPr>
        <w:autoSpaceDE w:val="0"/>
        <w:autoSpaceDN w:val="0"/>
        <w:adjustRightInd w:val="0"/>
        <w:spacing w:after="0" w:line="240" w:lineRule="auto"/>
        <w:ind w:left="216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HIV </w:t>
      </w:r>
      <w:proofErr w:type="spellStart"/>
      <w:r w:rsidRPr="0062034A">
        <w:rPr>
          <w:rFonts w:cstheme="minorHAnsi"/>
          <w:sz w:val="20"/>
          <w:szCs w:val="20"/>
        </w:rPr>
        <w:t>PrEP</w:t>
      </w:r>
      <w:proofErr w:type="spellEnd"/>
      <w:r w:rsidRPr="0062034A">
        <w:rPr>
          <w:rFonts w:cstheme="minorHAnsi"/>
          <w:sz w:val="20"/>
          <w:szCs w:val="20"/>
        </w:rPr>
        <w:t>/DoxyPEP VISIT</w:t>
      </w:r>
    </w:p>
    <w:p w14:paraId="6B50CEC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161A0CD4" w14:textId="77777777" w:rsidR="00E12CFE" w:rsidRPr="0062034A" w:rsidRDefault="00E12CFE" w:rsidP="00E12CFE">
      <w:pPr>
        <w:spacing w:after="0" w:line="240" w:lineRule="auto"/>
        <w:ind w:left="-720"/>
        <w:jc w:val="center"/>
        <w:rPr>
          <w:color w:val="FF0000"/>
          <w:sz w:val="20"/>
          <w:szCs w:val="20"/>
        </w:rPr>
      </w:pPr>
      <w:r w:rsidRPr="0062034A">
        <w:rPr>
          <w:color w:val="FF0000"/>
          <w:sz w:val="20"/>
          <w:szCs w:val="20"/>
        </w:rPr>
        <w:t>|Clinic/Hospital Name|</w:t>
      </w:r>
    </w:p>
    <w:p w14:paraId="006AD4CC" w14:textId="77777777" w:rsidR="00E12CFE" w:rsidRPr="0062034A" w:rsidRDefault="00E12CFE" w:rsidP="00E12CFE">
      <w:pPr>
        <w:spacing w:line="240" w:lineRule="auto"/>
        <w:ind w:left="-990"/>
        <w:jc w:val="center"/>
        <w:rPr>
          <w:color w:val="FF0000"/>
          <w:sz w:val="20"/>
          <w:szCs w:val="20"/>
        </w:rPr>
      </w:pPr>
      <w:r w:rsidRPr="0062034A">
        <w:rPr>
          <w:rFonts w:eastAsia="Courier New" w:cstheme="minorHAnsi"/>
          <w:color w:val="000000" w:themeColor="text1"/>
          <w:sz w:val="20"/>
          <w:szCs w:val="20"/>
        </w:rPr>
        <w:t>============================================================================</w:t>
      </w:r>
    </w:p>
    <w:p w14:paraId="1D7236EE" w14:textId="77777777" w:rsidR="00E12CFE" w:rsidRPr="0062034A" w:rsidRDefault="00E12CFE" w:rsidP="00E12CFE">
      <w:pPr>
        <w:autoSpaceDE w:val="0"/>
        <w:autoSpaceDN w:val="0"/>
        <w:adjustRightInd w:val="0"/>
        <w:spacing w:after="0" w:line="240" w:lineRule="auto"/>
        <w:rPr>
          <w:rFonts w:cstheme="minorHAnsi"/>
          <w:sz w:val="20"/>
          <w:szCs w:val="20"/>
        </w:rPr>
      </w:pPr>
    </w:p>
    <w:p w14:paraId="41B2115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Name: </w:t>
      </w:r>
      <w:r w:rsidRPr="0062034A">
        <w:rPr>
          <w:rFonts w:cstheme="minorHAnsi"/>
          <w:color w:val="FF0000"/>
          <w:sz w:val="20"/>
          <w:szCs w:val="20"/>
        </w:rPr>
        <w:t xml:space="preserve">|PATIENT NAME|                     </w:t>
      </w:r>
      <w:r w:rsidRPr="0062034A">
        <w:rPr>
          <w:rFonts w:cstheme="minorHAnsi"/>
          <w:sz w:val="20"/>
          <w:szCs w:val="20"/>
        </w:rPr>
        <w:t xml:space="preserve">Visit Date: </w:t>
      </w:r>
      <w:r w:rsidRPr="0062034A">
        <w:rPr>
          <w:rFonts w:cstheme="minorHAnsi"/>
          <w:color w:val="FF0000"/>
          <w:sz w:val="20"/>
          <w:szCs w:val="20"/>
        </w:rPr>
        <w:t>|VISIT DATE|</w:t>
      </w:r>
    </w:p>
    <w:p w14:paraId="67511E5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2E07152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Date of Birth: </w:t>
      </w:r>
      <w:r w:rsidRPr="0062034A">
        <w:rPr>
          <w:rFonts w:cstheme="minorHAnsi"/>
          <w:color w:val="FF0000"/>
          <w:sz w:val="20"/>
          <w:szCs w:val="20"/>
        </w:rPr>
        <w:t xml:space="preserve">|PATIENT DATE OF BIRTH|           </w:t>
      </w:r>
      <w:r w:rsidRPr="0062034A">
        <w:rPr>
          <w:rFonts w:cstheme="minorHAnsi"/>
          <w:sz w:val="20"/>
          <w:szCs w:val="20"/>
        </w:rPr>
        <w:t xml:space="preserve">Chart Number: </w:t>
      </w:r>
      <w:r w:rsidRPr="0062034A">
        <w:rPr>
          <w:rFonts w:cstheme="minorHAnsi"/>
          <w:color w:val="FF0000"/>
          <w:sz w:val="20"/>
          <w:szCs w:val="20"/>
        </w:rPr>
        <w:t xml:space="preserve">|PATIENT HRN|         </w:t>
      </w:r>
    </w:p>
    <w:p w14:paraId="60C34F8F" w14:textId="77777777" w:rsidR="00E12CFE" w:rsidRPr="0062034A" w:rsidRDefault="00E12CFE" w:rsidP="00E12CFE">
      <w:pPr>
        <w:autoSpaceDE w:val="0"/>
        <w:autoSpaceDN w:val="0"/>
        <w:adjustRightInd w:val="0"/>
        <w:spacing w:after="0" w:line="240" w:lineRule="auto"/>
        <w:rPr>
          <w:rFonts w:cstheme="minorHAnsi"/>
          <w:sz w:val="20"/>
          <w:szCs w:val="20"/>
        </w:rPr>
      </w:pPr>
    </w:p>
    <w:p w14:paraId="3FD00B5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_____________________________________________________________________________</w:t>
      </w:r>
    </w:p>
    <w:p w14:paraId="2B502C7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 xml:space="preserve">|PATIENT NAME| </w:t>
      </w:r>
      <w:r w:rsidRPr="0062034A">
        <w:rPr>
          <w:rFonts w:cstheme="minorHAnsi"/>
          <w:sz w:val="20"/>
          <w:szCs w:val="20"/>
        </w:rPr>
        <w:t xml:space="preserve">is a </w:t>
      </w:r>
      <w:r w:rsidRPr="0062034A">
        <w:rPr>
          <w:rFonts w:cstheme="minorHAnsi"/>
          <w:color w:val="FF0000"/>
          <w:sz w:val="20"/>
          <w:szCs w:val="20"/>
        </w:rPr>
        <w:t xml:space="preserve">|PATIENT AGE| </w:t>
      </w:r>
      <w:r w:rsidRPr="0062034A">
        <w:rPr>
          <w:rFonts w:cstheme="minorHAnsi"/>
          <w:sz w:val="20"/>
          <w:szCs w:val="20"/>
        </w:rPr>
        <w:t xml:space="preserve">year old </w:t>
      </w:r>
      <w:r w:rsidRPr="0062034A">
        <w:rPr>
          <w:rFonts w:cstheme="minorHAnsi"/>
          <w:color w:val="FF0000"/>
          <w:sz w:val="20"/>
          <w:szCs w:val="20"/>
        </w:rPr>
        <w:t xml:space="preserve">|PATIENT SEX| </w:t>
      </w:r>
      <w:r w:rsidRPr="0062034A">
        <w:rPr>
          <w:rFonts w:cstheme="minorHAnsi"/>
          <w:sz w:val="20"/>
          <w:szCs w:val="20"/>
        </w:rPr>
        <w:t xml:space="preserve">being followed by pharmacy. </w:t>
      </w:r>
    </w:p>
    <w:p w14:paraId="3DC70150" w14:textId="77777777" w:rsidR="00E12CFE" w:rsidRPr="0062034A" w:rsidRDefault="00E12CFE" w:rsidP="00E12CFE">
      <w:pPr>
        <w:autoSpaceDE w:val="0"/>
        <w:autoSpaceDN w:val="0"/>
        <w:adjustRightInd w:val="0"/>
        <w:spacing w:after="0" w:line="240" w:lineRule="auto"/>
        <w:rPr>
          <w:rFonts w:cstheme="minorHAnsi"/>
          <w:sz w:val="20"/>
          <w:szCs w:val="20"/>
        </w:rPr>
      </w:pPr>
    </w:p>
    <w:p w14:paraId="168A2E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Visit conducted: </w:t>
      </w:r>
      <w:r w:rsidRPr="0062034A">
        <w:rPr>
          <w:rFonts w:cstheme="minorHAnsi"/>
          <w:color w:val="0070C0"/>
          <w:sz w:val="20"/>
          <w:szCs w:val="20"/>
        </w:rPr>
        <w:t xml:space="preserve">[check box: in-person, by phone encounter] </w:t>
      </w:r>
      <w:r w:rsidRPr="0062034A">
        <w:rPr>
          <w:rFonts w:cstheme="minorHAnsi"/>
          <w:sz w:val="20"/>
          <w:szCs w:val="20"/>
        </w:rPr>
        <w:t xml:space="preserve">for </w:t>
      </w:r>
    </w:p>
    <w:p w14:paraId="4E214029"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6CA73C55" w14:textId="77777777" w:rsidR="00E12CFE" w:rsidRPr="0062034A"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 xml:space="preserve">HIV </w:t>
      </w:r>
      <w:proofErr w:type="spellStart"/>
      <w:r w:rsidRPr="0062034A">
        <w:rPr>
          <w:rFonts w:cstheme="minorHAnsi"/>
          <w:color w:val="5E9085" w:themeColor="accent6"/>
          <w:sz w:val="20"/>
          <w:szCs w:val="20"/>
        </w:rPr>
        <w:t>PrEP</w:t>
      </w:r>
      <w:proofErr w:type="spellEnd"/>
      <w:r w:rsidRPr="0062034A">
        <w:rPr>
          <w:rFonts w:cstheme="minorHAnsi"/>
          <w:color w:val="5E9085" w:themeColor="accent6"/>
          <w:sz w:val="20"/>
          <w:szCs w:val="20"/>
        </w:rPr>
        <w:t xml:space="preserve">/DoxyPEP Initial Evaluation </w:t>
      </w:r>
    </w:p>
    <w:p w14:paraId="66C2881B" w14:textId="49B3AF78" w:rsidR="00E12CFE" w:rsidRPr="0062034A"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 xml:space="preserve">HIV </w:t>
      </w:r>
      <w:proofErr w:type="spellStart"/>
      <w:r w:rsidRPr="0062034A">
        <w:rPr>
          <w:rFonts w:cstheme="minorHAnsi"/>
          <w:color w:val="5E9085" w:themeColor="accent6"/>
          <w:sz w:val="20"/>
          <w:szCs w:val="20"/>
        </w:rPr>
        <w:t>PrEP</w:t>
      </w:r>
      <w:proofErr w:type="spellEnd"/>
      <w:r w:rsidRPr="0062034A">
        <w:rPr>
          <w:rFonts w:cstheme="minorHAnsi"/>
          <w:color w:val="5E9085" w:themeColor="accent6"/>
          <w:sz w:val="20"/>
          <w:szCs w:val="20"/>
        </w:rPr>
        <w:t xml:space="preserve">/DoxyPEP </w:t>
      </w:r>
      <w:r w:rsidR="00865AD6">
        <w:rPr>
          <w:rFonts w:cstheme="minorHAnsi"/>
          <w:color w:val="5E9085" w:themeColor="accent6"/>
          <w:sz w:val="20"/>
          <w:szCs w:val="20"/>
        </w:rPr>
        <w:t>Follow-Up</w:t>
      </w:r>
      <w:r w:rsidRPr="0062034A">
        <w:rPr>
          <w:rFonts w:cstheme="minorHAnsi"/>
          <w:color w:val="5E9085" w:themeColor="accent6"/>
          <w:sz w:val="20"/>
          <w:szCs w:val="20"/>
        </w:rPr>
        <w:t xml:space="preserve"> Appointment</w:t>
      </w:r>
    </w:p>
    <w:p w14:paraId="4FEC5E22"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39E40E87" w14:textId="77777777" w:rsidR="00E12CFE" w:rsidRPr="0062034A" w:rsidRDefault="00E12CFE" w:rsidP="00E12CFE">
      <w:pPr>
        <w:autoSpaceDE w:val="0"/>
        <w:autoSpaceDN w:val="0"/>
        <w:adjustRightInd w:val="0"/>
        <w:spacing w:after="0" w:line="240" w:lineRule="auto"/>
        <w:rPr>
          <w:rFonts w:cstheme="minorHAnsi"/>
          <w:b/>
          <w:sz w:val="20"/>
          <w:szCs w:val="20"/>
        </w:rPr>
      </w:pPr>
      <w:r w:rsidRPr="0062034A">
        <w:rPr>
          <w:rFonts w:cstheme="minorHAnsi"/>
          <w:b/>
          <w:sz w:val="20"/>
          <w:szCs w:val="20"/>
          <w:highlight w:val="cyan"/>
        </w:rPr>
        <w:t>Initial Evaluation Template Starts Here:</w:t>
      </w:r>
    </w:p>
    <w:p w14:paraId="7D0E122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FDB5C7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SUBJECTIVE                       </w:t>
      </w:r>
    </w:p>
    <w:p w14:paraId="3D76926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08DB3F1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Chief Complaint:</w:t>
      </w:r>
    </w:p>
    <w:p w14:paraId="5E109F70" w14:textId="77777777" w:rsidR="00E12CFE" w:rsidRPr="0062034A" w:rsidRDefault="00E12CFE" w:rsidP="00E12CFE">
      <w:pPr>
        <w:spacing w:line="240" w:lineRule="auto"/>
        <w:rPr>
          <w:rFonts w:cstheme="minorHAnsi"/>
          <w:color w:val="0070C0"/>
          <w:sz w:val="20"/>
          <w:szCs w:val="20"/>
        </w:rPr>
      </w:pPr>
      <w:r w:rsidRPr="0062034A">
        <w:rPr>
          <w:rFonts w:cstheme="minorHAnsi"/>
          <w:color w:val="0070C0"/>
          <w:sz w:val="20"/>
          <w:szCs w:val="20"/>
        </w:rPr>
        <w:t>[open text box for narrative]</w:t>
      </w:r>
    </w:p>
    <w:p w14:paraId="3EC1611B" w14:textId="77777777" w:rsidR="00E12CFE" w:rsidRPr="0062034A" w:rsidRDefault="00E12CFE" w:rsidP="00E12CFE">
      <w:pPr>
        <w:autoSpaceDE w:val="0"/>
        <w:autoSpaceDN w:val="0"/>
        <w:adjustRightInd w:val="0"/>
        <w:spacing w:after="0" w:line="240" w:lineRule="auto"/>
        <w:rPr>
          <w:rFonts w:cstheme="minorHAnsi"/>
          <w:sz w:val="20"/>
          <w:szCs w:val="20"/>
        </w:rPr>
      </w:pPr>
      <w:bookmarkStart w:id="24" w:name="_Hlk185245815"/>
      <w:r w:rsidRPr="0062034A">
        <w:rPr>
          <w:rFonts w:cstheme="minorHAnsi"/>
          <w:sz w:val="20"/>
          <w:szCs w:val="20"/>
        </w:rPr>
        <w:t>Problem List:</w:t>
      </w:r>
    </w:p>
    <w:bookmarkEnd w:id="24"/>
    <w:p w14:paraId="1BB72559"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|ACTIVE PROBLEM LIST|</w:t>
      </w:r>
    </w:p>
    <w:p w14:paraId="5C208752" w14:textId="77777777" w:rsidR="00E12CFE" w:rsidRPr="0062034A" w:rsidRDefault="00E12CFE" w:rsidP="00E12CFE">
      <w:pPr>
        <w:autoSpaceDE w:val="0"/>
        <w:autoSpaceDN w:val="0"/>
        <w:adjustRightInd w:val="0"/>
        <w:spacing w:after="0" w:line="240" w:lineRule="auto"/>
        <w:rPr>
          <w:rFonts w:cstheme="minorHAnsi"/>
          <w:sz w:val="20"/>
          <w:szCs w:val="20"/>
        </w:rPr>
      </w:pPr>
    </w:p>
    <w:p w14:paraId="66F4334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Allergies/ADRs: </w:t>
      </w:r>
      <w:r w:rsidRPr="0062034A">
        <w:rPr>
          <w:rFonts w:cstheme="minorHAnsi"/>
          <w:color w:val="FF0000"/>
          <w:sz w:val="20"/>
          <w:szCs w:val="20"/>
        </w:rPr>
        <w:t>|ALLERGIES/ADR|</w:t>
      </w:r>
    </w:p>
    <w:p w14:paraId="415FE024" w14:textId="77777777" w:rsidR="00E12CFE" w:rsidRPr="0062034A" w:rsidRDefault="00E12CFE" w:rsidP="00E12CFE">
      <w:pPr>
        <w:autoSpaceDE w:val="0"/>
        <w:autoSpaceDN w:val="0"/>
        <w:adjustRightInd w:val="0"/>
        <w:spacing w:after="0" w:line="240" w:lineRule="auto"/>
        <w:rPr>
          <w:rFonts w:cstheme="minorHAnsi"/>
          <w:sz w:val="20"/>
          <w:szCs w:val="20"/>
        </w:rPr>
      </w:pPr>
    </w:p>
    <w:p w14:paraId="1626AB8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Medication Reconciliation:</w:t>
      </w:r>
    </w:p>
    <w:p w14:paraId="648E595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|DETAILED ACTIVE MEDS|</w:t>
      </w:r>
    </w:p>
    <w:p w14:paraId="44055004" w14:textId="77777777" w:rsidR="00E12CFE" w:rsidRPr="0062034A" w:rsidRDefault="00E12CFE" w:rsidP="00E12CFE">
      <w:pPr>
        <w:autoSpaceDE w:val="0"/>
        <w:autoSpaceDN w:val="0"/>
        <w:adjustRightInd w:val="0"/>
        <w:spacing w:after="0" w:line="240" w:lineRule="auto"/>
        <w:rPr>
          <w:rFonts w:cstheme="minorHAnsi"/>
          <w:sz w:val="20"/>
          <w:szCs w:val="20"/>
        </w:rPr>
      </w:pPr>
    </w:p>
    <w:p w14:paraId="1ADB904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EHR medication list reviewed. </w:t>
      </w:r>
      <w:r w:rsidRPr="0062034A">
        <w:rPr>
          <w:rFonts w:cstheme="minorHAnsi"/>
          <w:color w:val="0070C0"/>
          <w:sz w:val="20"/>
          <w:szCs w:val="20"/>
        </w:rPr>
        <w:t>[selection: no reported changes, changes are as follows: (text box)]</w:t>
      </w:r>
    </w:p>
    <w:p w14:paraId="7439EF8B" w14:textId="77777777" w:rsidR="00E12CFE" w:rsidRPr="0062034A" w:rsidRDefault="00E12CFE" w:rsidP="00E12CFE">
      <w:pPr>
        <w:autoSpaceDE w:val="0"/>
        <w:autoSpaceDN w:val="0"/>
        <w:adjustRightInd w:val="0"/>
        <w:spacing w:after="0" w:line="240" w:lineRule="auto"/>
        <w:rPr>
          <w:rFonts w:cstheme="minorHAnsi"/>
          <w:sz w:val="20"/>
          <w:szCs w:val="20"/>
        </w:rPr>
      </w:pPr>
    </w:p>
    <w:p w14:paraId="6DA790D8"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Patient reports use of other medications/OTCs/Herbals: </w:t>
      </w:r>
      <w:r w:rsidRPr="0062034A">
        <w:rPr>
          <w:rFonts w:cstheme="minorHAnsi"/>
          <w:color w:val="4471C4"/>
          <w:sz w:val="20"/>
          <w:szCs w:val="20"/>
        </w:rPr>
        <w:t>[text box]</w:t>
      </w:r>
    </w:p>
    <w:p w14:paraId="506C974B" w14:textId="77777777" w:rsidR="00E12CFE" w:rsidRPr="0062034A" w:rsidRDefault="00E12CFE" w:rsidP="00E12CFE">
      <w:pPr>
        <w:autoSpaceDE w:val="0"/>
        <w:autoSpaceDN w:val="0"/>
        <w:adjustRightInd w:val="0"/>
        <w:spacing w:after="0" w:line="240" w:lineRule="auto"/>
        <w:rPr>
          <w:rFonts w:cstheme="minorHAnsi"/>
          <w:sz w:val="20"/>
          <w:szCs w:val="20"/>
        </w:rPr>
      </w:pPr>
    </w:p>
    <w:p w14:paraId="70F4F69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Patient reports risk for HIV acquisition through sexual contact</w:t>
      </w:r>
      <w:r w:rsidRPr="0062034A">
        <w:rPr>
          <w:rFonts w:cstheme="minorHAnsi"/>
          <w:color w:val="0070C0"/>
          <w:sz w:val="20"/>
          <w:szCs w:val="20"/>
        </w:rPr>
        <w:t xml:space="preserve"> [selection: yes/no]</w:t>
      </w:r>
    </w:p>
    <w:p w14:paraId="00A47FE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injection drug use </w:t>
      </w:r>
      <w:r w:rsidRPr="0062034A">
        <w:rPr>
          <w:rFonts w:cstheme="minorHAnsi"/>
          <w:color w:val="0070C0"/>
          <w:sz w:val="20"/>
          <w:szCs w:val="20"/>
        </w:rPr>
        <w:t>[selection: yes/no]</w:t>
      </w:r>
    </w:p>
    <w:p w14:paraId="41CBAFB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STI acquisition through sexual contact </w:t>
      </w:r>
      <w:bookmarkStart w:id="25" w:name="_Hlk185245876"/>
      <w:r w:rsidRPr="0062034A">
        <w:rPr>
          <w:rFonts w:cstheme="minorHAnsi"/>
          <w:color w:val="0070C0"/>
          <w:sz w:val="20"/>
          <w:szCs w:val="20"/>
        </w:rPr>
        <w:t>[selection: yes/no]</w:t>
      </w:r>
      <w:bookmarkEnd w:id="25"/>
    </w:p>
    <w:p w14:paraId="3E21B1F0" w14:textId="77777777" w:rsidR="00E12CFE" w:rsidRPr="0062034A" w:rsidRDefault="00E12CFE" w:rsidP="00E12CFE">
      <w:pPr>
        <w:autoSpaceDE w:val="0"/>
        <w:autoSpaceDN w:val="0"/>
        <w:adjustRightInd w:val="0"/>
        <w:spacing w:after="0" w:line="240" w:lineRule="auto"/>
        <w:rPr>
          <w:rFonts w:cstheme="minorHAnsi"/>
          <w:sz w:val="20"/>
          <w:szCs w:val="20"/>
        </w:rPr>
      </w:pPr>
    </w:p>
    <w:p w14:paraId="2DB4260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Additional Subjective Information:</w:t>
      </w:r>
    </w:p>
    <w:p w14:paraId="73245660" w14:textId="77777777" w:rsidR="00E12CFE" w:rsidRPr="0062034A" w:rsidRDefault="00E12CFE" w:rsidP="00E12CFE">
      <w:pPr>
        <w:spacing w:after="0" w:line="240" w:lineRule="auto"/>
        <w:rPr>
          <w:rFonts w:cstheme="minorHAnsi"/>
          <w:color w:val="4471C4"/>
          <w:sz w:val="20"/>
          <w:szCs w:val="20"/>
        </w:rPr>
      </w:pPr>
      <w:r w:rsidRPr="0062034A">
        <w:rPr>
          <w:rFonts w:cstheme="minorHAnsi"/>
          <w:color w:val="4471C4"/>
          <w:sz w:val="20"/>
          <w:szCs w:val="20"/>
        </w:rPr>
        <w:t>[text box]</w:t>
      </w:r>
    </w:p>
    <w:p w14:paraId="54128DAC" w14:textId="77777777" w:rsidR="00E12CFE" w:rsidRPr="0062034A" w:rsidRDefault="00E12CFE" w:rsidP="00E12CFE">
      <w:pPr>
        <w:spacing w:after="0" w:line="240" w:lineRule="auto"/>
        <w:rPr>
          <w:rFonts w:cstheme="minorHAnsi"/>
          <w:sz w:val="20"/>
          <w:szCs w:val="20"/>
        </w:rPr>
      </w:pPr>
    </w:p>
    <w:p w14:paraId="66D1CF6E" w14:textId="77777777" w:rsidR="00E12CFE" w:rsidRPr="0062034A" w:rsidRDefault="00E12CFE" w:rsidP="00E12CFE">
      <w:pPr>
        <w:spacing w:line="240" w:lineRule="auto"/>
        <w:rPr>
          <w:rFonts w:eastAsia="Calibri" w:cstheme="minorHAnsi"/>
          <w:color w:val="000000" w:themeColor="text1"/>
          <w:sz w:val="20"/>
          <w:szCs w:val="20"/>
        </w:rPr>
      </w:pPr>
      <w:r w:rsidRPr="0062034A">
        <w:rPr>
          <w:rFonts w:eastAsia="Calibri" w:cstheme="minorHAnsi"/>
          <w:color w:val="000000" w:themeColor="text1"/>
          <w:sz w:val="20"/>
          <w:szCs w:val="20"/>
          <w:u w:val="single"/>
        </w:rPr>
        <w:t>Sexual History:</w:t>
      </w:r>
    </w:p>
    <w:p w14:paraId="1A0FA7E6"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Do you use condoms?</w:t>
      </w:r>
      <w:r w:rsidRPr="0062034A">
        <w:rPr>
          <w:rFonts w:eastAsia="Calibri" w:cstheme="minorHAnsi"/>
          <w:color w:val="4471C4"/>
          <w:sz w:val="20"/>
          <w:szCs w:val="20"/>
        </w:rPr>
        <w:t xml:space="preserve"> [check box: sometimes, most of the time, never]</w:t>
      </w:r>
    </w:p>
    <w:p w14:paraId="65A8DC79"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 xml:space="preserve">When was your last </w:t>
      </w:r>
      <w:proofErr w:type="spellStart"/>
      <w:r w:rsidRPr="0062034A">
        <w:rPr>
          <w:rFonts w:eastAsia="Calibri" w:cstheme="minorHAnsi"/>
          <w:color w:val="000000" w:themeColor="text1"/>
          <w:sz w:val="20"/>
          <w:szCs w:val="20"/>
        </w:rPr>
        <w:t>condomless</w:t>
      </w:r>
      <w:proofErr w:type="spellEnd"/>
      <w:r w:rsidRPr="0062034A">
        <w:rPr>
          <w:rFonts w:eastAsia="Calibri" w:cstheme="minorHAnsi"/>
          <w:color w:val="000000" w:themeColor="text1"/>
          <w:sz w:val="20"/>
          <w:szCs w:val="20"/>
        </w:rPr>
        <w:t xml:space="preserve"> sex?</w:t>
      </w:r>
      <w:r w:rsidRPr="0062034A">
        <w:rPr>
          <w:rFonts w:eastAsia="Calibri" w:cstheme="minorHAnsi"/>
          <w:color w:val="4471C4"/>
          <w:sz w:val="20"/>
          <w:szCs w:val="20"/>
        </w:rPr>
        <w:t xml:space="preserve"> [date]</w:t>
      </w:r>
    </w:p>
    <w:p w14:paraId="1A1EF775" w14:textId="77777777" w:rsidR="00E12CFE" w:rsidRPr="0062034A" w:rsidRDefault="00E12CFE" w:rsidP="00E12CFE">
      <w:pPr>
        <w:pStyle w:val="ListParagraph"/>
        <w:numPr>
          <w:ilvl w:val="0"/>
          <w:numId w:val="238"/>
        </w:numPr>
        <w:spacing w:after="160" w:line="240" w:lineRule="auto"/>
        <w:rPr>
          <w:rFonts w:eastAsia="Calibri" w:cstheme="minorHAnsi"/>
          <w:color w:val="0070C0"/>
          <w:sz w:val="20"/>
          <w:szCs w:val="20"/>
        </w:rPr>
      </w:pPr>
      <w:r w:rsidRPr="0062034A">
        <w:rPr>
          <w:rFonts w:eastAsia="Calibri" w:cstheme="minorHAnsi"/>
          <w:color w:val="000000" w:themeColor="text1"/>
          <w:sz w:val="20"/>
          <w:szCs w:val="20"/>
        </w:rPr>
        <w:t xml:space="preserve">When was the last time you tested positive for an STI?  </w:t>
      </w:r>
      <w:r w:rsidRPr="0062034A">
        <w:rPr>
          <w:rFonts w:cstheme="minorHAnsi"/>
          <w:color w:val="0070C0"/>
          <w:sz w:val="20"/>
          <w:szCs w:val="20"/>
        </w:rPr>
        <w:t>[text box]</w:t>
      </w:r>
    </w:p>
    <w:p w14:paraId="310813C1"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cstheme="minorHAnsi"/>
          <w:sz w:val="20"/>
          <w:szCs w:val="20"/>
        </w:rPr>
        <w:t xml:space="preserve">How do you have sex? </w:t>
      </w:r>
      <w:r w:rsidRPr="0062034A">
        <w:rPr>
          <w:rFonts w:cstheme="minorHAnsi"/>
          <w:color w:val="0070C0"/>
          <w:sz w:val="20"/>
          <w:szCs w:val="20"/>
        </w:rPr>
        <w:t xml:space="preserve">[check box: oral, anal, vaginal, receptive, </w:t>
      </w:r>
      <w:proofErr w:type="spellStart"/>
      <w:r w:rsidRPr="0062034A">
        <w:rPr>
          <w:rFonts w:cstheme="minorHAnsi"/>
          <w:color w:val="0070C0"/>
          <w:sz w:val="20"/>
          <w:szCs w:val="20"/>
        </w:rPr>
        <w:t>insertive</w:t>
      </w:r>
      <w:proofErr w:type="spellEnd"/>
      <w:r w:rsidRPr="0062034A">
        <w:rPr>
          <w:rFonts w:cstheme="minorHAnsi"/>
          <w:color w:val="0070C0"/>
          <w:sz w:val="20"/>
          <w:szCs w:val="20"/>
        </w:rPr>
        <w:t>, all, other (text box)]</w:t>
      </w:r>
    </w:p>
    <w:p w14:paraId="1DEA9B32"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 xml:space="preserve">Do you currently have an HIV-positive sexual partner? </w:t>
      </w:r>
      <w:r w:rsidRPr="0062034A">
        <w:rPr>
          <w:rFonts w:eastAsia="Calibri" w:cstheme="minorHAnsi"/>
          <w:color w:val="4471C4"/>
          <w:sz w:val="20"/>
          <w:szCs w:val="20"/>
        </w:rPr>
        <w:t>[yes/no]</w:t>
      </w:r>
    </w:p>
    <w:p w14:paraId="4C509CF6" w14:textId="77777777" w:rsidR="00E12CFE" w:rsidRPr="0062034A" w:rsidRDefault="00E12CFE" w:rsidP="00E12CFE">
      <w:pPr>
        <w:pStyle w:val="ListParagraph"/>
        <w:numPr>
          <w:ilvl w:val="0"/>
          <w:numId w:val="238"/>
        </w:numPr>
        <w:spacing w:after="160"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Are you currently pregnant? </w:t>
      </w:r>
      <w:r w:rsidRPr="0062034A">
        <w:rPr>
          <w:rFonts w:eastAsia="Calibri" w:cstheme="minorHAnsi"/>
          <w:color w:val="4471C4"/>
          <w:sz w:val="20"/>
          <w:szCs w:val="20"/>
        </w:rPr>
        <w:t xml:space="preserve">[yes/no] </w:t>
      </w:r>
      <w:r w:rsidRPr="0062034A">
        <w:rPr>
          <w:rFonts w:eastAsia="Calibri" w:cstheme="minorHAnsi"/>
          <w:color w:val="000000" w:themeColor="text1"/>
          <w:sz w:val="20"/>
          <w:szCs w:val="20"/>
        </w:rPr>
        <w:t>(if yes, STOP – refer to medical or OB provider)</w:t>
      </w:r>
    </w:p>
    <w:p w14:paraId="4BA2745D" w14:textId="77777777" w:rsidR="00E12CFE" w:rsidRPr="0062034A" w:rsidRDefault="00E12CFE" w:rsidP="00E12CFE">
      <w:pPr>
        <w:pStyle w:val="ListParagraph"/>
        <w:numPr>
          <w:ilvl w:val="1"/>
          <w:numId w:val="238"/>
        </w:numPr>
        <w:spacing w:after="160"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Are you trying to conceive? If not, what do you use for pregnancy prevention? </w:t>
      </w:r>
      <w:r w:rsidRPr="00A77F73">
        <w:rPr>
          <w:rFonts w:eastAsia="Calibri" w:cstheme="minorHAnsi"/>
          <w:color w:val="0070C0"/>
          <w:sz w:val="20"/>
          <w:szCs w:val="20"/>
        </w:rPr>
        <w:t>(text box)</w:t>
      </w:r>
    </w:p>
    <w:p w14:paraId="3256FC50" w14:textId="202ABC84"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 xml:space="preserve">In the last 72 hours, have you had </w:t>
      </w:r>
      <w:proofErr w:type="spellStart"/>
      <w:r w:rsidRPr="0062034A">
        <w:rPr>
          <w:rFonts w:eastAsia="Calibri" w:cstheme="minorHAnsi"/>
          <w:color w:val="000000" w:themeColor="text1"/>
          <w:sz w:val="20"/>
          <w:szCs w:val="20"/>
        </w:rPr>
        <w:t>condomless</w:t>
      </w:r>
      <w:proofErr w:type="spellEnd"/>
      <w:r w:rsidRPr="0062034A">
        <w:rPr>
          <w:rFonts w:eastAsia="Calibri" w:cstheme="minorHAnsi"/>
          <w:color w:val="000000" w:themeColor="text1"/>
          <w:sz w:val="20"/>
          <w:szCs w:val="20"/>
        </w:rPr>
        <w:t xml:space="preserve"> sex or shared injection equipment with someone </w:t>
      </w:r>
      <w:r w:rsidR="00865AD6">
        <w:rPr>
          <w:rFonts w:eastAsia="Calibri" w:cstheme="minorHAnsi"/>
          <w:color w:val="000000" w:themeColor="text1"/>
          <w:sz w:val="20"/>
          <w:szCs w:val="20"/>
        </w:rPr>
        <w:t>whose HIV status</w:t>
      </w:r>
      <w:r w:rsidRPr="0062034A">
        <w:rPr>
          <w:rFonts w:eastAsia="Calibri" w:cstheme="minorHAnsi"/>
          <w:color w:val="000000" w:themeColor="text1"/>
          <w:sz w:val="20"/>
          <w:szCs w:val="20"/>
        </w:rPr>
        <w:t xml:space="preserve"> you do not know their HIV status? </w:t>
      </w:r>
      <w:r w:rsidRPr="0062034A">
        <w:rPr>
          <w:rFonts w:eastAsia="Calibri" w:cstheme="minorHAnsi"/>
          <w:color w:val="4471C4"/>
          <w:sz w:val="20"/>
          <w:szCs w:val="20"/>
        </w:rPr>
        <w:t xml:space="preserve">[yes/no] </w:t>
      </w:r>
      <w:r w:rsidRPr="0062034A">
        <w:rPr>
          <w:rFonts w:eastAsia="Calibri" w:cstheme="minorHAnsi"/>
          <w:color w:val="000000" w:themeColor="text1"/>
          <w:sz w:val="20"/>
          <w:szCs w:val="20"/>
        </w:rPr>
        <w:t>(if yes, STOP – complete PEP evaluation)</w:t>
      </w:r>
    </w:p>
    <w:p w14:paraId="61CD5211" w14:textId="35D73D0A" w:rsidR="00E12CFE" w:rsidRPr="0062034A" w:rsidRDefault="00E12CFE" w:rsidP="00213EA3">
      <w:pPr>
        <w:spacing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*If </w:t>
      </w:r>
      <w:r w:rsidR="00E230F0">
        <w:rPr>
          <w:rFonts w:eastAsia="Calibri" w:cstheme="minorHAnsi"/>
          <w:color w:val="000000" w:themeColor="text1"/>
          <w:sz w:val="20"/>
          <w:szCs w:val="20"/>
        </w:rPr>
        <w:t xml:space="preserve">the </w:t>
      </w:r>
      <w:r w:rsidRPr="0062034A">
        <w:rPr>
          <w:rFonts w:eastAsia="Calibri" w:cstheme="minorHAnsi"/>
          <w:color w:val="000000" w:themeColor="text1"/>
          <w:sz w:val="20"/>
          <w:szCs w:val="20"/>
        </w:rPr>
        <w:t>most recent sexual activity was within the last 2 weeks, consider recommending repeat STI testing in one month*</w:t>
      </w:r>
      <w:r w:rsidR="008147BD">
        <w:rPr>
          <w:rFonts w:eastAsia="Calibri" w:cstheme="minorHAnsi"/>
          <w:color w:val="000000" w:themeColor="text1"/>
          <w:sz w:val="20"/>
          <w:szCs w:val="20"/>
        </w:rPr>
        <w:t xml:space="preserve"> </w:t>
      </w:r>
      <w:r w:rsidR="008147BD" w:rsidRPr="00BA22B1">
        <w:rPr>
          <w:b/>
          <w:sz w:val="20"/>
          <w:szCs w:val="20"/>
        </w:rPr>
        <w:t>(Display only field. Will be in template, not in note)</w:t>
      </w:r>
    </w:p>
    <w:p w14:paraId="1CD2477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4A0C92A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OBJECTIVE               </w:t>
      </w:r>
    </w:p>
    <w:p w14:paraId="5F62ABC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7655B2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36667076" w14:textId="77777777" w:rsidR="00E12CFE" w:rsidRPr="0062034A" w:rsidRDefault="00E12CFE" w:rsidP="00E12CFE">
      <w:pPr>
        <w:autoSpaceDE w:val="0"/>
        <w:autoSpaceDN w:val="0"/>
        <w:adjustRightInd w:val="0"/>
        <w:spacing w:after="0" w:line="240" w:lineRule="auto"/>
        <w:rPr>
          <w:rFonts w:cstheme="minorHAnsi"/>
          <w:sz w:val="20"/>
          <w:szCs w:val="20"/>
        </w:rPr>
      </w:pPr>
      <w:bookmarkStart w:id="26" w:name="_Hlk185245958"/>
      <w:r w:rsidRPr="0062034A">
        <w:rPr>
          <w:rFonts w:cstheme="minorHAnsi"/>
          <w:sz w:val="20"/>
          <w:szCs w:val="20"/>
        </w:rPr>
        <w:t xml:space="preserve">Vitals: </w:t>
      </w:r>
    </w:p>
    <w:p w14:paraId="12F5266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BP:</w:t>
      </w:r>
      <w:r w:rsidRPr="0062034A">
        <w:rPr>
          <w:rFonts w:cstheme="minorHAnsi"/>
          <w:color w:val="FF0000"/>
          <w:sz w:val="20"/>
          <w:szCs w:val="20"/>
        </w:rPr>
        <w:t>|LAST BP|</w:t>
      </w:r>
    </w:p>
    <w:p w14:paraId="61CFE8FB"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sz w:val="20"/>
          <w:szCs w:val="20"/>
        </w:rPr>
        <w:t xml:space="preserve">Pulse: </w:t>
      </w:r>
      <w:r w:rsidRPr="0062034A">
        <w:rPr>
          <w:rFonts w:cstheme="minorHAnsi"/>
          <w:color w:val="FF0000"/>
          <w:sz w:val="20"/>
          <w:szCs w:val="20"/>
        </w:rPr>
        <w:t>|LAST PULSE|</w:t>
      </w:r>
    </w:p>
    <w:p w14:paraId="0029C6AB"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5DB74DA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Laboratory Data:</w:t>
      </w:r>
    </w:p>
    <w:p w14:paraId="5C2B276F"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HEPATITIS PANEL|</w:t>
      </w:r>
    </w:p>
    <w:p w14:paraId="7E94A9C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HIV|</w:t>
      </w:r>
    </w:p>
    <w:p w14:paraId="2842636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CBC|</w:t>
      </w:r>
    </w:p>
    <w:p w14:paraId="15EC491A"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CMP|</w:t>
      </w:r>
    </w:p>
    <w:p w14:paraId="24BD2664"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LIPID PANEL|</w:t>
      </w:r>
    </w:p>
    <w:p w14:paraId="077689C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LAB SYPHILIS|</w:t>
      </w:r>
    </w:p>
    <w:p w14:paraId="699104D0"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TRICH|</w:t>
      </w:r>
    </w:p>
    <w:p w14:paraId="7B72981E"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GC/CHLA URINE|</w:t>
      </w:r>
    </w:p>
    <w:p w14:paraId="7642C110"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RECTAL|</w:t>
      </w:r>
    </w:p>
    <w:p w14:paraId="79F580EA"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PHARYNGEAL|</w:t>
      </w:r>
    </w:p>
    <w:p w14:paraId="5A5F85D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HCG|</w:t>
      </w:r>
    </w:p>
    <w:bookmarkEnd w:id="26"/>
    <w:p w14:paraId="1D9DAA06"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44906EC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73F60CB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ASSESSMENT               </w:t>
      </w:r>
    </w:p>
    <w:p w14:paraId="415305E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2916299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Purpose of Visit:</w:t>
      </w:r>
    </w:p>
    <w:p w14:paraId="524641F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|POV|</w:t>
      </w:r>
    </w:p>
    <w:p w14:paraId="6C5CD4A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4057E30A" w14:textId="43031D13" w:rsidR="00E12CFE" w:rsidRPr="0062034A" w:rsidRDefault="00E230F0"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is a candidate for HIV </w:t>
      </w:r>
      <w:proofErr w:type="spellStart"/>
      <w:r w:rsidR="00E12CFE" w:rsidRPr="0062034A">
        <w:rPr>
          <w:rFonts w:cstheme="minorHAnsi"/>
          <w:sz w:val="20"/>
          <w:szCs w:val="20"/>
        </w:rPr>
        <w:t>PrEP</w:t>
      </w:r>
      <w:proofErr w:type="spellEnd"/>
      <w:r w:rsidR="00E12CFE" w:rsidRPr="0062034A">
        <w:rPr>
          <w:rFonts w:cstheme="minorHAnsi"/>
          <w:sz w:val="20"/>
          <w:szCs w:val="20"/>
        </w:rPr>
        <w:t xml:space="preserve"> therapy. </w:t>
      </w:r>
      <w:r w:rsidR="00E12CFE" w:rsidRPr="0062034A">
        <w:rPr>
          <w:rFonts w:cstheme="minorHAnsi"/>
          <w:color w:val="0070C0"/>
          <w:sz w:val="20"/>
          <w:szCs w:val="20"/>
        </w:rPr>
        <w:t>[selection: yes/no]</w:t>
      </w:r>
    </w:p>
    <w:p w14:paraId="06ADC995" w14:textId="77777777" w:rsidR="00E12CFE" w:rsidRPr="0062034A" w:rsidRDefault="00E12CFE" w:rsidP="00E12CFE">
      <w:pPr>
        <w:autoSpaceDE w:val="0"/>
        <w:autoSpaceDN w:val="0"/>
        <w:adjustRightInd w:val="0"/>
        <w:spacing w:after="0" w:line="240" w:lineRule="auto"/>
        <w:ind w:firstLine="720"/>
        <w:rPr>
          <w:rFonts w:cstheme="minorHAnsi"/>
          <w:sz w:val="20"/>
          <w:szCs w:val="20"/>
        </w:rPr>
      </w:pPr>
      <w:r w:rsidRPr="0062034A">
        <w:rPr>
          <w:rFonts w:cstheme="minorHAnsi"/>
          <w:sz w:val="20"/>
          <w:szCs w:val="20"/>
        </w:rPr>
        <w:t>If YES, provide education and offer PrEP.</w:t>
      </w:r>
    </w:p>
    <w:p w14:paraId="541B0F87" w14:textId="77777777" w:rsidR="00E12CFE" w:rsidRPr="0062034A" w:rsidRDefault="00E12CFE" w:rsidP="00E12CFE">
      <w:pPr>
        <w:autoSpaceDE w:val="0"/>
        <w:autoSpaceDN w:val="0"/>
        <w:adjustRightInd w:val="0"/>
        <w:spacing w:after="0" w:line="240" w:lineRule="auto"/>
        <w:ind w:firstLine="720"/>
        <w:rPr>
          <w:rFonts w:cstheme="minorHAnsi"/>
          <w:sz w:val="20"/>
          <w:szCs w:val="20"/>
        </w:rPr>
      </w:pPr>
    </w:p>
    <w:p w14:paraId="2D2F82F0" w14:textId="702631B6" w:rsidR="00E12CFE" w:rsidRPr="0062034A" w:rsidRDefault="00E230F0"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is a candidate for DoxyPEP </w:t>
      </w:r>
      <w:r w:rsidR="00E12CFE" w:rsidRPr="0062034A">
        <w:rPr>
          <w:rFonts w:cstheme="minorHAnsi"/>
          <w:color w:val="0070C0"/>
          <w:sz w:val="20"/>
          <w:szCs w:val="20"/>
        </w:rPr>
        <w:t>[selection: yes/no]</w:t>
      </w:r>
    </w:p>
    <w:p w14:paraId="12BF035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If YES, provide education and offer DoxyPEP.</w:t>
      </w:r>
    </w:p>
    <w:p w14:paraId="44EECA89" w14:textId="77777777" w:rsidR="00E12CFE" w:rsidRPr="0062034A" w:rsidRDefault="00E12CFE" w:rsidP="00E12CFE">
      <w:pPr>
        <w:autoSpaceDE w:val="0"/>
        <w:autoSpaceDN w:val="0"/>
        <w:adjustRightInd w:val="0"/>
        <w:spacing w:after="0" w:line="240" w:lineRule="auto"/>
        <w:rPr>
          <w:rFonts w:cstheme="minorHAnsi"/>
          <w:sz w:val="20"/>
          <w:szCs w:val="20"/>
        </w:rPr>
      </w:pPr>
    </w:p>
    <w:p w14:paraId="17DCC5A2" w14:textId="77777777" w:rsidR="00E12CFE" w:rsidRPr="0062034A" w:rsidRDefault="00E12CFE" w:rsidP="00E12CFE">
      <w:pPr>
        <w:autoSpaceDE w:val="0"/>
        <w:autoSpaceDN w:val="0"/>
        <w:adjustRightInd w:val="0"/>
        <w:spacing w:after="0" w:line="240" w:lineRule="auto"/>
        <w:rPr>
          <w:rFonts w:cstheme="minorHAnsi"/>
          <w:sz w:val="20"/>
          <w:szCs w:val="20"/>
        </w:rPr>
      </w:pPr>
      <w:bookmarkStart w:id="27" w:name="_Hlk185246075"/>
      <w:r w:rsidRPr="0062034A">
        <w:rPr>
          <w:rFonts w:cstheme="minorHAnsi"/>
          <w:sz w:val="20"/>
          <w:szCs w:val="20"/>
        </w:rPr>
        <w:t>Labs to be drawn (if not current):</w:t>
      </w:r>
    </w:p>
    <w:p w14:paraId="0B96A5D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bookmarkEnd w:id="27"/>
      <w:r w:rsidRPr="0062034A">
        <w:rPr>
          <w:rFonts w:cstheme="minorHAnsi"/>
          <w:sz w:val="20"/>
          <w:szCs w:val="20"/>
        </w:rPr>
        <w:t xml:space="preserve"> Hepatitis A/B Immunity</w:t>
      </w:r>
    </w:p>
    <w:p w14:paraId="2D65796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Hepatitis Panel</w:t>
      </w:r>
    </w:p>
    <w:p w14:paraId="28EF632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HIV test results and date: </w:t>
      </w:r>
      <w:r w:rsidRPr="0062034A">
        <w:rPr>
          <w:rFonts w:cstheme="minorHAnsi"/>
          <w:color w:val="4471C4"/>
          <w:sz w:val="20"/>
          <w:szCs w:val="20"/>
        </w:rPr>
        <w:t>[text box]</w:t>
      </w:r>
    </w:p>
    <w:p w14:paraId="02BA7C0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Lipid Panel</w:t>
      </w:r>
    </w:p>
    <w:p w14:paraId="4734AAE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lastRenderedPageBreak/>
        <w:t>[check box]</w:t>
      </w:r>
      <w:r w:rsidRPr="0062034A">
        <w:rPr>
          <w:rFonts w:cstheme="minorHAnsi"/>
          <w:sz w:val="20"/>
          <w:szCs w:val="20"/>
        </w:rPr>
        <w:t xml:space="preserve"> CMP</w:t>
      </w:r>
    </w:p>
    <w:p w14:paraId="4A8D26A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STI testing (Gonorrhea, chlamydia, syphilis)</w:t>
      </w:r>
    </w:p>
    <w:p w14:paraId="2410B122" w14:textId="77777777" w:rsidR="00E12CFE" w:rsidRPr="0062034A" w:rsidRDefault="00E12CFE" w:rsidP="00E12CFE">
      <w:pPr>
        <w:autoSpaceDE w:val="0"/>
        <w:autoSpaceDN w:val="0"/>
        <w:adjustRightInd w:val="0"/>
        <w:spacing w:after="0" w:line="240" w:lineRule="auto"/>
        <w:rPr>
          <w:rFonts w:cstheme="minorHAnsi"/>
          <w:sz w:val="20"/>
          <w:szCs w:val="20"/>
        </w:rPr>
      </w:pPr>
    </w:p>
    <w:p w14:paraId="2F681E6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Comments on the above labs/information: </w:t>
      </w:r>
      <w:r w:rsidRPr="0062034A">
        <w:rPr>
          <w:rFonts w:cstheme="minorHAnsi"/>
          <w:color w:val="4471C4"/>
          <w:sz w:val="20"/>
          <w:szCs w:val="20"/>
        </w:rPr>
        <w:t>[text box]</w:t>
      </w:r>
    </w:p>
    <w:p w14:paraId="4862051E" w14:textId="77777777" w:rsidR="00E12CFE" w:rsidRPr="0062034A" w:rsidRDefault="00E12CFE" w:rsidP="00E12CFE">
      <w:pPr>
        <w:spacing w:after="0" w:line="240" w:lineRule="auto"/>
        <w:rPr>
          <w:rFonts w:cstheme="minorHAnsi"/>
          <w:color w:val="4471C4"/>
          <w:sz w:val="20"/>
          <w:szCs w:val="20"/>
        </w:rPr>
      </w:pPr>
    </w:p>
    <w:p w14:paraId="736B2B3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Immunizations needed: </w:t>
      </w:r>
      <w:r w:rsidRPr="0062034A">
        <w:rPr>
          <w:rFonts w:cstheme="minorHAnsi"/>
          <w:color w:val="4471C4"/>
          <w:sz w:val="20"/>
          <w:szCs w:val="20"/>
        </w:rPr>
        <w:t>[text box]</w:t>
      </w:r>
    </w:p>
    <w:p w14:paraId="716686BE" w14:textId="77777777" w:rsidR="00E12CFE" w:rsidRPr="0062034A" w:rsidRDefault="00E12CFE" w:rsidP="00E12CFE">
      <w:pPr>
        <w:autoSpaceDE w:val="0"/>
        <w:autoSpaceDN w:val="0"/>
        <w:adjustRightInd w:val="0"/>
        <w:spacing w:after="0" w:line="240" w:lineRule="auto"/>
        <w:rPr>
          <w:rFonts w:cstheme="minorHAnsi"/>
          <w:sz w:val="20"/>
          <w:szCs w:val="20"/>
        </w:rPr>
      </w:pPr>
    </w:p>
    <w:p w14:paraId="054C213C" w14:textId="77777777" w:rsidR="00E12CFE" w:rsidRPr="0062034A" w:rsidRDefault="00E12CFE" w:rsidP="00E12CFE">
      <w:pPr>
        <w:autoSpaceDE w:val="0"/>
        <w:autoSpaceDN w:val="0"/>
        <w:adjustRightInd w:val="0"/>
        <w:spacing w:after="0" w:line="240" w:lineRule="auto"/>
        <w:rPr>
          <w:rFonts w:cstheme="minorHAnsi"/>
          <w:sz w:val="20"/>
          <w:szCs w:val="20"/>
        </w:rPr>
      </w:pPr>
      <w:bookmarkStart w:id="28" w:name="_Hlk185248674"/>
      <w:r w:rsidRPr="0062034A">
        <w:rPr>
          <w:rFonts w:cstheme="minorHAnsi"/>
          <w:sz w:val="20"/>
          <w:szCs w:val="20"/>
        </w:rPr>
        <w:t>===============================================================================</w:t>
      </w:r>
    </w:p>
    <w:p w14:paraId="54A3B82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PLAN               </w:t>
      </w:r>
    </w:p>
    <w:p w14:paraId="27DCF40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bookmarkEnd w:id="28"/>
    <w:p w14:paraId="628AA96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2A6864" w:themeColor="accent1"/>
          <w:sz w:val="20"/>
          <w:szCs w:val="20"/>
        </w:rPr>
        <w:t xml:space="preserve">[selection] </w:t>
      </w:r>
      <w:r w:rsidRPr="0062034A">
        <w:rPr>
          <w:rFonts w:cstheme="minorHAnsi"/>
          <w:sz w:val="20"/>
          <w:szCs w:val="20"/>
        </w:rPr>
        <w:t xml:space="preserve"> </w:t>
      </w:r>
    </w:p>
    <w:p w14:paraId="7C91ADBB" w14:textId="77777777" w:rsidR="00E12CFE" w:rsidRPr="0062034A" w:rsidRDefault="00E12CFE" w:rsidP="00E12CFE">
      <w:pPr>
        <w:pStyle w:val="ListParagraph"/>
        <w:numPr>
          <w:ilvl w:val="0"/>
          <w:numId w:val="241"/>
        </w:numPr>
        <w:autoSpaceDE w:val="0"/>
        <w:autoSpaceDN w:val="0"/>
        <w:adjustRightInd w:val="0"/>
        <w:spacing w:after="0" w:line="240" w:lineRule="auto"/>
        <w:ind w:left="360"/>
        <w:rPr>
          <w:rFonts w:cstheme="minorHAnsi"/>
          <w:sz w:val="20"/>
          <w:szCs w:val="20"/>
        </w:rPr>
      </w:pPr>
      <w:r w:rsidRPr="0062034A">
        <w:rPr>
          <w:rFonts w:cstheme="minorHAnsi"/>
          <w:sz w:val="20"/>
          <w:szCs w:val="20"/>
        </w:rPr>
        <w:t>DoxyPEP prescribed:</w:t>
      </w:r>
    </w:p>
    <w:p w14:paraId="7BC2CC8D" w14:textId="77777777" w:rsidR="00E12CFE" w:rsidRPr="0062034A" w:rsidRDefault="00E12CFE" w:rsidP="00E12CFE">
      <w:pPr>
        <w:autoSpaceDE w:val="0"/>
        <w:autoSpaceDN w:val="0"/>
        <w:adjustRightInd w:val="0"/>
        <w:spacing w:after="0" w:line="240" w:lineRule="auto"/>
        <w:ind w:left="360" w:firstLine="720"/>
        <w:rPr>
          <w:rFonts w:cstheme="minorHAnsi"/>
          <w:sz w:val="20"/>
          <w:szCs w:val="20"/>
        </w:rPr>
      </w:pPr>
      <w:r w:rsidRPr="0062034A">
        <w:rPr>
          <w:rFonts w:cstheme="minorHAnsi"/>
          <w:sz w:val="20"/>
          <w:szCs w:val="20"/>
        </w:rPr>
        <w:t xml:space="preserve">Doxycycline 200 mg within 24-72 hours after </w:t>
      </w:r>
      <w:proofErr w:type="spellStart"/>
      <w:r w:rsidRPr="0062034A">
        <w:rPr>
          <w:rFonts w:cstheme="minorHAnsi"/>
          <w:sz w:val="20"/>
          <w:szCs w:val="20"/>
        </w:rPr>
        <w:t>condomless</w:t>
      </w:r>
      <w:proofErr w:type="spellEnd"/>
      <w:r w:rsidRPr="0062034A">
        <w:rPr>
          <w:rFonts w:cstheme="minorHAnsi"/>
          <w:sz w:val="20"/>
          <w:szCs w:val="20"/>
        </w:rPr>
        <w:t xml:space="preserve"> sex</w:t>
      </w:r>
    </w:p>
    <w:p w14:paraId="7B2E3388" w14:textId="77777777" w:rsidR="00E12CFE" w:rsidRPr="0062034A" w:rsidRDefault="00E12CFE" w:rsidP="00E12CFE">
      <w:pPr>
        <w:autoSpaceDE w:val="0"/>
        <w:autoSpaceDN w:val="0"/>
        <w:adjustRightInd w:val="0"/>
        <w:spacing w:after="0" w:line="240" w:lineRule="auto"/>
        <w:rPr>
          <w:rFonts w:cstheme="minorHAnsi"/>
          <w:sz w:val="20"/>
          <w:szCs w:val="20"/>
        </w:rPr>
      </w:pPr>
    </w:p>
    <w:p w14:paraId="367BE16B" w14:textId="77777777" w:rsidR="00E12CFE" w:rsidRPr="0062034A" w:rsidRDefault="00E12CFE" w:rsidP="00E12CFE">
      <w:pPr>
        <w:pStyle w:val="ListParagraph"/>
        <w:numPr>
          <w:ilvl w:val="0"/>
          <w:numId w:val="242"/>
        </w:numPr>
        <w:autoSpaceDE w:val="0"/>
        <w:autoSpaceDN w:val="0"/>
        <w:adjustRightInd w:val="0"/>
        <w:spacing w:after="0" w:line="240" w:lineRule="auto"/>
        <w:ind w:left="360"/>
        <w:rPr>
          <w:rFonts w:cstheme="minorHAnsi"/>
          <w:sz w:val="20"/>
          <w:szCs w:val="20"/>
        </w:rPr>
      </w:pPr>
      <w:proofErr w:type="spellStart"/>
      <w:r w:rsidRPr="0062034A">
        <w:rPr>
          <w:rFonts w:cstheme="minorHAnsi"/>
          <w:sz w:val="20"/>
          <w:szCs w:val="20"/>
        </w:rPr>
        <w:t>PrEP</w:t>
      </w:r>
      <w:proofErr w:type="spellEnd"/>
      <w:r w:rsidRPr="0062034A">
        <w:rPr>
          <w:rFonts w:cstheme="minorHAnsi"/>
          <w:sz w:val="20"/>
          <w:szCs w:val="20"/>
        </w:rPr>
        <w:t xml:space="preserve"> prescribed</w:t>
      </w:r>
      <w:r w:rsidRPr="0062034A">
        <w:rPr>
          <w:rFonts w:cstheme="minorHAnsi"/>
          <w:color w:val="2A6864" w:themeColor="accent1"/>
          <w:sz w:val="20"/>
          <w:szCs w:val="20"/>
        </w:rPr>
        <w:t xml:space="preserve"> </w:t>
      </w:r>
    </w:p>
    <w:p w14:paraId="498386D5"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 200 mg/Tenofovir disoproxil fumarate 300 mg (TRUVADA)</w:t>
      </w:r>
    </w:p>
    <w:p w14:paraId="55D885B9"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 200 mg/Tenofovir alafenamide 25 mg (DESCOVY)</w:t>
      </w:r>
    </w:p>
    <w:p w14:paraId="6E8EFD12" w14:textId="77777777" w:rsidR="00E12CFE" w:rsidRPr="0062034A" w:rsidRDefault="00E12CFE" w:rsidP="00E12CFE">
      <w:pPr>
        <w:pStyle w:val="ListParagraph"/>
        <w:numPr>
          <w:ilvl w:val="1"/>
          <w:numId w:val="243"/>
        </w:numPr>
        <w:spacing w:after="0" w:line="240" w:lineRule="auto"/>
        <w:rPr>
          <w:rFonts w:cstheme="minorHAnsi"/>
          <w:sz w:val="20"/>
          <w:szCs w:val="20"/>
        </w:rPr>
      </w:pPr>
      <w:r w:rsidRPr="0062034A">
        <w:rPr>
          <w:rFonts w:cstheme="minorHAnsi"/>
          <w:sz w:val="20"/>
          <w:szCs w:val="20"/>
        </w:rPr>
        <w:t>Only FDA-approved for males at birth.</w:t>
      </w:r>
    </w:p>
    <w:p w14:paraId="7E8F86D5"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 xml:space="preserve">Cabotegravir  (not available for Same Day </w:t>
      </w:r>
      <w:proofErr w:type="spellStart"/>
      <w:r w:rsidRPr="0062034A">
        <w:rPr>
          <w:rFonts w:cstheme="minorHAnsi"/>
          <w:color w:val="5E9085" w:themeColor="accent6"/>
          <w:sz w:val="20"/>
          <w:szCs w:val="20"/>
        </w:rPr>
        <w:t>PrEP</w:t>
      </w:r>
      <w:proofErr w:type="spellEnd"/>
      <w:r w:rsidRPr="0062034A">
        <w:rPr>
          <w:rFonts w:cstheme="minorHAnsi"/>
          <w:color w:val="5E9085" w:themeColor="accent6"/>
          <w:sz w:val="20"/>
          <w:szCs w:val="20"/>
        </w:rPr>
        <w:t xml:space="preserve"> - requires negative PCR)</w:t>
      </w:r>
    </w:p>
    <w:p w14:paraId="63349DC6"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7495B3A1" w14:textId="77777777" w:rsidR="00E12CFE" w:rsidRPr="0062034A" w:rsidRDefault="00E12CFE" w:rsidP="00E12CFE">
      <w:pPr>
        <w:pStyle w:val="ListParagraph"/>
        <w:numPr>
          <w:ilvl w:val="0"/>
          <w:numId w:val="244"/>
        </w:numPr>
        <w:autoSpaceDE w:val="0"/>
        <w:autoSpaceDN w:val="0"/>
        <w:adjustRightInd w:val="0"/>
        <w:spacing w:after="0" w:line="240" w:lineRule="auto"/>
        <w:rPr>
          <w:rFonts w:cstheme="minorHAnsi"/>
          <w:sz w:val="20"/>
          <w:szCs w:val="20"/>
        </w:rPr>
      </w:pPr>
      <w:r w:rsidRPr="0062034A">
        <w:rPr>
          <w:rFonts w:cstheme="minorHAnsi"/>
          <w:sz w:val="20"/>
          <w:szCs w:val="20"/>
        </w:rPr>
        <w:t xml:space="preserve">Administration information </w:t>
      </w:r>
      <w:r w:rsidRPr="0062034A">
        <w:rPr>
          <w:rFonts w:cstheme="minorHAnsi"/>
          <w:color w:val="2A6864" w:themeColor="accent1"/>
          <w:sz w:val="20"/>
          <w:szCs w:val="20"/>
        </w:rPr>
        <w:t>(click box)</w:t>
      </w:r>
      <w:r w:rsidRPr="0062034A">
        <w:rPr>
          <w:rFonts w:cstheme="minorHAnsi"/>
          <w:sz w:val="20"/>
          <w:szCs w:val="20"/>
        </w:rPr>
        <w:t>:</w:t>
      </w:r>
    </w:p>
    <w:p w14:paraId="2E192D9D"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Cabotegravir 600mg </w:t>
      </w:r>
      <w:proofErr w:type="spellStart"/>
      <w:r w:rsidRPr="0062034A">
        <w:rPr>
          <w:rFonts w:cstheme="minorHAnsi"/>
          <w:sz w:val="20"/>
          <w:szCs w:val="20"/>
        </w:rPr>
        <w:t>inj</w:t>
      </w:r>
      <w:proofErr w:type="spellEnd"/>
    </w:p>
    <w:p w14:paraId="16F798E9"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Dosage: 600mg </w:t>
      </w:r>
    </w:p>
    <w:p w14:paraId="33B1D0F4"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Route: IM </w:t>
      </w:r>
    </w:p>
    <w:p w14:paraId="47A9DDDB" w14:textId="77777777" w:rsidR="00E12CFE" w:rsidRPr="0062034A" w:rsidRDefault="00E12CFE" w:rsidP="00E12CFE">
      <w:pPr>
        <w:tabs>
          <w:tab w:val="left" w:pos="1890"/>
        </w:tabs>
        <w:autoSpaceDE w:val="0"/>
        <w:autoSpaceDN w:val="0"/>
        <w:adjustRightInd w:val="0"/>
        <w:spacing w:after="0" w:line="240" w:lineRule="auto"/>
        <w:rPr>
          <w:rFonts w:cstheme="minorHAnsi"/>
          <w:sz w:val="20"/>
          <w:szCs w:val="20"/>
        </w:rPr>
      </w:pPr>
      <w:r w:rsidRPr="0062034A">
        <w:rPr>
          <w:rFonts w:cstheme="minorHAnsi"/>
          <w:sz w:val="20"/>
          <w:szCs w:val="20"/>
        </w:rPr>
        <w:t xml:space="preserve">                                    Site: </w:t>
      </w:r>
      <w:r w:rsidRPr="0062034A">
        <w:rPr>
          <w:rFonts w:cstheme="minorHAnsi"/>
          <w:color w:val="4471C4"/>
          <w:sz w:val="20"/>
          <w:szCs w:val="20"/>
        </w:rPr>
        <w:t>[text box]</w:t>
      </w:r>
    </w:p>
    <w:p w14:paraId="5AB103C2"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Lot: </w:t>
      </w:r>
      <w:r w:rsidRPr="0062034A">
        <w:rPr>
          <w:rFonts w:cstheme="minorHAnsi"/>
          <w:color w:val="4471C4"/>
          <w:sz w:val="20"/>
          <w:szCs w:val="20"/>
        </w:rPr>
        <w:t>[text box]</w:t>
      </w:r>
    </w:p>
    <w:p w14:paraId="53EA0437" w14:textId="77777777" w:rsidR="00E12CFE" w:rsidRPr="0062034A" w:rsidRDefault="00E12CFE" w:rsidP="00E12CFE">
      <w:pPr>
        <w:tabs>
          <w:tab w:val="left" w:pos="1890"/>
        </w:tabs>
        <w:autoSpaceDE w:val="0"/>
        <w:autoSpaceDN w:val="0"/>
        <w:adjustRightInd w:val="0"/>
        <w:spacing w:after="0" w:line="240" w:lineRule="auto"/>
        <w:rPr>
          <w:rFonts w:cstheme="minorHAnsi"/>
          <w:sz w:val="20"/>
          <w:szCs w:val="20"/>
        </w:rPr>
      </w:pPr>
      <w:r w:rsidRPr="0062034A">
        <w:rPr>
          <w:rFonts w:cstheme="minorHAnsi"/>
          <w:sz w:val="20"/>
          <w:szCs w:val="20"/>
        </w:rPr>
        <w:t xml:space="preserve">                                    Expiration Date: </w:t>
      </w:r>
      <w:r w:rsidRPr="0062034A">
        <w:rPr>
          <w:rFonts w:cstheme="minorHAnsi"/>
          <w:color w:val="4471C4"/>
          <w:sz w:val="20"/>
          <w:szCs w:val="20"/>
        </w:rPr>
        <w:t>[date]</w:t>
      </w:r>
    </w:p>
    <w:p w14:paraId="53B08A8B" w14:textId="7E52C469" w:rsidR="00E12CFE" w:rsidRPr="0062034A" w:rsidRDefault="00E12CFE" w:rsidP="00E12CFE">
      <w:pPr>
        <w:tabs>
          <w:tab w:val="left" w:pos="1890"/>
        </w:tabs>
        <w:spacing w:after="0" w:line="240" w:lineRule="auto"/>
        <w:rPr>
          <w:rFonts w:cstheme="minorHAnsi"/>
          <w:sz w:val="20"/>
          <w:szCs w:val="20"/>
        </w:rPr>
      </w:pPr>
      <w:r w:rsidRPr="0062034A">
        <w:rPr>
          <w:rFonts w:cstheme="minorHAnsi"/>
          <w:sz w:val="20"/>
          <w:szCs w:val="20"/>
        </w:rPr>
        <w:t xml:space="preserve">                                    </w:t>
      </w:r>
      <w:r w:rsidR="00865AD6">
        <w:rPr>
          <w:rFonts w:cstheme="minorHAnsi"/>
          <w:sz w:val="20"/>
          <w:szCs w:val="20"/>
        </w:rPr>
        <w:t>The injection</w:t>
      </w:r>
      <w:r w:rsidRPr="0062034A">
        <w:rPr>
          <w:rFonts w:cstheme="minorHAnsi"/>
          <w:sz w:val="20"/>
          <w:szCs w:val="20"/>
        </w:rPr>
        <w:t xml:space="preserve"> documentation </w:t>
      </w:r>
      <w:r w:rsidR="00865AD6">
        <w:rPr>
          <w:rFonts w:cstheme="minorHAnsi"/>
          <w:sz w:val="20"/>
          <w:szCs w:val="20"/>
        </w:rPr>
        <w:t xml:space="preserve">is </w:t>
      </w:r>
      <w:r w:rsidRPr="0062034A">
        <w:rPr>
          <w:rFonts w:cstheme="minorHAnsi"/>
          <w:sz w:val="20"/>
          <w:szCs w:val="20"/>
        </w:rPr>
        <w:t>complete.</w:t>
      </w:r>
    </w:p>
    <w:p w14:paraId="36BFEB29" w14:textId="77777777" w:rsidR="00E12CFE" w:rsidRPr="0062034A" w:rsidRDefault="00E12CFE" w:rsidP="00E12CFE">
      <w:pPr>
        <w:tabs>
          <w:tab w:val="left" w:pos="1890"/>
        </w:tabs>
        <w:spacing w:after="0" w:line="240" w:lineRule="auto"/>
        <w:rPr>
          <w:rFonts w:cstheme="minorHAnsi"/>
          <w:color w:val="4471C4"/>
          <w:sz w:val="20"/>
          <w:szCs w:val="20"/>
        </w:rPr>
      </w:pPr>
      <w:r w:rsidRPr="0062034A">
        <w:rPr>
          <w:rFonts w:cstheme="minorHAnsi"/>
          <w:sz w:val="20"/>
          <w:szCs w:val="20"/>
        </w:rPr>
        <w:t xml:space="preserve">                                    Target date with window </w:t>
      </w:r>
      <w:r w:rsidRPr="0062034A">
        <w:rPr>
          <w:rFonts w:cstheme="minorHAnsi"/>
          <w:color w:val="4471C4"/>
          <w:sz w:val="20"/>
          <w:szCs w:val="20"/>
        </w:rPr>
        <w:t>[text box]</w:t>
      </w:r>
    </w:p>
    <w:p w14:paraId="7BAD569D" w14:textId="77777777" w:rsidR="00E12CFE" w:rsidRPr="0062034A" w:rsidRDefault="00E12CFE" w:rsidP="00E12CFE">
      <w:pPr>
        <w:pStyle w:val="ListParagraph"/>
        <w:spacing w:after="0" w:line="240" w:lineRule="auto"/>
        <w:ind w:left="1440"/>
        <w:rPr>
          <w:rFonts w:cstheme="minorHAnsi"/>
          <w:sz w:val="20"/>
          <w:szCs w:val="20"/>
        </w:rPr>
      </w:pPr>
    </w:p>
    <w:p w14:paraId="43E0B341" w14:textId="77777777" w:rsidR="00E12CFE" w:rsidRPr="0062034A" w:rsidRDefault="00E12CFE" w:rsidP="00E12CFE">
      <w:pPr>
        <w:pStyle w:val="ListParagraph"/>
        <w:numPr>
          <w:ilvl w:val="0"/>
          <w:numId w:val="245"/>
        </w:numPr>
        <w:autoSpaceDE w:val="0"/>
        <w:autoSpaceDN w:val="0"/>
        <w:adjustRightInd w:val="0"/>
        <w:spacing w:after="0" w:line="240" w:lineRule="auto"/>
        <w:rPr>
          <w:rFonts w:cstheme="minorHAnsi"/>
          <w:sz w:val="20"/>
          <w:szCs w:val="20"/>
        </w:rPr>
      </w:pPr>
      <w:proofErr w:type="spellStart"/>
      <w:r w:rsidRPr="0062034A">
        <w:rPr>
          <w:rFonts w:cstheme="minorHAnsi"/>
          <w:sz w:val="20"/>
          <w:szCs w:val="20"/>
        </w:rPr>
        <w:t>PrEP</w:t>
      </w:r>
      <w:proofErr w:type="spellEnd"/>
      <w:r w:rsidRPr="0062034A">
        <w:rPr>
          <w:rFonts w:cstheme="minorHAnsi"/>
          <w:sz w:val="20"/>
          <w:szCs w:val="20"/>
        </w:rPr>
        <w:t xml:space="preserve"> not prescribed</w:t>
      </w:r>
    </w:p>
    <w:p w14:paraId="1E49A5F3" w14:textId="77777777" w:rsidR="00E12CFE" w:rsidRPr="0062034A" w:rsidRDefault="00E12CFE" w:rsidP="00E12CFE">
      <w:pPr>
        <w:pStyle w:val="ListParagraph"/>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0A700CE2" w14:textId="44E24339" w:rsidR="00E12CFE" w:rsidRPr="0062034A" w:rsidRDefault="00E12CFE" w:rsidP="00E12CFE">
      <w:pPr>
        <w:pStyle w:val="ListParagraph"/>
        <w:autoSpaceDE w:val="0"/>
        <w:autoSpaceDN w:val="0"/>
        <w:adjustRightInd w:val="0"/>
        <w:spacing w:after="0" w:line="240" w:lineRule="auto"/>
        <w:rPr>
          <w:rFonts w:cstheme="minorHAnsi"/>
          <w:sz w:val="20"/>
          <w:szCs w:val="20"/>
        </w:rPr>
      </w:pPr>
      <w:r w:rsidRPr="0062034A">
        <w:rPr>
          <w:rFonts w:cstheme="minorHAnsi"/>
          <w:sz w:val="20"/>
          <w:szCs w:val="20"/>
        </w:rPr>
        <w:t xml:space="preserve">Labs to be ordered by </w:t>
      </w:r>
      <w:r w:rsidR="00865AD6">
        <w:rPr>
          <w:rFonts w:cstheme="minorHAnsi"/>
          <w:sz w:val="20"/>
          <w:szCs w:val="20"/>
        </w:rPr>
        <w:t xml:space="preserve">the </w:t>
      </w:r>
      <w:r w:rsidRPr="0062034A">
        <w:rPr>
          <w:rFonts w:cstheme="minorHAnsi"/>
          <w:sz w:val="20"/>
          <w:szCs w:val="20"/>
        </w:rPr>
        <w:t xml:space="preserve">clinic today to be drawn: </w:t>
      </w:r>
    </w:p>
    <w:p w14:paraId="07AAF706" w14:textId="77777777" w:rsidR="00E12CFE" w:rsidRPr="0062034A" w:rsidRDefault="00E12CFE" w:rsidP="00E12CFE">
      <w:pPr>
        <w:autoSpaceDE w:val="0"/>
        <w:autoSpaceDN w:val="0"/>
        <w:adjustRightInd w:val="0"/>
        <w:spacing w:after="0" w:line="240" w:lineRule="auto"/>
        <w:ind w:left="360" w:firstLine="360"/>
        <w:rPr>
          <w:rFonts w:cstheme="minorHAnsi"/>
          <w:sz w:val="20"/>
          <w:szCs w:val="20"/>
        </w:rPr>
      </w:pPr>
      <w:r w:rsidRPr="0062034A">
        <w:rPr>
          <w:rFonts w:cstheme="minorHAnsi"/>
          <w:color w:val="4471C4"/>
          <w:sz w:val="20"/>
          <w:szCs w:val="20"/>
        </w:rPr>
        <w:t>[text box]</w:t>
      </w:r>
    </w:p>
    <w:p w14:paraId="44D34824" w14:textId="77777777" w:rsidR="00E12CFE" w:rsidRPr="0062034A" w:rsidRDefault="00E12CFE" w:rsidP="00E12CFE">
      <w:pPr>
        <w:autoSpaceDE w:val="0"/>
        <w:autoSpaceDN w:val="0"/>
        <w:adjustRightInd w:val="0"/>
        <w:spacing w:after="0" w:line="240" w:lineRule="auto"/>
        <w:rPr>
          <w:rFonts w:cstheme="minorHAnsi"/>
          <w:sz w:val="20"/>
          <w:szCs w:val="20"/>
        </w:rPr>
      </w:pPr>
    </w:p>
    <w:p w14:paraId="7883784C" w14:textId="3739CBA8"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Condoms </w:t>
      </w:r>
      <w:r w:rsidRPr="0062034A">
        <w:rPr>
          <w:rFonts w:eastAsia="Courier New" w:cstheme="minorHAnsi"/>
          <w:color w:val="0070C0"/>
          <w:sz w:val="20"/>
          <w:szCs w:val="20"/>
        </w:rPr>
        <w:t xml:space="preserve">[WERE/WERE NOT] </w:t>
      </w:r>
      <w:r w:rsidRPr="0062034A">
        <w:rPr>
          <w:rFonts w:cstheme="minorHAnsi"/>
          <w:sz w:val="20"/>
          <w:szCs w:val="20"/>
        </w:rPr>
        <w:t xml:space="preserve">offered to </w:t>
      </w:r>
      <w:r w:rsidR="00865AD6">
        <w:rPr>
          <w:rFonts w:cstheme="minorHAnsi"/>
          <w:sz w:val="20"/>
          <w:szCs w:val="20"/>
        </w:rPr>
        <w:t xml:space="preserve">the </w:t>
      </w:r>
      <w:r w:rsidRPr="0062034A">
        <w:rPr>
          <w:rFonts w:cstheme="minorHAnsi"/>
          <w:sz w:val="20"/>
          <w:szCs w:val="20"/>
        </w:rPr>
        <w:t>patient today</w:t>
      </w:r>
    </w:p>
    <w:p w14:paraId="66AAF90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They were </w:t>
      </w:r>
      <w:r w:rsidRPr="0062034A">
        <w:rPr>
          <w:rFonts w:eastAsia="Courier New" w:cstheme="minorHAnsi"/>
          <w:color w:val="0070C0"/>
          <w:sz w:val="20"/>
          <w:szCs w:val="20"/>
        </w:rPr>
        <w:t xml:space="preserve">[ACCEPTED/NOT ACCEPTED] </w:t>
      </w:r>
      <w:r w:rsidRPr="0062034A">
        <w:rPr>
          <w:rFonts w:cstheme="minorHAnsi"/>
          <w:sz w:val="20"/>
          <w:szCs w:val="20"/>
        </w:rPr>
        <w:t>by the patient.</w:t>
      </w:r>
    </w:p>
    <w:p w14:paraId="4820D12B" w14:textId="77777777" w:rsidR="00E12CFE" w:rsidRPr="0062034A" w:rsidRDefault="00E12CFE" w:rsidP="00E12CFE">
      <w:pPr>
        <w:autoSpaceDE w:val="0"/>
        <w:autoSpaceDN w:val="0"/>
        <w:adjustRightInd w:val="0"/>
        <w:spacing w:after="0" w:line="240" w:lineRule="auto"/>
        <w:rPr>
          <w:rFonts w:cstheme="minorHAnsi"/>
          <w:sz w:val="20"/>
          <w:szCs w:val="20"/>
        </w:rPr>
      </w:pPr>
    </w:p>
    <w:p w14:paraId="2E0544F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 Plan: </w:t>
      </w:r>
    </w:p>
    <w:p w14:paraId="1B33E2F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3096134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086DD7C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Patient Education:</w:t>
      </w:r>
    </w:p>
    <w:p w14:paraId="78FB5FA7" w14:textId="77777777" w:rsidR="00E12CFE" w:rsidRPr="0062034A" w:rsidRDefault="00E12CFE" w:rsidP="00E12CFE">
      <w:pPr>
        <w:autoSpaceDE w:val="0"/>
        <w:autoSpaceDN w:val="0"/>
        <w:adjustRightInd w:val="0"/>
        <w:spacing w:after="0" w:line="240" w:lineRule="auto"/>
        <w:rPr>
          <w:rFonts w:cstheme="minorHAnsi"/>
          <w:sz w:val="20"/>
          <w:szCs w:val="20"/>
        </w:rPr>
      </w:pPr>
    </w:p>
    <w:p w14:paraId="5E9187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Oral </w:t>
      </w:r>
      <w:proofErr w:type="spellStart"/>
      <w:r w:rsidRPr="0062034A">
        <w:rPr>
          <w:rFonts w:cstheme="minorHAnsi"/>
          <w:sz w:val="20"/>
          <w:szCs w:val="20"/>
        </w:rPr>
        <w:t>PrEP</w:t>
      </w:r>
      <w:proofErr w:type="spellEnd"/>
      <w:r w:rsidRPr="0062034A">
        <w:rPr>
          <w:rFonts w:cstheme="minorHAnsi"/>
          <w:sz w:val="20"/>
          <w:szCs w:val="20"/>
        </w:rPr>
        <w:t>:</w:t>
      </w:r>
    </w:p>
    <w:p w14:paraId="100CC5A4" w14:textId="77777777" w:rsidR="00E12CFE" w:rsidRPr="0062034A" w:rsidRDefault="00E12CFE" w:rsidP="00E12CFE">
      <w:pPr>
        <w:autoSpaceDE w:val="0"/>
        <w:autoSpaceDN w:val="0"/>
        <w:adjustRightInd w:val="0"/>
        <w:spacing w:after="0" w:line="240" w:lineRule="auto"/>
        <w:rPr>
          <w:rFonts w:cstheme="minorHAnsi"/>
          <w:sz w:val="20"/>
          <w:szCs w:val="20"/>
        </w:rPr>
      </w:pPr>
      <w:bookmarkStart w:id="29" w:name="_Hlk185252111"/>
      <w:r w:rsidRPr="0062034A">
        <w:rPr>
          <w:rFonts w:cstheme="minorHAnsi"/>
          <w:color w:val="4471C4"/>
          <w:sz w:val="20"/>
          <w:szCs w:val="20"/>
        </w:rPr>
        <w:t>[check box]</w:t>
      </w:r>
      <w:r w:rsidRPr="0062034A">
        <w:rPr>
          <w:rFonts w:cstheme="minorHAnsi"/>
          <w:sz w:val="20"/>
          <w:szCs w:val="20"/>
        </w:rPr>
        <w:t xml:space="preserve"> Side effects: In addition to the most common side effects, less than 10% </w:t>
      </w:r>
    </w:p>
    <w:p w14:paraId="5506E71D"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of patients starting oral </w:t>
      </w:r>
      <w:proofErr w:type="spellStart"/>
      <w:r w:rsidRPr="0062034A">
        <w:rPr>
          <w:rFonts w:cstheme="minorHAnsi"/>
          <w:sz w:val="20"/>
          <w:szCs w:val="20"/>
        </w:rPr>
        <w:t>PrEP</w:t>
      </w:r>
      <w:proofErr w:type="spellEnd"/>
      <w:r w:rsidRPr="0062034A">
        <w:rPr>
          <w:rFonts w:cstheme="minorHAnsi"/>
          <w:sz w:val="20"/>
          <w:szCs w:val="20"/>
        </w:rPr>
        <w:t xml:space="preserve"> experience a “start-up syndrome” that typically </w:t>
      </w:r>
    </w:p>
    <w:p w14:paraId="04DD28C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resolves within a month. The most common symptoms are headache, nausea, and </w:t>
      </w:r>
    </w:p>
    <w:p w14:paraId="3371A9E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abdominal pain.</w:t>
      </w:r>
    </w:p>
    <w:bookmarkEnd w:id="29"/>
    <w:p w14:paraId="2A8F5CA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It takes TDF/FTC seven days to reach protective levels in rectal tissue </w:t>
      </w:r>
    </w:p>
    <w:p w14:paraId="58E16D4B"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and 20 days in vaginal tissue.</w:t>
      </w:r>
    </w:p>
    <w:p w14:paraId="5B2ACA2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Missed doses: A missed dose should be taken as soon as it is remembered. </w:t>
      </w:r>
    </w:p>
    <w:p w14:paraId="139A60A9" w14:textId="1836184B"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If it is almost time for the next dose, the missed dose should be skipped</w:t>
      </w:r>
      <w:r w:rsidR="00865AD6">
        <w:rPr>
          <w:rFonts w:cstheme="minorHAnsi"/>
          <w:sz w:val="20"/>
          <w:szCs w:val="20"/>
        </w:rPr>
        <w:t>.</w:t>
      </w:r>
      <w:r w:rsidRPr="0062034A">
        <w:rPr>
          <w:rFonts w:cstheme="minorHAnsi"/>
          <w:sz w:val="20"/>
          <w:szCs w:val="20"/>
        </w:rPr>
        <w:t xml:space="preserve"> </w:t>
      </w:r>
    </w:p>
    <w:p w14:paraId="247AFE1A" w14:textId="58A0FDF0" w:rsidR="00E12CFE" w:rsidRPr="0062034A" w:rsidRDefault="00FF469E" w:rsidP="00E12CFE">
      <w:pPr>
        <w:autoSpaceDE w:val="0"/>
        <w:autoSpaceDN w:val="0"/>
        <w:adjustRightInd w:val="0"/>
        <w:spacing w:after="0" w:line="240" w:lineRule="auto"/>
        <w:ind w:left="1080"/>
        <w:rPr>
          <w:rFonts w:cstheme="minorHAnsi"/>
          <w:sz w:val="20"/>
          <w:szCs w:val="20"/>
        </w:rPr>
      </w:pPr>
      <w:r>
        <w:rPr>
          <w:rFonts w:cstheme="minorHAnsi"/>
          <w:sz w:val="20"/>
          <w:szCs w:val="20"/>
        </w:rPr>
        <w:lastRenderedPageBreak/>
        <w:t>And</w:t>
      </w:r>
      <w:r w:rsidR="00E12CFE" w:rsidRPr="0062034A">
        <w:rPr>
          <w:rFonts w:cstheme="minorHAnsi"/>
          <w:sz w:val="20"/>
          <w:szCs w:val="20"/>
        </w:rPr>
        <w:t xml:space="preserve"> the regular dosing schedule </w:t>
      </w:r>
      <w:r w:rsidR="00E230F0">
        <w:rPr>
          <w:rFonts w:cstheme="minorHAnsi"/>
          <w:sz w:val="20"/>
          <w:szCs w:val="20"/>
        </w:rPr>
        <w:t xml:space="preserve">should be </w:t>
      </w:r>
      <w:r w:rsidR="00E12CFE" w:rsidRPr="0062034A">
        <w:rPr>
          <w:rFonts w:cstheme="minorHAnsi"/>
          <w:sz w:val="20"/>
          <w:szCs w:val="20"/>
        </w:rPr>
        <w:t>continued. Double dosing is not recommended.</w:t>
      </w:r>
    </w:p>
    <w:p w14:paraId="1D72E29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w:t>
      </w:r>
      <w:proofErr w:type="spellStart"/>
      <w:r w:rsidRPr="0062034A">
        <w:rPr>
          <w:rFonts w:cstheme="minorHAnsi"/>
          <w:sz w:val="20"/>
          <w:szCs w:val="20"/>
        </w:rPr>
        <w:t>PrEP</w:t>
      </w:r>
      <w:proofErr w:type="spellEnd"/>
      <w:r w:rsidRPr="0062034A">
        <w:rPr>
          <w:rFonts w:cstheme="minorHAnsi"/>
          <w:sz w:val="20"/>
          <w:szCs w:val="20"/>
        </w:rPr>
        <w:t xml:space="preserve"> only protects against HIV, not other STIs or pregnancy</w:t>
      </w:r>
    </w:p>
    <w:p w14:paraId="5B6BAF11" w14:textId="77777777" w:rsidR="00E12CFE" w:rsidRPr="0062034A" w:rsidRDefault="00E12CFE" w:rsidP="00E12CFE">
      <w:pPr>
        <w:autoSpaceDE w:val="0"/>
        <w:autoSpaceDN w:val="0"/>
        <w:adjustRightInd w:val="0"/>
        <w:spacing w:after="0" w:line="240" w:lineRule="auto"/>
        <w:rPr>
          <w:rFonts w:cstheme="minorHAnsi"/>
          <w:sz w:val="20"/>
          <w:szCs w:val="20"/>
        </w:rPr>
      </w:pPr>
      <w:bookmarkStart w:id="30" w:name="_Hlk185252689"/>
      <w:r w:rsidRPr="0062034A">
        <w:rPr>
          <w:rFonts w:cstheme="minorHAnsi"/>
          <w:color w:val="4471C4"/>
          <w:sz w:val="20"/>
          <w:szCs w:val="20"/>
        </w:rPr>
        <w:t>[check box]</w:t>
      </w:r>
      <w:r w:rsidRPr="0062034A">
        <w:rPr>
          <w:rFonts w:cstheme="minorHAnsi"/>
          <w:sz w:val="20"/>
          <w:szCs w:val="20"/>
        </w:rPr>
        <w:t xml:space="preserve"> Safer injection drug use practices, harm reduction, naloxone, and </w:t>
      </w:r>
    </w:p>
    <w:p w14:paraId="4D2814D0"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FTS/XTS offered.</w:t>
      </w:r>
    </w:p>
    <w:bookmarkEnd w:id="30"/>
    <w:p w14:paraId="15B3502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How to obtain refills</w:t>
      </w:r>
    </w:p>
    <w:p w14:paraId="1B167A7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Follow-up</w:t>
      </w:r>
    </w:p>
    <w:p w14:paraId="486473E8" w14:textId="77777777" w:rsidR="00E12CFE" w:rsidRPr="0062034A" w:rsidRDefault="00E12CFE" w:rsidP="00E12CFE">
      <w:pPr>
        <w:autoSpaceDE w:val="0"/>
        <w:autoSpaceDN w:val="0"/>
        <w:adjustRightInd w:val="0"/>
        <w:spacing w:after="0" w:line="240" w:lineRule="auto"/>
        <w:rPr>
          <w:rFonts w:cstheme="minorHAnsi"/>
          <w:sz w:val="20"/>
          <w:szCs w:val="20"/>
        </w:rPr>
      </w:pPr>
    </w:p>
    <w:p w14:paraId="50BF54D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Cabotegravir:</w:t>
      </w:r>
    </w:p>
    <w:p w14:paraId="572763FF" w14:textId="6E4EA0ED"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Common side effects: diarrhea, headache, fever, tiredness, </w:t>
      </w:r>
      <w:r w:rsidR="00865AD6">
        <w:rPr>
          <w:rFonts w:cstheme="minorHAnsi"/>
          <w:sz w:val="20"/>
          <w:szCs w:val="20"/>
        </w:rPr>
        <w:t xml:space="preserve">and </w:t>
      </w:r>
      <w:r w:rsidRPr="0062034A">
        <w:rPr>
          <w:rFonts w:cstheme="minorHAnsi"/>
          <w:sz w:val="20"/>
          <w:szCs w:val="20"/>
        </w:rPr>
        <w:t xml:space="preserve">sleeping </w:t>
      </w:r>
    </w:p>
    <w:p w14:paraId="1D3412F1" w14:textId="7ED1131D"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problems, nausea, dizziness/drowsiness, flatulence,</w:t>
      </w:r>
      <w:r w:rsidR="00E230F0">
        <w:rPr>
          <w:rFonts w:cstheme="minorHAnsi"/>
          <w:sz w:val="20"/>
          <w:szCs w:val="20"/>
        </w:rPr>
        <w:t xml:space="preserve"> </w:t>
      </w:r>
      <w:r w:rsidRPr="0062034A">
        <w:rPr>
          <w:rFonts w:cstheme="minorHAnsi"/>
          <w:sz w:val="20"/>
          <w:szCs w:val="20"/>
        </w:rPr>
        <w:t xml:space="preserve">abdominal pain, vomiting, </w:t>
      </w:r>
    </w:p>
    <w:p w14:paraId="71C7713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muscle/back pain, and rash.</w:t>
      </w:r>
    </w:p>
    <w:p w14:paraId="0B4EC6F0" w14:textId="4FF0A46D"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Must return for follow-up injections within a </w:t>
      </w:r>
      <w:r w:rsidR="00E230F0">
        <w:rPr>
          <w:rFonts w:cstheme="minorHAnsi"/>
          <w:sz w:val="20"/>
          <w:szCs w:val="20"/>
        </w:rPr>
        <w:t>7-day</w:t>
      </w:r>
      <w:r w:rsidRPr="0062034A">
        <w:rPr>
          <w:rFonts w:cstheme="minorHAnsi"/>
          <w:sz w:val="20"/>
          <w:szCs w:val="20"/>
        </w:rPr>
        <w:t xml:space="preserve"> window of either </w:t>
      </w:r>
    </w:p>
    <w:p w14:paraId="6832A027" w14:textId="120CD8FE"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side of the </w:t>
      </w:r>
      <w:r w:rsidR="00E230F0">
        <w:rPr>
          <w:rFonts w:cstheme="minorHAnsi"/>
          <w:sz w:val="20"/>
          <w:szCs w:val="20"/>
        </w:rPr>
        <w:t>2-month</w:t>
      </w:r>
      <w:r w:rsidRPr="0062034A">
        <w:rPr>
          <w:rFonts w:cstheme="minorHAnsi"/>
          <w:sz w:val="20"/>
          <w:szCs w:val="20"/>
        </w:rPr>
        <w:t xml:space="preserve"> target date.</w:t>
      </w:r>
    </w:p>
    <w:p w14:paraId="7936F67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w:t>
      </w:r>
      <w:proofErr w:type="spellStart"/>
      <w:r w:rsidRPr="0062034A">
        <w:rPr>
          <w:rFonts w:cstheme="minorHAnsi"/>
          <w:sz w:val="20"/>
          <w:szCs w:val="20"/>
        </w:rPr>
        <w:t>PrEP</w:t>
      </w:r>
      <w:proofErr w:type="spellEnd"/>
      <w:r w:rsidRPr="0062034A">
        <w:rPr>
          <w:rFonts w:cstheme="minorHAnsi"/>
          <w:sz w:val="20"/>
          <w:szCs w:val="20"/>
        </w:rPr>
        <w:t xml:space="preserve"> only protects against HIV, not other STIs or pregnancy</w:t>
      </w:r>
    </w:p>
    <w:p w14:paraId="4C9B496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Safer injection drug use practices, harm reduction, naloxone, and </w:t>
      </w:r>
    </w:p>
    <w:p w14:paraId="7C5C5B45"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FTS/XTS offered.</w:t>
      </w:r>
    </w:p>
    <w:p w14:paraId="7E26584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How to obtain refills</w:t>
      </w:r>
    </w:p>
    <w:p w14:paraId="2014AEE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Follow-up</w:t>
      </w:r>
    </w:p>
    <w:p w14:paraId="54877092" w14:textId="77777777" w:rsidR="00E12CFE" w:rsidRPr="0062034A" w:rsidRDefault="00E12CFE" w:rsidP="00E12CFE">
      <w:pPr>
        <w:autoSpaceDE w:val="0"/>
        <w:autoSpaceDN w:val="0"/>
        <w:adjustRightInd w:val="0"/>
        <w:spacing w:after="0" w:line="240" w:lineRule="auto"/>
        <w:rPr>
          <w:rFonts w:cstheme="minorHAnsi"/>
          <w:sz w:val="20"/>
          <w:szCs w:val="20"/>
        </w:rPr>
      </w:pPr>
    </w:p>
    <w:p w14:paraId="6AF66CE6" w14:textId="77777777" w:rsidR="00E12CFE" w:rsidRPr="0062034A" w:rsidRDefault="00E12CFE" w:rsidP="00E12CFE">
      <w:pPr>
        <w:autoSpaceDE w:val="0"/>
        <w:autoSpaceDN w:val="0"/>
        <w:adjustRightInd w:val="0"/>
        <w:spacing w:after="0" w:line="240" w:lineRule="auto"/>
        <w:rPr>
          <w:rFonts w:cstheme="minorHAnsi"/>
          <w:sz w:val="20"/>
          <w:szCs w:val="20"/>
        </w:rPr>
      </w:pPr>
    </w:p>
    <w:p w14:paraId="0ABCA7E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DoxyPEP Education:  </w:t>
      </w:r>
    </w:p>
    <w:p w14:paraId="0282BFA9" w14:textId="56FA10D3"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 not take more than 200mg within </w:t>
      </w:r>
      <w:r w:rsidR="00E230F0">
        <w:rPr>
          <w:rFonts w:cstheme="minorHAnsi"/>
          <w:sz w:val="20"/>
          <w:szCs w:val="20"/>
        </w:rPr>
        <w:t>24 hours</w:t>
      </w:r>
    </w:p>
    <w:p w14:paraId="6CFF6F5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Remain in an upright position for 30 minutes after taking doxycycline</w:t>
      </w:r>
    </w:p>
    <w:p w14:paraId="1E5F383F" w14:textId="5980A054"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 not take DoxyPEP if already on a doxycycline regimen (i.e.</w:t>
      </w:r>
      <w:r w:rsidR="00865AD6">
        <w:rPr>
          <w:rFonts w:cstheme="minorHAnsi"/>
          <w:sz w:val="20"/>
          <w:szCs w:val="20"/>
        </w:rPr>
        <w:t>,</w:t>
      </w:r>
      <w:r w:rsidRPr="0062034A">
        <w:rPr>
          <w:rFonts w:cstheme="minorHAnsi"/>
          <w:sz w:val="20"/>
          <w:szCs w:val="20"/>
        </w:rPr>
        <w:t xml:space="preserve"> acne)</w:t>
      </w:r>
    </w:p>
    <w:p w14:paraId="45FD98F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DoxyPEP cannot protect you from HIV </w:t>
      </w:r>
    </w:p>
    <w:p w14:paraId="2CE2DC0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Doxycycline binds cations - do not take concomitantly with antacids, </w:t>
      </w:r>
    </w:p>
    <w:p w14:paraId="1620DD21" w14:textId="52644A5D"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iron, cholestyramine, magnesium</w:t>
      </w:r>
      <w:r w:rsidR="00E230F0">
        <w:rPr>
          <w:rFonts w:cstheme="minorHAnsi"/>
          <w:sz w:val="20"/>
          <w:szCs w:val="20"/>
        </w:rPr>
        <w:t>,</w:t>
      </w:r>
      <w:r w:rsidRPr="0062034A">
        <w:rPr>
          <w:rFonts w:cstheme="minorHAnsi"/>
          <w:sz w:val="20"/>
          <w:szCs w:val="20"/>
        </w:rPr>
        <w:t xml:space="preserve"> or calcium supplements</w:t>
      </w:r>
    </w:p>
    <w:p w14:paraId="05CFFEE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Doxycycline may make your skin more sensitive to sunlight</w:t>
      </w:r>
    </w:p>
    <w:p w14:paraId="1771A09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The impact of DoxyPEP on the gut microbiome and on antibiotic resistance </w:t>
      </w:r>
    </w:p>
    <w:p w14:paraId="7D2A395C"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at the individual and population level remains unknown</w:t>
      </w:r>
    </w:p>
    <w:p w14:paraId="57E77854" w14:textId="77777777" w:rsidR="00E12CFE" w:rsidRPr="0062034A" w:rsidRDefault="00E12CFE" w:rsidP="00E12CFE">
      <w:pPr>
        <w:autoSpaceDE w:val="0"/>
        <w:autoSpaceDN w:val="0"/>
        <w:adjustRightInd w:val="0"/>
        <w:spacing w:after="0" w:line="240" w:lineRule="auto"/>
        <w:rPr>
          <w:rFonts w:cstheme="minorHAnsi"/>
          <w:sz w:val="20"/>
          <w:szCs w:val="20"/>
        </w:rPr>
      </w:pPr>
    </w:p>
    <w:p w14:paraId="66001CBC" w14:textId="77777777" w:rsidR="00E12CFE" w:rsidRPr="0062034A" w:rsidRDefault="00E12CFE" w:rsidP="00E12CFE">
      <w:pPr>
        <w:autoSpaceDE w:val="0"/>
        <w:autoSpaceDN w:val="0"/>
        <w:adjustRightInd w:val="0"/>
        <w:spacing w:after="0" w:line="240" w:lineRule="auto"/>
        <w:rPr>
          <w:rFonts w:cstheme="minorHAnsi"/>
          <w:sz w:val="20"/>
          <w:szCs w:val="20"/>
        </w:rPr>
      </w:pPr>
      <w:bookmarkStart w:id="31" w:name="_Hlk185246573"/>
      <w:r w:rsidRPr="0062034A">
        <w:rPr>
          <w:rFonts w:cstheme="minorHAnsi"/>
          <w:sz w:val="20"/>
          <w:szCs w:val="20"/>
        </w:rPr>
        <w:t>Summary of Visit:</w:t>
      </w:r>
    </w:p>
    <w:p w14:paraId="2D5B398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1FBBCD96" w14:textId="77777777" w:rsidR="00E12CFE" w:rsidRPr="0062034A" w:rsidRDefault="00E12CFE" w:rsidP="00E12CFE">
      <w:pPr>
        <w:autoSpaceDE w:val="0"/>
        <w:autoSpaceDN w:val="0"/>
        <w:adjustRightInd w:val="0"/>
        <w:spacing w:after="0" w:line="240" w:lineRule="auto"/>
        <w:rPr>
          <w:rFonts w:cstheme="minorHAnsi"/>
          <w:sz w:val="20"/>
          <w:szCs w:val="20"/>
        </w:rPr>
      </w:pPr>
    </w:p>
    <w:p w14:paraId="02CAB489" w14:textId="369396A6" w:rsidR="00E12CFE" w:rsidRPr="0062034A" w:rsidRDefault="00E230F0"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will return to </w:t>
      </w:r>
      <w:r>
        <w:rPr>
          <w:rFonts w:cstheme="minorHAnsi"/>
          <w:sz w:val="20"/>
          <w:szCs w:val="20"/>
        </w:rPr>
        <w:t xml:space="preserve">the </w:t>
      </w:r>
      <w:r w:rsidR="00E12CFE" w:rsidRPr="0062034A">
        <w:rPr>
          <w:rFonts w:cstheme="minorHAnsi"/>
          <w:sz w:val="20"/>
          <w:szCs w:val="20"/>
        </w:rPr>
        <w:t xml:space="preserve">pharmacy clinic </w:t>
      </w:r>
      <w:r w:rsidR="00865AD6">
        <w:rPr>
          <w:rFonts w:cstheme="minorHAnsi"/>
          <w:sz w:val="20"/>
          <w:szCs w:val="20"/>
        </w:rPr>
        <w:t xml:space="preserve">on </w:t>
      </w:r>
      <w:r w:rsidR="00E12CFE" w:rsidRPr="0062034A">
        <w:rPr>
          <w:rFonts w:cstheme="minorHAnsi"/>
          <w:color w:val="4471C4"/>
          <w:sz w:val="20"/>
          <w:szCs w:val="20"/>
        </w:rPr>
        <w:t>[date]</w:t>
      </w:r>
    </w:p>
    <w:p w14:paraId="357C925C" w14:textId="77777777" w:rsidR="00E12CFE" w:rsidRPr="0062034A" w:rsidRDefault="00E12CFE" w:rsidP="00E12CFE">
      <w:pPr>
        <w:autoSpaceDE w:val="0"/>
        <w:autoSpaceDN w:val="0"/>
        <w:adjustRightInd w:val="0"/>
        <w:spacing w:after="0" w:line="240" w:lineRule="auto"/>
        <w:rPr>
          <w:rFonts w:cstheme="minorHAnsi"/>
          <w:sz w:val="20"/>
          <w:szCs w:val="20"/>
        </w:rPr>
      </w:pPr>
    </w:p>
    <w:p w14:paraId="07079BCF" w14:textId="77777777" w:rsidR="00E12CFE" w:rsidRPr="0062034A" w:rsidRDefault="00E12CFE" w:rsidP="00E12CFE">
      <w:pPr>
        <w:autoSpaceDE w:val="0"/>
        <w:autoSpaceDN w:val="0"/>
        <w:adjustRightInd w:val="0"/>
        <w:spacing w:after="0" w:line="240" w:lineRule="auto"/>
        <w:rPr>
          <w:rFonts w:cstheme="minorHAnsi"/>
          <w:sz w:val="20"/>
          <w:szCs w:val="20"/>
        </w:rPr>
      </w:pPr>
      <w:bookmarkStart w:id="32" w:name="_Hlk185249273"/>
      <w:r w:rsidRPr="0062034A">
        <w:rPr>
          <w:rFonts w:cstheme="minorHAnsi"/>
          <w:sz w:val="20"/>
          <w:szCs w:val="20"/>
        </w:rPr>
        <w:t>Future appointments:</w:t>
      </w:r>
      <w:r w:rsidRPr="0062034A">
        <w:rPr>
          <w:rFonts w:cstheme="minorHAnsi"/>
          <w:color w:val="FF0000"/>
          <w:sz w:val="20"/>
          <w:szCs w:val="20"/>
        </w:rPr>
        <w:t>|FUTURE APPTS|</w:t>
      </w:r>
    </w:p>
    <w:bookmarkEnd w:id="32"/>
    <w:p w14:paraId="49F10A26" w14:textId="77777777" w:rsidR="00E12CFE" w:rsidRPr="0062034A" w:rsidRDefault="00E12CFE" w:rsidP="00E12CFE">
      <w:pPr>
        <w:autoSpaceDE w:val="0"/>
        <w:autoSpaceDN w:val="0"/>
        <w:adjustRightInd w:val="0"/>
        <w:spacing w:after="0" w:line="240" w:lineRule="auto"/>
        <w:rPr>
          <w:rFonts w:cstheme="minorHAnsi"/>
          <w:sz w:val="20"/>
          <w:szCs w:val="20"/>
        </w:rPr>
      </w:pPr>
    </w:p>
    <w:p w14:paraId="3F1F2541" w14:textId="01D8F789" w:rsidR="00E12CFE" w:rsidRPr="0062034A" w:rsidRDefault="00E230F0"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appears to have a </w:t>
      </w:r>
      <w:r w:rsidR="00E12CFE" w:rsidRPr="0062034A">
        <w:rPr>
          <w:rFonts w:cstheme="minorHAnsi"/>
          <w:color w:val="FF0000"/>
          <w:sz w:val="20"/>
          <w:szCs w:val="20"/>
        </w:rPr>
        <w:t xml:space="preserve">|Level of Understanding| </w:t>
      </w:r>
      <w:r w:rsidR="00E12CFE" w:rsidRPr="0062034A">
        <w:rPr>
          <w:rFonts w:cstheme="minorHAnsi"/>
          <w:sz w:val="20"/>
          <w:szCs w:val="20"/>
        </w:rPr>
        <w:t>level of understanding.</w:t>
      </w:r>
    </w:p>
    <w:p w14:paraId="28E4F319" w14:textId="77777777" w:rsidR="00E12CFE" w:rsidRPr="0062034A" w:rsidRDefault="00E12CFE" w:rsidP="00E12CFE">
      <w:pPr>
        <w:autoSpaceDE w:val="0"/>
        <w:autoSpaceDN w:val="0"/>
        <w:adjustRightInd w:val="0"/>
        <w:spacing w:after="0" w:line="240" w:lineRule="auto"/>
        <w:rPr>
          <w:rFonts w:cstheme="minorHAnsi"/>
          <w:sz w:val="20"/>
          <w:szCs w:val="20"/>
        </w:rPr>
      </w:pPr>
    </w:p>
    <w:p w14:paraId="724EE0AB" w14:textId="77777777" w:rsidR="00E12CFE" w:rsidRPr="0062034A" w:rsidRDefault="00E12CFE" w:rsidP="00E12CFE">
      <w:pPr>
        <w:autoSpaceDE w:val="0"/>
        <w:autoSpaceDN w:val="0"/>
        <w:adjustRightInd w:val="0"/>
        <w:spacing w:after="0" w:line="240" w:lineRule="auto"/>
        <w:rPr>
          <w:rFonts w:cstheme="minorHAnsi"/>
          <w:sz w:val="20"/>
          <w:szCs w:val="20"/>
        </w:rPr>
      </w:pPr>
      <w:bookmarkStart w:id="33" w:name="_Hlk185249280"/>
      <w:r w:rsidRPr="0062034A">
        <w:rPr>
          <w:rFonts w:cstheme="minorHAnsi"/>
          <w:sz w:val="20"/>
          <w:szCs w:val="20"/>
        </w:rPr>
        <w:t xml:space="preserve">Time in </w:t>
      </w:r>
      <w:r w:rsidRPr="0062034A">
        <w:rPr>
          <w:rFonts w:cstheme="minorHAnsi"/>
          <w:color w:val="4471C4"/>
          <w:sz w:val="20"/>
          <w:szCs w:val="20"/>
        </w:rPr>
        <w:t>[text box]</w:t>
      </w:r>
    </w:p>
    <w:p w14:paraId="570DF11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Time out </w:t>
      </w:r>
      <w:r w:rsidRPr="0062034A">
        <w:rPr>
          <w:rFonts w:cstheme="minorHAnsi"/>
          <w:color w:val="4471C4"/>
          <w:sz w:val="20"/>
          <w:szCs w:val="20"/>
        </w:rPr>
        <w:t>[text box]</w:t>
      </w:r>
    </w:p>
    <w:bookmarkEnd w:id="31"/>
    <w:bookmarkEnd w:id="33"/>
    <w:p w14:paraId="4CE7BC14" w14:textId="77777777" w:rsidR="00E12CFE" w:rsidRPr="0062034A" w:rsidRDefault="00E12CFE" w:rsidP="00E12CFE">
      <w:pPr>
        <w:autoSpaceDE w:val="0"/>
        <w:autoSpaceDN w:val="0"/>
        <w:adjustRightInd w:val="0"/>
        <w:spacing w:after="0" w:line="240" w:lineRule="auto"/>
        <w:rPr>
          <w:rFonts w:cstheme="minorHAnsi"/>
          <w:sz w:val="20"/>
          <w:szCs w:val="20"/>
        </w:rPr>
      </w:pPr>
    </w:p>
    <w:p w14:paraId="71271D3C" w14:textId="77777777" w:rsidR="00E12CFE" w:rsidRPr="0062034A" w:rsidRDefault="00E12CFE" w:rsidP="00E12CFE">
      <w:pPr>
        <w:autoSpaceDE w:val="0"/>
        <w:autoSpaceDN w:val="0"/>
        <w:adjustRightInd w:val="0"/>
        <w:spacing w:after="0" w:line="240" w:lineRule="auto"/>
        <w:rPr>
          <w:rFonts w:cstheme="minorHAnsi"/>
          <w:b/>
          <w:sz w:val="20"/>
          <w:szCs w:val="20"/>
        </w:rPr>
      </w:pPr>
      <w:r w:rsidRPr="0062034A">
        <w:rPr>
          <w:rFonts w:cstheme="minorHAnsi"/>
          <w:b/>
          <w:sz w:val="20"/>
          <w:szCs w:val="20"/>
          <w:highlight w:val="cyan"/>
        </w:rPr>
        <w:t>Follow Up Appointment Template Starts Here:</w:t>
      </w:r>
    </w:p>
    <w:p w14:paraId="04997C10" w14:textId="77777777" w:rsidR="00E12CFE" w:rsidRPr="0062034A" w:rsidRDefault="00E12CFE" w:rsidP="00E12CFE">
      <w:pPr>
        <w:autoSpaceDE w:val="0"/>
        <w:autoSpaceDN w:val="0"/>
        <w:adjustRightInd w:val="0"/>
        <w:spacing w:after="0" w:line="240" w:lineRule="auto"/>
        <w:rPr>
          <w:rFonts w:cstheme="minorHAnsi"/>
          <w:sz w:val="20"/>
          <w:szCs w:val="20"/>
        </w:rPr>
      </w:pPr>
    </w:p>
    <w:p w14:paraId="0F392FA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FE507B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SUBJECTIVE                       </w:t>
      </w:r>
    </w:p>
    <w:p w14:paraId="30658AE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428E020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Chief Complaint:</w:t>
      </w:r>
    </w:p>
    <w:p w14:paraId="5CF09F08" w14:textId="77777777" w:rsidR="00E12CFE" w:rsidRPr="0062034A" w:rsidRDefault="00E12CFE" w:rsidP="00E12CFE">
      <w:pPr>
        <w:spacing w:line="240" w:lineRule="auto"/>
        <w:rPr>
          <w:rFonts w:cstheme="minorHAnsi"/>
          <w:color w:val="0070C0"/>
          <w:sz w:val="20"/>
          <w:szCs w:val="20"/>
        </w:rPr>
      </w:pPr>
      <w:r w:rsidRPr="0062034A">
        <w:rPr>
          <w:rFonts w:cstheme="minorHAnsi"/>
          <w:color w:val="0070C0"/>
          <w:sz w:val="20"/>
          <w:szCs w:val="20"/>
        </w:rPr>
        <w:t>[text box]</w:t>
      </w:r>
    </w:p>
    <w:p w14:paraId="1611E39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sexual contact </w:t>
      </w:r>
      <w:r w:rsidRPr="0062034A">
        <w:rPr>
          <w:rFonts w:cstheme="minorHAnsi"/>
          <w:color w:val="0070C0"/>
          <w:sz w:val="20"/>
          <w:szCs w:val="20"/>
        </w:rPr>
        <w:t>[yes/no]</w:t>
      </w:r>
    </w:p>
    <w:p w14:paraId="475561C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injection drug use </w:t>
      </w:r>
      <w:r w:rsidRPr="0062034A">
        <w:rPr>
          <w:rFonts w:cstheme="minorHAnsi"/>
          <w:color w:val="0070C0"/>
          <w:sz w:val="20"/>
          <w:szCs w:val="20"/>
        </w:rPr>
        <w:t>[yes/no]</w:t>
      </w:r>
    </w:p>
    <w:p w14:paraId="319549D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lastRenderedPageBreak/>
        <w:t xml:space="preserve">Patient reports risk for STI acquisition through sexual contact </w:t>
      </w:r>
      <w:r w:rsidRPr="0062034A">
        <w:rPr>
          <w:rFonts w:cstheme="minorHAnsi"/>
          <w:color w:val="0070C0"/>
          <w:sz w:val="20"/>
          <w:szCs w:val="20"/>
        </w:rPr>
        <w:t>[yes/no]</w:t>
      </w:r>
    </w:p>
    <w:p w14:paraId="473F8810" w14:textId="77777777" w:rsidR="00E12CFE" w:rsidRPr="0062034A" w:rsidRDefault="00E12CFE" w:rsidP="00E12CFE">
      <w:pPr>
        <w:autoSpaceDE w:val="0"/>
        <w:autoSpaceDN w:val="0"/>
        <w:adjustRightInd w:val="0"/>
        <w:spacing w:after="0" w:line="240" w:lineRule="auto"/>
        <w:rPr>
          <w:rFonts w:cstheme="minorHAnsi"/>
          <w:sz w:val="20"/>
          <w:szCs w:val="20"/>
        </w:rPr>
      </w:pPr>
    </w:p>
    <w:p w14:paraId="6B53B36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Additional Subjective Information:</w:t>
      </w:r>
    </w:p>
    <w:p w14:paraId="0516CF0A" w14:textId="77777777" w:rsidR="00E12CFE" w:rsidRPr="0062034A" w:rsidRDefault="00E12CFE" w:rsidP="00E12CFE">
      <w:pPr>
        <w:spacing w:after="0" w:line="240" w:lineRule="auto"/>
        <w:rPr>
          <w:rFonts w:cstheme="minorHAnsi"/>
          <w:color w:val="4471C4"/>
          <w:sz w:val="20"/>
          <w:szCs w:val="20"/>
        </w:rPr>
      </w:pPr>
      <w:bookmarkStart w:id="34" w:name="_Hlk185251248"/>
      <w:r w:rsidRPr="0062034A">
        <w:rPr>
          <w:rFonts w:cstheme="minorHAnsi"/>
          <w:color w:val="4471C4"/>
          <w:sz w:val="20"/>
          <w:szCs w:val="20"/>
        </w:rPr>
        <w:t>[text box]</w:t>
      </w:r>
    </w:p>
    <w:bookmarkEnd w:id="34"/>
    <w:p w14:paraId="57116AE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523F099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Current HIV </w:t>
      </w:r>
      <w:proofErr w:type="spellStart"/>
      <w:r w:rsidRPr="0062034A">
        <w:rPr>
          <w:rFonts w:cstheme="minorHAnsi"/>
          <w:sz w:val="20"/>
          <w:szCs w:val="20"/>
        </w:rPr>
        <w:t>PrEP</w:t>
      </w:r>
      <w:proofErr w:type="spellEnd"/>
      <w:r w:rsidRPr="0062034A">
        <w:rPr>
          <w:rFonts w:cstheme="minorHAnsi"/>
          <w:sz w:val="20"/>
          <w:szCs w:val="20"/>
        </w:rPr>
        <w:t xml:space="preserve"> Medication: </w:t>
      </w:r>
    </w:p>
    <w:p w14:paraId="575EDDDC"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Emtricitabine/Tenofovir Disoproxil Fumarate</w:t>
      </w:r>
    </w:p>
    <w:p w14:paraId="6D72271F"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Emtricitabine/Tenofovir Alafenamide</w:t>
      </w:r>
    </w:p>
    <w:p w14:paraId="4F53C72C"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Cabotegravir</w:t>
      </w:r>
    </w:p>
    <w:p w14:paraId="5C0CC703" w14:textId="77777777" w:rsidR="00E12CFE" w:rsidRPr="0062034A" w:rsidRDefault="00E12CFE" w:rsidP="00E12CFE">
      <w:pPr>
        <w:autoSpaceDE w:val="0"/>
        <w:autoSpaceDN w:val="0"/>
        <w:adjustRightInd w:val="0"/>
        <w:spacing w:after="0" w:line="240" w:lineRule="auto"/>
        <w:rPr>
          <w:rFonts w:cstheme="minorHAnsi"/>
          <w:sz w:val="20"/>
          <w:szCs w:val="20"/>
        </w:rPr>
      </w:pPr>
    </w:p>
    <w:p w14:paraId="713BAAB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started medication on </w:t>
      </w:r>
      <w:bookmarkStart w:id="35" w:name="_Hlk185251234"/>
      <w:r w:rsidRPr="0062034A">
        <w:rPr>
          <w:rFonts w:cstheme="minorHAnsi"/>
          <w:color w:val="4471C4"/>
          <w:sz w:val="20"/>
          <w:szCs w:val="20"/>
        </w:rPr>
        <w:t>[date]</w:t>
      </w:r>
      <w:bookmarkEnd w:id="35"/>
    </w:p>
    <w:p w14:paraId="1911D6AD" w14:textId="77777777" w:rsidR="00E12CFE" w:rsidRPr="0062034A" w:rsidRDefault="00E12CFE" w:rsidP="00E12CFE">
      <w:pPr>
        <w:autoSpaceDE w:val="0"/>
        <w:autoSpaceDN w:val="0"/>
        <w:adjustRightInd w:val="0"/>
        <w:spacing w:after="0" w:line="240" w:lineRule="auto"/>
        <w:rPr>
          <w:rFonts w:cstheme="minorHAnsi"/>
          <w:sz w:val="20"/>
          <w:szCs w:val="20"/>
        </w:rPr>
      </w:pPr>
    </w:p>
    <w:p w14:paraId="5C655F5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Is the patient currently using DoxyPEP? </w:t>
      </w:r>
      <w:r w:rsidRPr="0062034A">
        <w:rPr>
          <w:rFonts w:cstheme="minorHAnsi"/>
          <w:color w:val="0070C0"/>
          <w:sz w:val="20"/>
          <w:szCs w:val="20"/>
        </w:rPr>
        <w:t>[yes/no]</w:t>
      </w:r>
    </w:p>
    <w:p w14:paraId="3808A604" w14:textId="77777777" w:rsidR="00E12CFE" w:rsidRPr="0062034A" w:rsidRDefault="00E12CFE" w:rsidP="00E12CFE">
      <w:pPr>
        <w:autoSpaceDE w:val="0"/>
        <w:autoSpaceDN w:val="0"/>
        <w:adjustRightInd w:val="0"/>
        <w:spacing w:after="0" w:line="240" w:lineRule="auto"/>
        <w:rPr>
          <w:rFonts w:cstheme="minorHAnsi"/>
          <w:sz w:val="20"/>
          <w:szCs w:val="20"/>
        </w:rPr>
      </w:pPr>
    </w:p>
    <w:p w14:paraId="3ED5AD8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Has the patient missed any doses or experienced compliance issues? </w:t>
      </w:r>
    </w:p>
    <w:p w14:paraId="266E4E10"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color w:val="0070C0"/>
          <w:sz w:val="20"/>
          <w:szCs w:val="20"/>
        </w:rPr>
        <w:t>[selection: YES/NO (DEFAULT: NO)]</w:t>
      </w:r>
    </w:p>
    <w:p w14:paraId="70B57C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The patient reports side effects with medication therapy:</w:t>
      </w:r>
    </w:p>
    <w:p w14:paraId="7D7AE488"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color w:val="0070C0"/>
          <w:sz w:val="20"/>
          <w:szCs w:val="20"/>
        </w:rPr>
        <w:t>[selection: YES/NO (DEFAULT: NO)]</w:t>
      </w:r>
    </w:p>
    <w:p w14:paraId="6E9E3083" w14:textId="77777777" w:rsidR="00E12CFE" w:rsidRPr="0062034A" w:rsidRDefault="00E12CFE" w:rsidP="00E12CFE">
      <w:pPr>
        <w:autoSpaceDE w:val="0"/>
        <w:autoSpaceDN w:val="0"/>
        <w:adjustRightInd w:val="0"/>
        <w:spacing w:after="0" w:line="240" w:lineRule="auto"/>
        <w:rPr>
          <w:rFonts w:cstheme="minorHAnsi"/>
          <w:sz w:val="20"/>
          <w:szCs w:val="20"/>
        </w:rPr>
      </w:pPr>
    </w:p>
    <w:p w14:paraId="45B7FC36" w14:textId="77777777" w:rsidR="00E12CFE" w:rsidRPr="0062034A" w:rsidRDefault="00E12CFE" w:rsidP="00E12CFE">
      <w:pPr>
        <w:spacing w:after="0" w:line="240" w:lineRule="auto"/>
        <w:rPr>
          <w:rFonts w:cstheme="minorHAnsi"/>
          <w:color w:val="4471C4"/>
          <w:sz w:val="20"/>
          <w:szCs w:val="20"/>
        </w:rPr>
      </w:pPr>
      <w:r w:rsidRPr="0062034A">
        <w:rPr>
          <w:rFonts w:cstheme="minorHAnsi"/>
          <w:sz w:val="20"/>
          <w:szCs w:val="20"/>
        </w:rPr>
        <w:t xml:space="preserve">Comments: </w:t>
      </w:r>
      <w:r w:rsidRPr="0062034A">
        <w:rPr>
          <w:rFonts w:cstheme="minorHAnsi"/>
          <w:color w:val="4471C4"/>
          <w:sz w:val="20"/>
          <w:szCs w:val="20"/>
        </w:rPr>
        <w:t>[text box]</w:t>
      </w:r>
    </w:p>
    <w:p w14:paraId="3E538FBD"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26BE23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Problem List:</w:t>
      </w:r>
    </w:p>
    <w:p w14:paraId="67695C0F"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|ACTIVE PROBLEM LIST|</w:t>
      </w:r>
    </w:p>
    <w:p w14:paraId="4FFD885C" w14:textId="77777777" w:rsidR="00E12CFE" w:rsidRPr="0062034A" w:rsidRDefault="00E12CFE" w:rsidP="00E12CFE">
      <w:pPr>
        <w:spacing w:after="0" w:line="240" w:lineRule="auto"/>
        <w:rPr>
          <w:rFonts w:cstheme="minorHAnsi"/>
          <w:color w:val="4471C4"/>
          <w:sz w:val="20"/>
          <w:szCs w:val="20"/>
        </w:rPr>
      </w:pPr>
    </w:p>
    <w:p w14:paraId="4C65144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Allergies/ADRs: </w:t>
      </w:r>
      <w:r w:rsidRPr="0062034A">
        <w:rPr>
          <w:rFonts w:cstheme="minorHAnsi"/>
          <w:color w:val="FF0000"/>
          <w:sz w:val="20"/>
          <w:szCs w:val="20"/>
        </w:rPr>
        <w:t>|ALLERGIES/ADR|</w:t>
      </w:r>
    </w:p>
    <w:p w14:paraId="5CC6CB7E" w14:textId="77777777" w:rsidR="00E12CFE" w:rsidRPr="0062034A" w:rsidRDefault="00E12CFE" w:rsidP="00E12CFE">
      <w:pPr>
        <w:autoSpaceDE w:val="0"/>
        <w:autoSpaceDN w:val="0"/>
        <w:adjustRightInd w:val="0"/>
        <w:spacing w:after="0" w:line="240" w:lineRule="auto"/>
        <w:rPr>
          <w:rFonts w:cstheme="minorHAnsi"/>
          <w:sz w:val="20"/>
          <w:szCs w:val="20"/>
        </w:rPr>
      </w:pPr>
    </w:p>
    <w:p w14:paraId="51797E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Medication Reconciliation:  </w:t>
      </w:r>
    </w:p>
    <w:p w14:paraId="3CF1643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|DETAILED ACTIVE MEDS|</w:t>
      </w:r>
    </w:p>
    <w:p w14:paraId="139F69AE" w14:textId="77777777" w:rsidR="00E12CFE" w:rsidRPr="0062034A" w:rsidRDefault="00E12CFE" w:rsidP="00E12CFE">
      <w:pPr>
        <w:autoSpaceDE w:val="0"/>
        <w:autoSpaceDN w:val="0"/>
        <w:adjustRightInd w:val="0"/>
        <w:spacing w:after="0" w:line="240" w:lineRule="auto"/>
        <w:rPr>
          <w:rFonts w:cstheme="minorHAnsi"/>
          <w:sz w:val="20"/>
          <w:szCs w:val="20"/>
        </w:rPr>
      </w:pPr>
    </w:p>
    <w:p w14:paraId="65A5F2C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EHR medication list reviewed. </w:t>
      </w:r>
      <w:r w:rsidRPr="0062034A">
        <w:rPr>
          <w:rFonts w:cstheme="minorHAnsi"/>
          <w:color w:val="0070C0"/>
          <w:sz w:val="20"/>
          <w:szCs w:val="20"/>
        </w:rPr>
        <w:t>[selection: no reported changes, changes are as follows: (text box)]</w:t>
      </w:r>
    </w:p>
    <w:p w14:paraId="2A60A453" w14:textId="77777777" w:rsidR="00E12CFE" w:rsidRPr="0062034A" w:rsidRDefault="00E12CFE" w:rsidP="00E12CFE">
      <w:pPr>
        <w:autoSpaceDE w:val="0"/>
        <w:autoSpaceDN w:val="0"/>
        <w:adjustRightInd w:val="0"/>
        <w:spacing w:after="0" w:line="240" w:lineRule="auto"/>
        <w:rPr>
          <w:rFonts w:cstheme="minorHAnsi"/>
          <w:sz w:val="20"/>
          <w:szCs w:val="20"/>
        </w:rPr>
      </w:pPr>
    </w:p>
    <w:p w14:paraId="588CD5AC"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Patient reports use of other medications/OTCs/Herbals: </w:t>
      </w:r>
      <w:r w:rsidRPr="0062034A">
        <w:rPr>
          <w:rFonts w:cstheme="minorHAnsi"/>
          <w:color w:val="4471C4"/>
          <w:sz w:val="20"/>
          <w:szCs w:val="20"/>
        </w:rPr>
        <w:t>[text box]</w:t>
      </w:r>
    </w:p>
    <w:p w14:paraId="2DEE194D" w14:textId="77777777" w:rsidR="00E12CFE" w:rsidRPr="0062034A" w:rsidRDefault="00E12CFE" w:rsidP="00E12CFE">
      <w:pPr>
        <w:spacing w:after="0" w:line="240" w:lineRule="auto"/>
        <w:rPr>
          <w:rFonts w:cstheme="minorHAnsi"/>
          <w:color w:val="4471C4"/>
          <w:sz w:val="20"/>
          <w:szCs w:val="20"/>
        </w:rPr>
      </w:pPr>
    </w:p>
    <w:p w14:paraId="224D7571" w14:textId="77777777" w:rsidR="00E12CFE" w:rsidRPr="0062034A" w:rsidRDefault="00E12CFE" w:rsidP="00E12CFE">
      <w:pPr>
        <w:autoSpaceDE w:val="0"/>
        <w:autoSpaceDN w:val="0"/>
        <w:adjustRightInd w:val="0"/>
        <w:spacing w:after="0" w:line="240" w:lineRule="auto"/>
        <w:rPr>
          <w:rFonts w:cstheme="minorHAnsi"/>
          <w:sz w:val="20"/>
          <w:szCs w:val="20"/>
        </w:rPr>
      </w:pPr>
      <w:bookmarkStart w:id="36" w:name="_Hlk185251356"/>
      <w:r w:rsidRPr="0062034A">
        <w:rPr>
          <w:rFonts w:cstheme="minorHAnsi"/>
          <w:sz w:val="20"/>
          <w:szCs w:val="20"/>
        </w:rPr>
        <w:t>===============================================================================</w:t>
      </w:r>
    </w:p>
    <w:p w14:paraId="109F3B0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OBJECTIVE               </w:t>
      </w:r>
    </w:p>
    <w:p w14:paraId="47A95B1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4718FE8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Vitals: </w:t>
      </w:r>
    </w:p>
    <w:p w14:paraId="24E9C4E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BP:</w:t>
      </w:r>
      <w:r w:rsidRPr="0062034A">
        <w:rPr>
          <w:rFonts w:cstheme="minorHAnsi"/>
          <w:color w:val="FF0000"/>
          <w:sz w:val="20"/>
          <w:szCs w:val="20"/>
        </w:rPr>
        <w:t>|LAST BP|</w:t>
      </w:r>
    </w:p>
    <w:p w14:paraId="3733CAC7"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sz w:val="20"/>
          <w:szCs w:val="20"/>
        </w:rPr>
        <w:t xml:space="preserve">Pulse: </w:t>
      </w:r>
      <w:r w:rsidRPr="0062034A">
        <w:rPr>
          <w:rFonts w:cstheme="minorHAnsi"/>
          <w:color w:val="FF0000"/>
          <w:sz w:val="20"/>
          <w:szCs w:val="20"/>
        </w:rPr>
        <w:t>|LAST PULSE|</w:t>
      </w:r>
    </w:p>
    <w:bookmarkEnd w:id="36"/>
    <w:p w14:paraId="58F70D9B" w14:textId="77777777" w:rsidR="00E12CFE" w:rsidRPr="0062034A" w:rsidRDefault="00E12CFE" w:rsidP="00E12CFE">
      <w:pPr>
        <w:autoSpaceDE w:val="0"/>
        <w:autoSpaceDN w:val="0"/>
        <w:adjustRightInd w:val="0"/>
        <w:spacing w:after="0" w:line="240" w:lineRule="auto"/>
        <w:rPr>
          <w:rFonts w:cstheme="minorHAnsi"/>
          <w:sz w:val="20"/>
          <w:szCs w:val="20"/>
        </w:rPr>
      </w:pPr>
    </w:p>
    <w:p w14:paraId="18D1E0EE" w14:textId="77777777" w:rsidR="00E12CFE" w:rsidRPr="0062034A" w:rsidRDefault="00E12CFE" w:rsidP="00E12CFE">
      <w:pPr>
        <w:autoSpaceDE w:val="0"/>
        <w:autoSpaceDN w:val="0"/>
        <w:adjustRightInd w:val="0"/>
        <w:spacing w:after="0" w:line="240" w:lineRule="auto"/>
        <w:rPr>
          <w:rFonts w:cstheme="minorHAnsi"/>
          <w:sz w:val="20"/>
          <w:szCs w:val="20"/>
        </w:rPr>
      </w:pPr>
      <w:bookmarkStart w:id="37" w:name="_Hlk185251394"/>
      <w:r w:rsidRPr="0062034A">
        <w:rPr>
          <w:rFonts w:cstheme="minorHAnsi"/>
          <w:sz w:val="20"/>
          <w:szCs w:val="20"/>
        </w:rPr>
        <w:t xml:space="preserve">Laboratory Data: </w:t>
      </w:r>
    </w:p>
    <w:bookmarkEnd w:id="37"/>
    <w:p w14:paraId="46AEDA56"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HEPATITIS PANEL|</w:t>
      </w:r>
    </w:p>
    <w:p w14:paraId="3CFAE0D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HIV|</w:t>
      </w:r>
    </w:p>
    <w:p w14:paraId="7F90A2DE"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CBC|</w:t>
      </w:r>
    </w:p>
    <w:p w14:paraId="6AC52E2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CMP|</w:t>
      </w:r>
    </w:p>
    <w:p w14:paraId="2987C890"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LIPID PANEL|</w:t>
      </w:r>
    </w:p>
    <w:p w14:paraId="5925F9AD"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LAB SYPHILIS|</w:t>
      </w:r>
    </w:p>
    <w:p w14:paraId="20E858F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TRICH|</w:t>
      </w:r>
    </w:p>
    <w:p w14:paraId="0CAA8E0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GC/CHLA URINE|</w:t>
      </w:r>
    </w:p>
    <w:p w14:paraId="06181551"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RECTAL|</w:t>
      </w:r>
    </w:p>
    <w:p w14:paraId="64F66551"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PHARYNGEAL|</w:t>
      </w:r>
    </w:p>
    <w:p w14:paraId="5B99CAA9"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PREGNANCY|</w:t>
      </w:r>
    </w:p>
    <w:p w14:paraId="3600A75D"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522158D3" w14:textId="77777777" w:rsidR="00E12CFE" w:rsidRPr="0062034A" w:rsidRDefault="00E12CFE" w:rsidP="00E12CFE">
      <w:pPr>
        <w:autoSpaceDE w:val="0"/>
        <w:autoSpaceDN w:val="0"/>
        <w:adjustRightInd w:val="0"/>
        <w:spacing w:after="0" w:line="240" w:lineRule="auto"/>
        <w:rPr>
          <w:rFonts w:cstheme="minorHAnsi"/>
          <w:sz w:val="20"/>
          <w:szCs w:val="20"/>
        </w:rPr>
      </w:pPr>
      <w:bookmarkStart w:id="38" w:name="_Hlk185251429"/>
      <w:r w:rsidRPr="0062034A">
        <w:rPr>
          <w:rFonts w:cstheme="minorHAnsi"/>
          <w:sz w:val="20"/>
          <w:szCs w:val="20"/>
        </w:rPr>
        <w:t>===============================================================================</w:t>
      </w:r>
    </w:p>
    <w:p w14:paraId="64597FC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ASSESSMENT               </w:t>
      </w:r>
    </w:p>
    <w:p w14:paraId="5887C91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C39477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Purpose of Visit:</w:t>
      </w:r>
    </w:p>
    <w:p w14:paraId="6C78C76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|POV|</w:t>
      </w:r>
    </w:p>
    <w:bookmarkEnd w:id="38"/>
    <w:p w14:paraId="708776D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7E6F2A5" w14:textId="77777777" w:rsidR="00E12CFE" w:rsidRPr="0062034A" w:rsidRDefault="00E12CFE" w:rsidP="00E12CFE">
      <w:pPr>
        <w:autoSpaceDE w:val="0"/>
        <w:autoSpaceDN w:val="0"/>
        <w:adjustRightInd w:val="0"/>
        <w:spacing w:after="0" w:line="240" w:lineRule="auto"/>
        <w:rPr>
          <w:rFonts w:cstheme="minorHAnsi"/>
          <w:sz w:val="20"/>
          <w:szCs w:val="20"/>
        </w:rPr>
      </w:pPr>
      <w:bookmarkStart w:id="39" w:name="_Hlk185250670"/>
      <w:r w:rsidRPr="0062034A">
        <w:rPr>
          <w:rFonts w:cstheme="minorHAnsi"/>
          <w:sz w:val="20"/>
          <w:szCs w:val="20"/>
        </w:rPr>
        <w:t>Prevention Assessment:</w:t>
      </w:r>
    </w:p>
    <w:p w14:paraId="11F76402"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is appropriate and should be continued.</w:t>
      </w:r>
    </w:p>
    <w:p w14:paraId="5AC45FD1"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should be discontinued due to recent lab work.</w:t>
      </w:r>
    </w:p>
    <w:p w14:paraId="3A9CAC85"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should be discontinued due to adverse effects.</w:t>
      </w:r>
    </w:p>
    <w:p w14:paraId="27932AC2"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will be discontinued per patient request.</w:t>
      </w:r>
    </w:p>
    <w:bookmarkEnd w:id="39"/>
    <w:p w14:paraId="53DC100B" w14:textId="77777777" w:rsidR="00E12CFE" w:rsidRPr="0062034A" w:rsidRDefault="00E12CFE" w:rsidP="00E12CFE">
      <w:pPr>
        <w:autoSpaceDE w:val="0"/>
        <w:autoSpaceDN w:val="0"/>
        <w:adjustRightInd w:val="0"/>
        <w:spacing w:after="0" w:line="240" w:lineRule="auto"/>
        <w:rPr>
          <w:rFonts w:cstheme="minorHAnsi"/>
          <w:sz w:val="20"/>
          <w:szCs w:val="20"/>
        </w:rPr>
      </w:pPr>
    </w:p>
    <w:p w14:paraId="3C605F59" w14:textId="77777777" w:rsidR="00E12CFE" w:rsidRPr="0062034A" w:rsidRDefault="00E12CFE" w:rsidP="00E12CFE">
      <w:pPr>
        <w:autoSpaceDE w:val="0"/>
        <w:autoSpaceDN w:val="0"/>
        <w:adjustRightInd w:val="0"/>
        <w:spacing w:after="0" w:line="240" w:lineRule="auto"/>
        <w:rPr>
          <w:rFonts w:cstheme="minorHAnsi"/>
          <w:sz w:val="20"/>
          <w:szCs w:val="20"/>
        </w:rPr>
      </w:pPr>
      <w:bookmarkStart w:id="40" w:name="_Hlk185251455"/>
      <w:r w:rsidRPr="0062034A">
        <w:rPr>
          <w:rFonts w:cstheme="minorHAnsi"/>
          <w:sz w:val="20"/>
          <w:szCs w:val="20"/>
        </w:rPr>
        <w:t>===============================================================================</w:t>
      </w:r>
    </w:p>
    <w:p w14:paraId="58369BA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PLAN               </w:t>
      </w:r>
    </w:p>
    <w:p w14:paraId="41FDD94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bookmarkEnd w:id="40"/>
    <w:p w14:paraId="4284D4C1"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Continue current prevention</w:t>
      </w:r>
    </w:p>
    <w:p w14:paraId="7CE2BBCA"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Initiate alternative prevention</w:t>
      </w:r>
    </w:p>
    <w:p w14:paraId="214B1FC2"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Discontinue prevention</w:t>
      </w:r>
    </w:p>
    <w:p w14:paraId="5A0E1431" w14:textId="7B9CF618" w:rsidR="00E12CFE" w:rsidRPr="0062034A" w:rsidRDefault="00E12CFE" w:rsidP="00E12CFE">
      <w:pPr>
        <w:pStyle w:val="ListParagraph"/>
        <w:numPr>
          <w:ilvl w:val="1"/>
          <w:numId w:val="247"/>
        </w:numPr>
        <w:autoSpaceDE w:val="0"/>
        <w:autoSpaceDN w:val="0"/>
        <w:adjustRightInd w:val="0"/>
        <w:spacing w:after="0" w:line="240" w:lineRule="auto"/>
        <w:rPr>
          <w:rFonts w:cstheme="minorHAnsi"/>
          <w:sz w:val="20"/>
          <w:szCs w:val="20"/>
        </w:rPr>
      </w:pPr>
      <w:r w:rsidRPr="0062034A">
        <w:rPr>
          <w:rFonts w:cstheme="minorHAnsi"/>
          <w:sz w:val="20"/>
          <w:szCs w:val="20"/>
        </w:rPr>
        <w:t xml:space="preserve">Click here if </w:t>
      </w:r>
      <w:r w:rsidR="00E230F0">
        <w:rPr>
          <w:rFonts w:cstheme="minorHAnsi"/>
          <w:sz w:val="20"/>
          <w:szCs w:val="20"/>
        </w:rPr>
        <w:t xml:space="preserve">the </w:t>
      </w:r>
      <w:r w:rsidRPr="0062034A">
        <w:rPr>
          <w:rFonts w:cstheme="minorHAnsi"/>
          <w:sz w:val="20"/>
          <w:szCs w:val="20"/>
        </w:rPr>
        <w:t>patient requests discontinuation:</w:t>
      </w:r>
    </w:p>
    <w:p w14:paraId="692976E9" w14:textId="77777777" w:rsidR="00E12CFE" w:rsidRPr="0062034A" w:rsidRDefault="00E12CFE" w:rsidP="00E12CFE">
      <w:pPr>
        <w:pStyle w:val="ListParagraph"/>
        <w:spacing w:after="0" w:line="240" w:lineRule="auto"/>
        <w:ind w:left="1440"/>
        <w:rPr>
          <w:rFonts w:cstheme="minorHAnsi"/>
          <w:sz w:val="20"/>
          <w:szCs w:val="20"/>
        </w:rPr>
      </w:pPr>
      <w:r w:rsidRPr="0062034A">
        <w:rPr>
          <w:rFonts w:cstheme="minorHAnsi"/>
          <w:sz w:val="20"/>
          <w:szCs w:val="20"/>
        </w:rPr>
        <w:t xml:space="preserve">Reason for discontinuation: </w:t>
      </w:r>
      <w:bookmarkStart w:id="41" w:name="_Hlk185250724"/>
      <w:r w:rsidRPr="0062034A">
        <w:rPr>
          <w:rFonts w:cstheme="minorHAnsi"/>
          <w:color w:val="2A6864" w:themeColor="accent1"/>
          <w:sz w:val="20"/>
          <w:szCs w:val="20"/>
        </w:rPr>
        <w:t>[text box]</w:t>
      </w:r>
      <w:bookmarkEnd w:id="41"/>
    </w:p>
    <w:p w14:paraId="76C3C40C" w14:textId="5D52AAA2" w:rsidR="00E12CFE" w:rsidRPr="0062034A" w:rsidRDefault="00E230F0" w:rsidP="00E12CFE">
      <w:pPr>
        <w:pStyle w:val="ListParagraph"/>
        <w:ind w:left="1440"/>
        <w:rPr>
          <w:rFonts w:cstheme="minorHAnsi"/>
          <w:sz w:val="20"/>
          <w:szCs w:val="20"/>
        </w:rPr>
      </w:pPr>
      <w:r>
        <w:rPr>
          <w:rFonts w:cstheme="minorHAnsi"/>
          <w:sz w:val="20"/>
          <w:szCs w:val="20"/>
        </w:rPr>
        <w:t>The patient</w:t>
      </w:r>
      <w:r w:rsidR="00E12CFE" w:rsidRPr="0062034A">
        <w:rPr>
          <w:rFonts w:cstheme="minorHAnsi"/>
          <w:sz w:val="20"/>
          <w:szCs w:val="20"/>
        </w:rPr>
        <w:t xml:space="preserve"> requests discontinuation of </w:t>
      </w:r>
      <w:proofErr w:type="spellStart"/>
      <w:r w:rsidR="00E12CFE" w:rsidRPr="0062034A">
        <w:rPr>
          <w:rFonts w:cstheme="minorHAnsi"/>
          <w:sz w:val="20"/>
          <w:szCs w:val="20"/>
        </w:rPr>
        <w:t>PrEP</w:t>
      </w:r>
      <w:proofErr w:type="spellEnd"/>
      <w:r w:rsidR="00E12CFE" w:rsidRPr="0062034A">
        <w:rPr>
          <w:rFonts w:cstheme="minorHAnsi"/>
          <w:sz w:val="20"/>
          <w:szCs w:val="20"/>
        </w:rPr>
        <w:t xml:space="preserve"> treatment. Counseled on the following:  </w:t>
      </w:r>
    </w:p>
    <w:p w14:paraId="4F4506C8" w14:textId="77777777" w:rsidR="00E12CFE" w:rsidRPr="0062034A" w:rsidRDefault="00E12CFE" w:rsidP="00E12CFE">
      <w:pPr>
        <w:pStyle w:val="ListParagraph"/>
        <w:numPr>
          <w:ilvl w:val="1"/>
          <w:numId w:val="239"/>
        </w:numPr>
        <w:spacing w:after="160" w:line="259" w:lineRule="auto"/>
        <w:rPr>
          <w:rFonts w:cstheme="minorHAnsi"/>
          <w:sz w:val="20"/>
          <w:szCs w:val="20"/>
        </w:rPr>
      </w:pPr>
      <w:r w:rsidRPr="0062034A">
        <w:rPr>
          <w:rFonts w:cstheme="minorHAnsi"/>
          <w:sz w:val="20"/>
          <w:szCs w:val="20"/>
        </w:rPr>
        <w:t xml:space="preserve">nPEP: If you find yourself at substantial risk for acquiring HIV (unplanned  </w:t>
      </w:r>
    </w:p>
    <w:p w14:paraId="2621FB67" w14:textId="570739DE"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sexual encounter with </w:t>
      </w:r>
      <w:r w:rsidR="00E230F0">
        <w:rPr>
          <w:rFonts w:cstheme="minorHAnsi"/>
          <w:sz w:val="20"/>
          <w:szCs w:val="20"/>
        </w:rPr>
        <w:t xml:space="preserve">a </w:t>
      </w:r>
      <w:r w:rsidRPr="0062034A">
        <w:rPr>
          <w:rFonts w:cstheme="minorHAnsi"/>
          <w:sz w:val="20"/>
          <w:szCs w:val="20"/>
        </w:rPr>
        <w:t>partner of unknown HIV status</w:t>
      </w:r>
      <w:r w:rsidR="00865AD6">
        <w:rPr>
          <w:rFonts w:cstheme="minorHAnsi"/>
          <w:sz w:val="20"/>
          <w:szCs w:val="20"/>
        </w:rPr>
        <w:t>,</w:t>
      </w:r>
      <w:r w:rsidRPr="0062034A">
        <w:rPr>
          <w:rFonts w:cstheme="minorHAnsi"/>
          <w:sz w:val="20"/>
          <w:szCs w:val="20"/>
        </w:rPr>
        <w:t xml:space="preserve"> OR sexual assault, there is  </w:t>
      </w:r>
    </w:p>
    <w:p w14:paraId="00B6629B" w14:textId="4B43D223" w:rsidR="00E12CFE" w:rsidRPr="0062034A" w:rsidRDefault="00865AD6" w:rsidP="00E12CFE">
      <w:pPr>
        <w:pStyle w:val="ListParagraph"/>
        <w:ind w:left="1800" w:firstLine="360"/>
        <w:rPr>
          <w:rFonts w:cstheme="minorHAnsi"/>
          <w:sz w:val="20"/>
          <w:szCs w:val="20"/>
        </w:rPr>
      </w:pPr>
      <w:r>
        <w:rPr>
          <w:rFonts w:cstheme="minorHAnsi"/>
          <w:sz w:val="20"/>
          <w:szCs w:val="20"/>
        </w:rPr>
        <w:t xml:space="preserve">The </w:t>
      </w:r>
      <w:r w:rsidR="00E12CFE" w:rsidRPr="0062034A">
        <w:rPr>
          <w:rFonts w:cstheme="minorHAnsi"/>
          <w:sz w:val="20"/>
          <w:szCs w:val="20"/>
        </w:rPr>
        <w:t xml:space="preserve">treatment available for this </w:t>
      </w:r>
      <w:r w:rsidR="00E230F0">
        <w:rPr>
          <w:rFonts w:cstheme="minorHAnsi"/>
          <w:sz w:val="20"/>
          <w:szCs w:val="20"/>
        </w:rPr>
        <w:t xml:space="preserve">is </w:t>
      </w:r>
      <w:r w:rsidR="00E12CFE" w:rsidRPr="0062034A">
        <w:rPr>
          <w:rFonts w:cstheme="minorHAnsi"/>
          <w:sz w:val="20"/>
          <w:szCs w:val="20"/>
        </w:rPr>
        <w:t xml:space="preserve">called nonoccupational POST-exposure prophylaxis  </w:t>
      </w:r>
    </w:p>
    <w:p w14:paraId="6FF19305"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(nPEP), which is most effective as soon as possible after HIV exposure. It is  </w:t>
      </w:r>
    </w:p>
    <w:p w14:paraId="21A2284C"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unlikely to be effective when instituted &gt;72 hours after exposure.  If you or a  </w:t>
      </w:r>
    </w:p>
    <w:p w14:paraId="64F0A5D4"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friend is in this situation, then please seek nPEP as soon as possible after an  </w:t>
      </w:r>
    </w:p>
    <w:p w14:paraId="7F169505"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exposure.  </w:t>
      </w:r>
    </w:p>
    <w:p w14:paraId="205FED4F" w14:textId="2936F6EA" w:rsidR="00E12CFE" w:rsidRPr="0062034A" w:rsidRDefault="00E12CFE" w:rsidP="00E12CFE">
      <w:pPr>
        <w:pStyle w:val="ListParagraph"/>
        <w:numPr>
          <w:ilvl w:val="0"/>
          <w:numId w:val="240"/>
        </w:numPr>
        <w:spacing w:after="160" w:line="259" w:lineRule="auto"/>
        <w:rPr>
          <w:rFonts w:cstheme="minorHAnsi"/>
          <w:sz w:val="20"/>
          <w:szCs w:val="20"/>
        </w:rPr>
      </w:pPr>
      <w:r w:rsidRPr="0062034A">
        <w:rPr>
          <w:rFonts w:cstheme="minorHAnsi"/>
          <w:sz w:val="20"/>
          <w:szCs w:val="20"/>
        </w:rPr>
        <w:t xml:space="preserve">2-1-1 dosing option: </w:t>
      </w:r>
      <w:r w:rsidR="00E230F0">
        <w:rPr>
          <w:rFonts w:cstheme="minorHAnsi"/>
          <w:sz w:val="20"/>
          <w:szCs w:val="20"/>
        </w:rPr>
        <w:t xml:space="preserve">This is not currently approved by the </w:t>
      </w:r>
      <w:r w:rsidRPr="0062034A">
        <w:rPr>
          <w:rFonts w:cstheme="minorHAnsi"/>
          <w:sz w:val="20"/>
          <w:szCs w:val="20"/>
        </w:rPr>
        <w:t xml:space="preserve">FDA but is included in CDC guidance (MSM only).  </w:t>
      </w:r>
    </w:p>
    <w:p w14:paraId="1B1FB95B" w14:textId="3F0D3CC2" w:rsidR="00E12CFE" w:rsidRPr="0062034A" w:rsidRDefault="00E12CFE" w:rsidP="00E12CFE">
      <w:pPr>
        <w:pStyle w:val="ListParagraph"/>
        <w:tabs>
          <w:tab w:val="left" w:pos="1350"/>
          <w:tab w:val="left" w:pos="2790"/>
        </w:tabs>
        <w:ind w:left="135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two pills 2-24 hours before sex </w:t>
      </w:r>
    </w:p>
    <w:p w14:paraId="2B16A0BE" w14:textId="3A6E977F" w:rsidR="00E12CFE" w:rsidRPr="0062034A" w:rsidRDefault="00E12CFE" w:rsidP="00E12CFE">
      <w:pPr>
        <w:pStyle w:val="ListParagraph"/>
        <w:tabs>
          <w:tab w:val="left" w:pos="1350"/>
          <w:tab w:val="left" w:pos="2790"/>
        </w:tabs>
        <w:ind w:left="117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one pill 24 hours after </w:t>
      </w:r>
      <w:r w:rsidR="00E230F0">
        <w:rPr>
          <w:rFonts w:cstheme="minorHAnsi"/>
          <w:sz w:val="20"/>
          <w:szCs w:val="20"/>
        </w:rPr>
        <w:t xml:space="preserve">the </w:t>
      </w:r>
      <w:r w:rsidRPr="0062034A">
        <w:rPr>
          <w:rFonts w:cstheme="minorHAnsi"/>
          <w:sz w:val="20"/>
          <w:szCs w:val="20"/>
        </w:rPr>
        <w:t xml:space="preserve">first </w:t>
      </w:r>
      <w:r w:rsidR="00E230F0">
        <w:rPr>
          <w:rFonts w:cstheme="minorHAnsi"/>
          <w:sz w:val="20"/>
          <w:szCs w:val="20"/>
        </w:rPr>
        <w:t>two</w:t>
      </w:r>
      <w:r w:rsidRPr="0062034A">
        <w:rPr>
          <w:rFonts w:cstheme="minorHAnsi"/>
          <w:sz w:val="20"/>
          <w:szCs w:val="20"/>
        </w:rPr>
        <w:t xml:space="preserve"> pills </w:t>
      </w:r>
    </w:p>
    <w:p w14:paraId="1E2153D8" w14:textId="69720F78" w:rsidR="00E12CFE" w:rsidRPr="0062034A" w:rsidRDefault="00E12CFE" w:rsidP="00E12CFE">
      <w:pPr>
        <w:pStyle w:val="ListParagraph"/>
        <w:tabs>
          <w:tab w:val="left" w:pos="1350"/>
          <w:tab w:val="left" w:pos="2790"/>
        </w:tabs>
        <w:ind w:left="117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one pill 48 hours after </w:t>
      </w:r>
      <w:r w:rsidR="00E230F0">
        <w:rPr>
          <w:rFonts w:cstheme="minorHAnsi"/>
          <w:sz w:val="20"/>
          <w:szCs w:val="20"/>
        </w:rPr>
        <w:t xml:space="preserve">the </w:t>
      </w:r>
      <w:r w:rsidRPr="0062034A">
        <w:rPr>
          <w:rFonts w:cstheme="minorHAnsi"/>
          <w:sz w:val="20"/>
          <w:szCs w:val="20"/>
        </w:rPr>
        <w:t xml:space="preserve">first </w:t>
      </w:r>
      <w:r w:rsidR="00E230F0">
        <w:rPr>
          <w:rFonts w:cstheme="minorHAnsi"/>
          <w:sz w:val="20"/>
          <w:szCs w:val="20"/>
        </w:rPr>
        <w:t>two</w:t>
      </w:r>
      <w:r w:rsidRPr="0062034A">
        <w:rPr>
          <w:rFonts w:cstheme="minorHAnsi"/>
          <w:sz w:val="20"/>
          <w:szCs w:val="20"/>
        </w:rPr>
        <w:t xml:space="preserve"> pills </w:t>
      </w:r>
    </w:p>
    <w:p w14:paraId="7F9A4F7F" w14:textId="77777777" w:rsidR="00E12CFE" w:rsidRPr="0062034A" w:rsidRDefault="00E12CFE" w:rsidP="00E12CFE">
      <w:pPr>
        <w:pStyle w:val="ListParagraph"/>
        <w:numPr>
          <w:ilvl w:val="0"/>
          <w:numId w:val="240"/>
        </w:numPr>
        <w:spacing w:after="160" w:line="259" w:lineRule="auto"/>
        <w:rPr>
          <w:rFonts w:cstheme="minorHAnsi"/>
          <w:sz w:val="20"/>
          <w:szCs w:val="20"/>
        </w:rPr>
      </w:pPr>
      <w:r w:rsidRPr="0062034A">
        <w:rPr>
          <w:rFonts w:cstheme="minorHAnsi"/>
          <w:sz w:val="20"/>
          <w:szCs w:val="20"/>
        </w:rPr>
        <w:t xml:space="preserve">If at any time your status changes and you decide that you want to protect  </w:t>
      </w:r>
    </w:p>
    <w:p w14:paraId="5DE8A6A8" w14:textId="57C86D12" w:rsidR="00E12CFE" w:rsidRPr="0062034A" w:rsidRDefault="00E12CFE" w:rsidP="00E12CFE">
      <w:pPr>
        <w:pStyle w:val="ListParagraph"/>
        <w:ind w:left="2160"/>
        <w:rPr>
          <w:rFonts w:cstheme="minorHAnsi"/>
          <w:sz w:val="20"/>
          <w:szCs w:val="20"/>
        </w:rPr>
      </w:pPr>
      <w:r w:rsidRPr="0062034A">
        <w:rPr>
          <w:rFonts w:cstheme="minorHAnsi"/>
          <w:sz w:val="20"/>
          <w:szCs w:val="20"/>
        </w:rPr>
        <w:t xml:space="preserve">yourself from acquiring HIV, then please schedule with </w:t>
      </w:r>
      <w:r w:rsidR="00E230F0">
        <w:rPr>
          <w:rFonts w:cstheme="minorHAnsi"/>
          <w:sz w:val="20"/>
          <w:szCs w:val="20"/>
        </w:rPr>
        <w:t xml:space="preserve">the </w:t>
      </w:r>
      <w:r w:rsidRPr="0062034A">
        <w:rPr>
          <w:rFonts w:cstheme="minorHAnsi"/>
          <w:sz w:val="20"/>
          <w:szCs w:val="20"/>
        </w:rPr>
        <w:t xml:space="preserve">pharmacy to resume </w:t>
      </w:r>
      <w:proofErr w:type="spellStart"/>
      <w:r w:rsidRPr="0062034A">
        <w:rPr>
          <w:rFonts w:cstheme="minorHAnsi"/>
          <w:sz w:val="20"/>
          <w:szCs w:val="20"/>
        </w:rPr>
        <w:t>PrEP</w:t>
      </w:r>
      <w:proofErr w:type="spellEnd"/>
      <w:r w:rsidRPr="0062034A">
        <w:rPr>
          <w:rFonts w:cstheme="minorHAnsi"/>
          <w:sz w:val="20"/>
          <w:szCs w:val="20"/>
        </w:rPr>
        <w:t xml:space="preserve"> treatment.  We will order labs to confirm HIV (-) status, schedule a </w:t>
      </w:r>
      <w:proofErr w:type="spellStart"/>
      <w:r w:rsidRPr="0062034A">
        <w:rPr>
          <w:rFonts w:cstheme="minorHAnsi"/>
          <w:sz w:val="20"/>
          <w:szCs w:val="20"/>
        </w:rPr>
        <w:t>PrEP</w:t>
      </w:r>
      <w:proofErr w:type="spellEnd"/>
      <w:r w:rsidRPr="0062034A">
        <w:rPr>
          <w:rFonts w:cstheme="minorHAnsi"/>
          <w:sz w:val="20"/>
          <w:szCs w:val="20"/>
        </w:rPr>
        <w:t xml:space="preserve"> visit,  and re-order </w:t>
      </w:r>
      <w:proofErr w:type="spellStart"/>
      <w:r w:rsidRPr="0062034A">
        <w:rPr>
          <w:rFonts w:cstheme="minorHAnsi"/>
          <w:sz w:val="20"/>
          <w:szCs w:val="20"/>
        </w:rPr>
        <w:t>PrEP</w:t>
      </w:r>
      <w:proofErr w:type="spellEnd"/>
      <w:r w:rsidRPr="0062034A">
        <w:rPr>
          <w:rFonts w:cstheme="minorHAnsi"/>
          <w:sz w:val="20"/>
          <w:szCs w:val="20"/>
        </w:rPr>
        <w:t xml:space="preserve"> medication.  </w:t>
      </w:r>
    </w:p>
    <w:p w14:paraId="414E6E0C" w14:textId="77777777" w:rsidR="00E12CFE" w:rsidRPr="0062034A" w:rsidRDefault="00E12CFE" w:rsidP="00E12CFE">
      <w:pPr>
        <w:autoSpaceDE w:val="0"/>
        <w:autoSpaceDN w:val="0"/>
        <w:adjustRightInd w:val="0"/>
        <w:spacing w:after="0" w:line="240" w:lineRule="auto"/>
        <w:rPr>
          <w:rFonts w:cstheme="minorHAnsi"/>
          <w:sz w:val="20"/>
          <w:szCs w:val="20"/>
        </w:rPr>
      </w:pPr>
    </w:p>
    <w:p w14:paraId="78E0953A" w14:textId="77777777" w:rsidR="00E12CFE" w:rsidRPr="0062034A" w:rsidRDefault="00E12CFE" w:rsidP="00E12CFE">
      <w:pPr>
        <w:autoSpaceDE w:val="0"/>
        <w:autoSpaceDN w:val="0"/>
        <w:adjustRightInd w:val="0"/>
        <w:spacing w:after="0" w:line="240" w:lineRule="auto"/>
        <w:rPr>
          <w:rFonts w:cstheme="minorHAnsi"/>
          <w:sz w:val="20"/>
          <w:szCs w:val="20"/>
        </w:rPr>
      </w:pPr>
      <w:bookmarkStart w:id="42" w:name="_Hlk185250945"/>
      <w:r w:rsidRPr="0062034A">
        <w:rPr>
          <w:rFonts w:cstheme="minorHAnsi"/>
          <w:sz w:val="20"/>
          <w:szCs w:val="20"/>
        </w:rPr>
        <w:t xml:space="preserve">Medications: </w:t>
      </w:r>
      <w:r w:rsidRPr="0062034A">
        <w:rPr>
          <w:rFonts w:cstheme="minorHAnsi"/>
          <w:color w:val="FF0000"/>
          <w:sz w:val="20"/>
          <w:szCs w:val="20"/>
        </w:rPr>
        <w:t>[today’s meds]</w:t>
      </w:r>
    </w:p>
    <w:bookmarkEnd w:id="42"/>
    <w:p w14:paraId="5AC9CE3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0AF9602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Administration information: (click box)</w:t>
      </w:r>
    </w:p>
    <w:p w14:paraId="1BEADD9D" w14:textId="77777777" w:rsidR="00E12CFE" w:rsidRPr="0062034A" w:rsidRDefault="00E12CFE" w:rsidP="00E12CFE">
      <w:pPr>
        <w:autoSpaceDE w:val="0"/>
        <w:autoSpaceDN w:val="0"/>
        <w:adjustRightInd w:val="0"/>
        <w:spacing w:after="0" w:line="240" w:lineRule="auto"/>
        <w:rPr>
          <w:rFonts w:cstheme="minorHAnsi"/>
          <w:sz w:val="20"/>
          <w:szCs w:val="20"/>
        </w:rPr>
      </w:pPr>
    </w:p>
    <w:p w14:paraId="1C4485E9" w14:textId="363F5749"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Cabotegravir 600mg inj</w:t>
      </w:r>
      <w:r w:rsidR="00865AD6">
        <w:rPr>
          <w:rFonts w:cstheme="minorHAnsi"/>
          <w:sz w:val="20"/>
          <w:szCs w:val="20"/>
        </w:rPr>
        <w:t>ection</w:t>
      </w:r>
    </w:p>
    <w:p w14:paraId="0BD20620"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Dosage: 600mg </w:t>
      </w:r>
    </w:p>
    <w:p w14:paraId="1341C23C"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Route: IM </w:t>
      </w:r>
    </w:p>
    <w:p w14:paraId="5CC52BA5" w14:textId="77777777" w:rsidR="00E12CFE" w:rsidRPr="0062034A" w:rsidRDefault="00E12CFE" w:rsidP="00E12CFE">
      <w:pPr>
        <w:autoSpaceDE w:val="0"/>
        <w:autoSpaceDN w:val="0"/>
        <w:adjustRightInd w:val="0"/>
        <w:spacing w:after="0" w:line="240" w:lineRule="auto"/>
        <w:ind w:firstLine="360"/>
        <w:rPr>
          <w:rFonts w:cstheme="minorHAnsi"/>
          <w:sz w:val="20"/>
          <w:szCs w:val="20"/>
        </w:rPr>
      </w:pPr>
      <w:r w:rsidRPr="0062034A">
        <w:rPr>
          <w:rFonts w:cstheme="minorHAnsi"/>
          <w:sz w:val="20"/>
          <w:szCs w:val="20"/>
        </w:rPr>
        <w:t xml:space="preserve">Site: </w:t>
      </w:r>
      <w:r w:rsidRPr="0062034A">
        <w:rPr>
          <w:rFonts w:cstheme="minorHAnsi"/>
          <w:color w:val="4471C4"/>
          <w:sz w:val="20"/>
          <w:szCs w:val="20"/>
        </w:rPr>
        <w:t>[text box]</w:t>
      </w:r>
    </w:p>
    <w:p w14:paraId="13284D75"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Lot: </w:t>
      </w:r>
      <w:r w:rsidRPr="0062034A">
        <w:rPr>
          <w:rFonts w:cstheme="minorHAnsi"/>
          <w:color w:val="4471C4"/>
          <w:sz w:val="20"/>
          <w:szCs w:val="20"/>
        </w:rPr>
        <w:t>[text box]</w:t>
      </w:r>
    </w:p>
    <w:p w14:paraId="0C30464B" w14:textId="77777777" w:rsidR="00E12CFE" w:rsidRPr="0062034A" w:rsidRDefault="00E12CFE" w:rsidP="00E12CFE">
      <w:pPr>
        <w:autoSpaceDE w:val="0"/>
        <w:autoSpaceDN w:val="0"/>
        <w:adjustRightInd w:val="0"/>
        <w:spacing w:after="0" w:line="240" w:lineRule="auto"/>
        <w:ind w:firstLine="360"/>
        <w:rPr>
          <w:rFonts w:cstheme="minorHAnsi"/>
          <w:sz w:val="20"/>
          <w:szCs w:val="20"/>
        </w:rPr>
      </w:pPr>
      <w:r w:rsidRPr="0062034A">
        <w:rPr>
          <w:rFonts w:cstheme="minorHAnsi"/>
          <w:sz w:val="20"/>
          <w:szCs w:val="20"/>
        </w:rPr>
        <w:t xml:space="preserve">Expiration Date: </w:t>
      </w:r>
      <w:bookmarkStart w:id="43" w:name="_Hlk185249064"/>
      <w:r w:rsidRPr="0062034A">
        <w:rPr>
          <w:rFonts w:cstheme="minorHAnsi"/>
          <w:color w:val="4471C4"/>
          <w:sz w:val="20"/>
          <w:szCs w:val="20"/>
        </w:rPr>
        <w:t>[date]</w:t>
      </w:r>
      <w:bookmarkEnd w:id="43"/>
    </w:p>
    <w:p w14:paraId="330554FB" w14:textId="0AED06EE" w:rsidR="00E12CFE" w:rsidRPr="0062034A" w:rsidRDefault="00E12CFE" w:rsidP="00E12CFE">
      <w:pPr>
        <w:spacing w:after="0" w:line="240" w:lineRule="auto"/>
        <w:ind w:left="360"/>
        <w:rPr>
          <w:rFonts w:cstheme="minorHAnsi"/>
          <w:sz w:val="20"/>
          <w:szCs w:val="20"/>
        </w:rPr>
      </w:pPr>
    </w:p>
    <w:p w14:paraId="6E9A01B0" w14:textId="52509074" w:rsidR="00E12CFE" w:rsidRPr="0062034A" w:rsidRDefault="00865AD6" w:rsidP="00E12CFE">
      <w:pPr>
        <w:spacing w:after="0" w:line="240" w:lineRule="auto"/>
        <w:ind w:left="360"/>
        <w:rPr>
          <w:rFonts w:cstheme="minorHAnsi"/>
          <w:sz w:val="20"/>
          <w:szCs w:val="20"/>
        </w:rPr>
      </w:pPr>
      <w:r>
        <w:rPr>
          <w:rFonts w:cstheme="minorHAnsi"/>
          <w:sz w:val="20"/>
          <w:szCs w:val="20"/>
        </w:rPr>
        <w:lastRenderedPageBreak/>
        <w:t>The injection</w:t>
      </w:r>
      <w:r w:rsidR="00E12CFE" w:rsidRPr="0062034A">
        <w:rPr>
          <w:rFonts w:cstheme="minorHAnsi"/>
          <w:sz w:val="20"/>
          <w:szCs w:val="20"/>
        </w:rPr>
        <w:t xml:space="preserve"> documentation </w:t>
      </w:r>
      <w:r>
        <w:rPr>
          <w:rFonts w:cstheme="minorHAnsi"/>
          <w:sz w:val="20"/>
          <w:szCs w:val="20"/>
        </w:rPr>
        <w:t xml:space="preserve">is </w:t>
      </w:r>
      <w:r w:rsidR="00E12CFE" w:rsidRPr="0062034A">
        <w:rPr>
          <w:rFonts w:cstheme="minorHAnsi"/>
          <w:sz w:val="20"/>
          <w:szCs w:val="20"/>
        </w:rPr>
        <w:t>complete.</w:t>
      </w:r>
    </w:p>
    <w:p w14:paraId="253FBB58" w14:textId="77777777" w:rsidR="00E12CFE" w:rsidRPr="0062034A" w:rsidRDefault="00E12CFE" w:rsidP="00E12CFE">
      <w:pPr>
        <w:spacing w:after="0" w:line="240" w:lineRule="auto"/>
        <w:ind w:left="360"/>
        <w:rPr>
          <w:rFonts w:cstheme="minorHAnsi"/>
          <w:sz w:val="20"/>
          <w:szCs w:val="20"/>
        </w:rPr>
      </w:pPr>
      <w:r w:rsidRPr="0062034A">
        <w:rPr>
          <w:rFonts w:cstheme="minorHAnsi"/>
          <w:sz w:val="20"/>
          <w:szCs w:val="20"/>
        </w:rPr>
        <w:t xml:space="preserve">Target date with window </w:t>
      </w:r>
      <w:r w:rsidRPr="0062034A">
        <w:rPr>
          <w:rFonts w:cstheme="minorHAnsi"/>
          <w:color w:val="4471C4"/>
          <w:sz w:val="20"/>
          <w:szCs w:val="20"/>
        </w:rPr>
        <w:t>[text box]</w:t>
      </w:r>
    </w:p>
    <w:p w14:paraId="1902E2EE" w14:textId="77777777" w:rsidR="00E12CFE" w:rsidRPr="0062034A" w:rsidRDefault="00E12CFE" w:rsidP="00E12CFE">
      <w:pPr>
        <w:autoSpaceDE w:val="0"/>
        <w:autoSpaceDN w:val="0"/>
        <w:adjustRightInd w:val="0"/>
        <w:spacing w:after="0" w:line="240" w:lineRule="auto"/>
        <w:rPr>
          <w:rFonts w:cstheme="minorHAnsi"/>
          <w:sz w:val="20"/>
          <w:szCs w:val="20"/>
        </w:rPr>
      </w:pPr>
    </w:p>
    <w:p w14:paraId="1EC894A3" w14:textId="77777777" w:rsidR="00E12CFE" w:rsidRPr="0062034A" w:rsidRDefault="00E12CFE" w:rsidP="00E12CFE">
      <w:pPr>
        <w:autoSpaceDE w:val="0"/>
        <w:autoSpaceDN w:val="0"/>
        <w:adjustRightInd w:val="0"/>
        <w:spacing w:after="0" w:line="240" w:lineRule="auto"/>
        <w:rPr>
          <w:rFonts w:cstheme="minorHAnsi"/>
          <w:sz w:val="20"/>
          <w:szCs w:val="20"/>
        </w:rPr>
      </w:pPr>
      <w:bookmarkStart w:id="44" w:name="_Hlk185250835"/>
      <w:r w:rsidRPr="0062034A">
        <w:rPr>
          <w:rFonts w:cstheme="minorHAnsi"/>
          <w:sz w:val="20"/>
          <w:szCs w:val="20"/>
        </w:rPr>
        <w:t xml:space="preserve">Labs to be drawn: </w:t>
      </w:r>
      <w:r w:rsidRPr="0062034A">
        <w:rPr>
          <w:rFonts w:cstheme="minorHAnsi"/>
          <w:color w:val="4471C4"/>
          <w:sz w:val="20"/>
          <w:szCs w:val="20"/>
        </w:rPr>
        <w:t>[text box]</w:t>
      </w:r>
    </w:p>
    <w:bookmarkEnd w:id="44"/>
    <w:p w14:paraId="0FFAF255" w14:textId="20871F60"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Condoms </w:t>
      </w:r>
      <w:r w:rsidRPr="0062034A">
        <w:rPr>
          <w:rFonts w:cstheme="minorHAnsi"/>
          <w:color w:val="0070C0"/>
          <w:sz w:val="20"/>
          <w:szCs w:val="20"/>
        </w:rPr>
        <w:t xml:space="preserve">[check box: were, were not] </w:t>
      </w:r>
      <w:r w:rsidRPr="0062034A">
        <w:rPr>
          <w:rFonts w:cstheme="minorHAnsi"/>
          <w:sz w:val="20"/>
          <w:szCs w:val="20"/>
        </w:rPr>
        <w:t xml:space="preserve">offered to </w:t>
      </w:r>
      <w:r w:rsidR="00D00BA3">
        <w:rPr>
          <w:rFonts w:cstheme="minorHAnsi"/>
          <w:sz w:val="20"/>
          <w:szCs w:val="20"/>
        </w:rPr>
        <w:t xml:space="preserve">a </w:t>
      </w:r>
      <w:r w:rsidRPr="0062034A">
        <w:rPr>
          <w:rFonts w:cstheme="minorHAnsi"/>
          <w:sz w:val="20"/>
          <w:szCs w:val="20"/>
        </w:rPr>
        <w:t>patient today</w:t>
      </w:r>
    </w:p>
    <w:p w14:paraId="292F547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They were </w:t>
      </w:r>
      <w:r w:rsidRPr="0062034A">
        <w:rPr>
          <w:rFonts w:cstheme="minorHAnsi"/>
          <w:color w:val="0070C0"/>
          <w:sz w:val="20"/>
          <w:szCs w:val="20"/>
        </w:rPr>
        <w:t xml:space="preserve">[check box: accepted, not accepted] </w:t>
      </w:r>
      <w:r w:rsidRPr="0062034A">
        <w:rPr>
          <w:rFonts w:cstheme="minorHAnsi"/>
          <w:sz w:val="20"/>
          <w:szCs w:val="20"/>
        </w:rPr>
        <w:t>by the patient.</w:t>
      </w:r>
    </w:p>
    <w:p w14:paraId="17C710F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Other harm reduction offered: </w:t>
      </w:r>
      <w:r w:rsidRPr="0062034A">
        <w:rPr>
          <w:rFonts w:cstheme="minorHAnsi"/>
          <w:color w:val="4471C4"/>
          <w:sz w:val="20"/>
          <w:szCs w:val="20"/>
        </w:rPr>
        <w:t>[text box]</w:t>
      </w:r>
    </w:p>
    <w:p w14:paraId="4AE1FFF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 Plan: </w:t>
      </w:r>
      <w:r w:rsidRPr="0062034A">
        <w:rPr>
          <w:rFonts w:cstheme="minorHAnsi"/>
          <w:color w:val="4471C4"/>
          <w:sz w:val="20"/>
          <w:szCs w:val="20"/>
        </w:rPr>
        <w:t>[text box]</w:t>
      </w:r>
    </w:p>
    <w:p w14:paraId="5B2557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Education topics discussed: </w:t>
      </w:r>
      <w:r w:rsidRPr="0062034A">
        <w:rPr>
          <w:rFonts w:cstheme="minorHAnsi"/>
          <w:color w:val="4471C4"/>
          <w:sz w:val="20"/>
          <w:szCs w:val="20"/>
        </w:rPr>
        <w:t>[text box]</w:t>
      </w:r>
    </w:p>
    <w:p w14:paraId="429539D7" w14:textId="77777777" w:rsidR="00E12CFE" w:rsidRPr="0062034A" w:rsidRDefault="00E12CFE" w:rsidP="00E12CFE">
      <w:pPr>
        <w:autoSpaceDE w:val="0"/>
        <w:autoSpaceDN w:val="0"/>
        <w:adjustRightInd w:val="0"/>
        <w:spacing w:after="0" w:line="240" w:lineRule="auto"/>
        <w:rPr>
          <w:rFonts w:cstheme="minorHAnsi"/>
          <w:sz w:val="20"/>
          <w:szCs w:val="20"/>
        </w:rPr>
      </w:pPr>
    </w:p>
    <w:p w14:paraId="71D8C9A4" w14:textId="77777777" w:rsidR="00E12CFE" w:rsidRPr="0062034A" w:rsidRDefault="00E12CFE" w:rsidP="00E12CFE">
      <w:pPr>
        <w:autoSpaceDE w:val="0"/>
        <w:autoSpaceDN w:val="0"/>
        <w:adjustRightInd w:val="0"/>
        <w:spacing w:after="0" w:line="240" w:lineRule="auto"/>
        <w:rPr>
          <w:rFonts w:cstheme="minorHAnsi"/>
          <w:sz w:val="20"/>
          <w:szCs w:val="20"/>
        </w:rPr>
      </w:pPr>
      <w:bookmarkStart w:id="45" w:name="_Hlk185250979"/>
      <w:r w:rsidRPr="0062034A">
        <w:rPr>
          <w:rFonts w:cstheme="minorHAnsi"/>
          <w:sz w:val="20"/>
          <w:szCs w:val="20"/>
        </w:rPr>
        <w:t>Summary of Visit:</w:t>
      </w:r>
    </w:p>
    <w:p w14:paraId="24BC7EEF" w14:textId="77777777" w:rsidR="00E12CFE" w:rsidRPr="0062034A" w:rsidRDefault="00E12CFE" w:rsidP="00E12CFE">
      <w:pPr>
        <w:autoSpaceDE w:val="0"/>
        <w:autoSpaceDN w:val="0"/>
        <w:adjustRightInd w:val="0"/>
        <w:spacing w:after="0" w:line="240" w:lineRule="auto"/>
        <w:rPr>
          <w:rFonts w:cstheme="minorHAnsi"/>
          <w:color w:val="4471C4"/>
          <w:sz w:val="20"/>
          <w:szCs w:val="20"/>
        </w:rPr>
      </w:pPr>
      <w:bookmarkStart w:id="46" w:name="_Hlk185251509"/>
      <w:r w:rsidRPr="0062034A">
        <w:rPr>
          <w:rFonts w:cstheme="minorHAnsi"/>
          <w:color w:val="4471C4"/>
          <w:sz w:val="20"/>
          <w:szCs w:val="20"/>
        </w:rPr>
        <w:t>[text box]</w:t>
      </w:r>
    </w:p>
    <w:bookmarkEnd w:id="45"/>
    <w:bookmarkEnd w:id="46"/>
    <w:p w14:paraId="6E5E4F18" w14:textId="77777777" w:rsidR="00E12CFE" w:rsidRPr="0062034A" w:rsidRDefault="00E12CFE" w:rsidP="00E12CFE">
      <w:pPr>
        <w:autoSpaceDE w:val="0"/>
        <w:autoSpaceDN w:val="0"/>
        <w:adjustRightInd w:val="0"/>
        <w:spacing w:after="0" w:line="240" w:lineRule="auto"/>
        <w:rPr>
          <w:rFonts w:cstheme="minorHAnsi"/>
          <w:sz w:val="20"/>
          <w:szCs w:val="20"/>
        </w:rPr>
      </w:pPr>
    </w:p>
    <w:p w14:paraId="330D355E" w14:textId="7B8870FC" w:rsidR="00E12CFE" w:rsidRPr="0062034A" w:rsidRDefault="001D339F" w:rsidP="00E12CFE">
      <w:pPr>
        <w:autoSpaceDE w:val="0"/>
        <w:autoSpaceDN w:val="0"/>
        <w:adjustRightInd w:val="0"/>
        <w:spacing w:after="0" w:line="240" w:lineRule="auto"/>
        <w:rPr>
          <w:rFonts w:cstheme="minorHAnsi"/>
          <w:color w:val="2A6864" w:themeColor="accent1"/>
          <w:sz w:val="20"/>
          <w:szCs w:val="20"/>
        </w:rPr>
      </w:pPr>
      <w:r>
        <w:rPr>
          <w:rFonts w:cstheme="minorHAnsi"/>
          <w:sz w:val="20"/>
          <w:szCs w:val="20"/>
        </w:rPr>
        <w:t>The patient</w:t>
      </w:r>
      <w:r w:rsidR="00E12CFE" w:rsidRPr="0062034A">
        <w:rPr>
          <w:rFonts w:cstheme="minorHAnsi"/>
          <w:sz w:val="20"/>
          <w:szCs w:val="20"/>
        </w:rPr>
        <w:t xml:space="preserve"> will return to </w:t>
      </w:r>
      <w:r w:rsidR="001458B2">
        <w:rPr>
          <w:rFonts w:cstheme="minorHAnsi"/>
          <w:sz w:val="20"/>
          <w:szCs w:val="20"/>
        </w:rPr>
        <w:t xml:space="preserve">the </w:t>
      </w:r>
      <w:r w:rsidR="00E12CFE" w:rsidRPr="0062034A">
        <w:rPr>
          <w:rFonts w:cstheme="minorHAnsi"/>
          <w:sz w:val="20"/>
          <w:szCs w:val="20"/>
        </w:rPr>
        <w:t xml:space="preserve">pharmacy clinic </w:t>
      </w:r>
      <w:bookmarkStart w:id="47" w:name="_Hlk185251066"/>
      <w:r w:rsidR="00865AD6">
        <w:rPr>
          <w:rFonts w:cstheme="minorHAnsi"/>
          <w:sz w:val="20"/>
          <w:szCs w:val="20"/>
        </w:rPr>
        <w:t xml:space="preserve">on </w:t>
      </w:r>
      <w:r w:rsidR="00E12CFE" w:rsidRPr="0062034A">
        <w:rPr>
          <w:rFonts w:cstheme="minorHAnsi"/>
          <w:color w:val="0070C0"/>
          <w:sz w:val="20"/>
          <w:szCs w:val="20"/>
        </w:rPr>
        <w:t>[date]</w:t>
      </w:r>
      <w:bookmarkEnd w:id="47"/>
    </w:p>
    <w:p w14:paraId="1CC5357C" w14:textId="77777777" w:rsidR="00E12CFE" w:rsidRPr="0062034A" w:rsidRDefault="00E12CFE" w:rsidP="00E12CFE">
      <w:pPr>
        <w:autoSpaceDE w:val="0"/>
        <w:autoSpaceDN w:val="0"/>
        <w:adjustRightInd w:val="0"/>
        <w:spacing w:after="0" w:line="240" w:lineRule="auto"/>
        <w:rPr>
          <w:rFonts w:cstheme="minorHAnsi"/>
          <w:sz w:val="20"/>
          <w:szCs w:val="20"/>
        </w:rPr>
      </w:pPr>
    </w:p>
    <w:p w14:paraId="54A1A3D2" w14:textId="77777777" w:rsidR="00E12CFE" w:rsidRPr="0062034A" w:rsidRDefault="00E12CFE" w:rsidP="00E12CFE">
      <w:pPr>
        <w:autoSpaceDE w:val="0"/>
        <w:autoSpaceDN w:val="0"/>
        <w:adjustRightInd w:val="0"/>
        <w:spacing w:after="0" w:line="240" w:lineRule="auto"/>
        <w:rPr>
          <w:rFonts w:cstheme="minorHAnsi"/>
          <w:sz w:val="20"/>
          <w:szCs w:val="20"/>
        </w:rPr>
      </w:pPr>
      <w:bookmarkStart w:id="48" w:name="_Hlk185251496"/>
      <w:r w:rsidRPr="0062034A">
        <w:rPr>
          <w:rFonts w:cstheme="minorHAnsi"/>
          <w:sz w:val="20"/>
          <w:szCs w:val="20"/>
        </w:rPr>
        <w:t>Future appointments:</w:t>
      </w:r>
    </w:p>
    <w:p w14:paraId="58169DF5"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|FUTURE APPTS|</w:t>
      </w:r>
    </w:p>
    <w:p w14:paraId="76B6A4B4" w14:textId="77777777" w:rsidR="00E12CFE" w:rsidRPr="0062034A" w:rsidRDefault="00E12CFE" w:rsidP="00E12CFE">
      <w:pPr>
        <w:autoSpaceDE w:val="0"/>
        <w:autoSpaceDN w:val="0"/>
        <w:adjustRightInd w:val="0"/>
        <w:spacing w:after="0" w:line="240" w:lineRule="auto"/>
        <w:rPr>
          <w:rFonts w:cstheme="minorHAnsi"/>
          <w:sz w:val="20"/>
          <w:szCs w:val="20"/>
        </w:rPr>
      </w:pPr>
    </w:p>
    <w:p w14:paraId="57D99263" w14:textId="39EF90EC" w:rsidR="00E12CFE" w:rsidRPr="0062034A" w:rsidRDefault="00E230F0"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appears to have a </w:t>
      </w:r>
      <w:r w:rsidR="00E12CFE" w:rsidRPr="0062034A">
        <w:rPr>
          <w:rFonts w:cstheme="minorHAnsi"/>
          <w:color w:val="FF0000"/>
          <w:sz w:val="20"/>
          <w:szCs w:val="20"/>
        </w:rPr>
        <w:t xml:space="preserve">|Level of Understanding| </w:t>
      </w:r>
      <w:r w:rsidR="00E12CFE" w:rsidRPr="0062034A">
        <w:rPr>
          <w:rFonts w:cstheme="minorHAnsi"/>
          <w:sz w:val="20"/>
          <w:szCs w:val="20"/>
        </w:rPr>
        <w:t>level of understanding.</w:t>
      </w:r>
    </w:p>
    <w:p w14:paraId="50D1C9B0" w14:textId="77777777" w:rsidR="00E12CFE" w:rsidRPr="0062034A" w:rsidRDefault="00E12CFE" w:rsidP="00E12CFE">
      <w:pPr>
        <w:autoSpaceDE w:val="0"/>
        <w:autoSpaceDN w:val="0"/>
        <w:adjustRightInd w:val="0"/>
        <w:spacing w:after="0" w:line="240" w:lineRule="auto"/>
        <w:rPr>
          <w:rFonts w:cstheme="minorHAnsi"/>
          <w:sz w:val="20"/>
          <w:szCs w:val="20"/>
        </w:rPr>
      </w:pPr>
    </w:p>
    <w:p w14:paraId="1B334A18" w14:textId="77777777" w:rsidR="00E12CFE" w:rsidRPr="0062034A" w:rsidRDefault="00E12CFE" w:rsidP="00E12CFE">
      <w:pPr>
        <w:autoSpaceDE w:val="0"/>
        <w:autoSpaceDN w:val="0"/>
        <w:adjustRightInd w:val="0"/>
        <w:spacing w:after="0" w:line="240" w:lineRule="auto"/>
        <w:rPr>
          <w:rFonts w:cstheme="minorHAnsi"/>
          <w:sz w:val="20"/>
          <w:szCs w:val="20"/>
        </w:rPr>
      </w:pPr>
      <w:bookmarkStart w:id="49" w:name="_Hlk185251079"/>
      <w:r w:rsidRPr="0062034A">
        <w:rPr>
          <w:rFonts w:cstheme="minorHAnsi"/>
          <w:sz w:val="20"/>
          <w:szCs w:val="20"/>
        </w:rPr>
        <w:t xml:space="preserve">Time in </w:t>
      </w:r>
      <w:r w:rsidRPr="0062034A">
        <w:rPr>
          <w:rFonts w:cstheme="minorHAnsi"/>
          <w:color w:val="4471C4"/>
          <w:sz w:val="20"/>
          <w:szCs w:val="20"/>
        </w:rPr>
        <w:t>[text box]</w:t>
      </w:r>
    </w:p>
    <w:p w14:paraId="19AE367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Time out </w:t>
      </w:r>
      <w:r w:rsidRPr="0062034A">
        <w:rPr>
          <w:rFonts w:cstheme="minorHAnsi"/>
          <w:color w:val="4471C4"/>
          <w:sz w:val="20"/>
          <w:szCs w:val="20"/>
        </w:rPr>
        <w:t>[text box]</w:t>
      </w:r>
    </w:p>
    <w:p w14:paraId="5D07B41E" w14:textId="7D553B0F" w:rsidR="00DD06B0" w:rsidRDefault="00DD06B0">
      <w:pPr>
        <w:rPr>
          <w:rFonts w:eastAsia="Calibri" w:cstheme="minorHAnsi"/>
          <w:b/>
          <w:color w:val="2A6864"/>
          <w:sz w:val="28"/>
          <w:szCs w:val="22"/>
        </w:rPr>
      </w:pPr>
      <w:bookmarkStart w:id="50" w:name="_Toc616679793"/>
      <w:bookmarkStart w:id="51" w:name="_Toc196297091"/>
      <w:bookmarkEnd w:id="48"/>
      <w:bookmarkEnd w:id="49"/>
      <w:r>
        <w:rPr>
          <w:rFonts w:eastAsia="Calibri" w:cstheme="minorHAnsi"/>
          <w:b/>
          <w:color w:val="2A6864"/>
          <w:sz w:val="28"/>
          <w:szCs w:val="22"/>
        </w:rPr>
        <w:br w:type="page"/>
      </w:r>
    </w:p>
    <w:p w14:paraId="0399259C" w14:textId="318B56E5" w:rsidR="0075254E" w:rsidRPr="00EB4BC8" w:rsidRDefault="00821A1F" w:rsidP="001B4C21">
      <w:pPr>
        <w:pStyle w:val="Heading1"/>
        <w:rPr>
          <w:rFonts w:asciiTheme="minorHAnsi" w:eastAsia="Calibri" w:hAnsiTheme="minorHAnsi" w:cstheme="minorHAnsi"/>
          <w:b/>
          <w:color w:val="2A6864"/>
          <w:sz w:val="28"/>
          <w:szCs w:val="22"/>
        </w:rPr>
      </w:pPr>
      <w:r>
        <w:rPr>
          <w:b/>
          <w:bCs/>
          <w:noProof/>
          <w:sz w:val="28"/>
          <w:szCs w:val="28"/>
        </w:rPr>
        <w:lastRenderedPageBreak/>
        <w:drawing>
          <wp:anchor distT="0" distB="0" distL="114300" distR="114300" simplePos="0" relativeHeight="251665418" behindDoc="1" locked="0" layoutInCell="1" allowOverlap="1" wp14:anchorId="6599FE9D" wp14:editId="64398717">
            <wp:simplePos x="0" y="0"/>
            <wp:positionH relativeFrom="page">
              <wp:align>left</wp:align>
            </wp:positionH>
            <wp:positionV relativeFrom="paragraph">
              <wp:posOffset>-950331</wp:posOffset>
            </wp:positionV>
            <wp:extent cx="7764780" cy="548640"/>
            <wp:effectExtent l="0" t="0" r="7620" b="3810"/>
            <wp:wrapNone/>
            <wp:docPr id="659542520" name="Picture 659542520"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AI-generated content may be incorrect."/>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093" w:rsidRPr="00EB4BC8">
        <w:rPr>
          <w:rFonts w:asciiTheme="minorHAnsi" w:eastAsia="Calibri" w:hAnsiTheme="minorHAnsi" w:cstheme="minorHAnsi"/>
          <w:b/>
          <w:color w:val="2A6864"/>
          <w:sz w:val="28"/>
          <w:szCs w:val="22"/>
        </w:rPr>
        <w:t xml:space="preserve">Training and </w:t>
      </w:r>
      <w:r w:rsidR="0061561E" w:rsidRPr="00EB4BC8">
        <w:rPr>
          <w:rFonts w:asciiTheme="minorHAnsi" w:eastAsia="Calibri" w:hAnsiTheme="minorHAnsi" w:cstheme="minorHAnsi"/>
          <w:b/>
          <w:color w:val="2A6864"/>
          <w:sz w:val="28"/>
          <w:szCs w:val="22"/>
        </w:rPr>
        <w:t>Competencie</w:t>
      </w:r>
      <w:r w:rsidR="001B4C21" w:rsidRPr="00EB4BC8">
        <w:rPr>
          <w:rFonts w:asciiTheme="minorHAnsi" w:eastAsia="Calibri" w:hAnsiTheme="minorHAnsi" w:cstheme="minorHAnsi"/>
          <w:b/>
          <w:color w:val="2A6864"/>
          <w:sz w:val="28"/>
          <w:szCs w:val="22"/>
        </w:rPr>
        <w:t>s</w:t>
      </w:r>
      <w:bookmarkEnd w:id="50"/>
      <w:bookmarkEnd w:id="51"/>
    </w:p>
    <w:p w14:paraId="427413F0" w14:textId="77777777" w:rsidR="00423533" w:rsidRPr="00A2205D" w:rsidRDefault="00423533" w:rsidP="0075254E">
      <w:pPr>
        <w:spacing w:after="0" w:line="240" w:lineRule="auto"/>
        <w:textAlignment w:val="baseline"/>
        <w:rPr>
          <w:rFonts w:eastAsia="Times New Roman" w:cstheme="minorHAnsi"/>
          <w:color w:val="000000"/>
          <w:sz w:val="22"/>
          <w:szCs w:val="22"/>
        </w:rPr>
      </w:pPr>
    </w:p>
    <w:p w14:paraId="2544745E" w14:textId="0967DBB6" w:rsidR="0075254E" w:rsidRPr="00A2205D" w:rsidRDefault="00F275FB" w:rsidP="0075254E">
      <w:pPr>
        <w:spacing w:after="0" w:line="240" w:lineRule="auto"/>
        <w:textAlignment w:val="baseline"/>
        <w:rPr>
          <w:rFonts w:eastAsia="Times New Roman" w:cstheme="minorHAnsi"/>
          <w:sz w:val="22"/>
          <w:szCs w:val="22"/>
        </w:rPr>
      </w:pPr>
      <w:bookmarkStart w:id="52" w:name="_Hlk196290733"/>
      <w:r>
        <w:rPr>
          <w:rFonts w:eastAsia="Times New Roman" w:cstheme="minorHAnsi"/>
          <w:color w:val="000000"/>
          <w:sz w:val="22"/>
          <w:szCs w:val="22"/>
        </w:rPr>
        <w:t>Pharmacists</w:t>
      </w:r>
      <w:r w:rsidR="0075254E" w:rsidRPr="00A2205D">
        <w:rPr>
          <w:rFonts w:eastAsia="Times New Roman" w:cstheme="minorHAnsi"/>
          <w:color w:val="000000"/>
          <w:sz w:val="22"/>
          <w:szCs w:val="22"/>
        </w:rPr>
        <w:t xml:space="preserve"> wanting to engage in </w:t>
      </w:r>
      <w:r w:rsidR="001D339F">
        <w:rPr>
          <w:rFonts w:eastAsia="Times New Roman" w:cstheme="minorHAnsi"/>
          <w:color w:val="000000"/>
          <w:sz w:val="22"/>
          <w:szCs w:val="22"/>
        </w:rPr>
        <w:t xml:space="preserve">Pharmacy-Based Syndemic Test-to-Treat activities </w:t>
      </w:r>
      <w:r w:rsidR="00005D4E">
        <w:rPr>
          <w:rFonts w:eastAsia="Times New Roman" w:cstheme="minorHAnsi"/>
          <w:color w:val="000000"/>
          <w:sz w:val="22"/>
          <w:szCs w:val="22"/>
        </w:rPr>
        <w:t xml:space="preserve">should consider training and certification programs </w:t>
      </w:r>
      <w:r w:rsidR="0075254E" w:rsidRPr="00A2205D">
        <w:rPr>
          <w:rFonts w:eastAsia="Times New Roman" w:cstheme="minorHAnsi"/>
          <w:color w:val="000000"/>
          <w:sz w:val="22"/>
          <w:szCs w:val="22"/>
        </w:rPr>
        <w:t xml:space="preserve">tailored to the disease states of interest. The local </w:t>
      </w:r>
      <w:r>
        <w:rPr>
          <w:rFonts w:eastAsia="Times New Roman" w:cstheme="minorHAnsi"/>
          <w:color w:val="000000"/>
          <w:sz w:val="22"/>
          <w:szCs w:val="22"/>
        </w:rPr>
        <w:t>facility,</w:t>
      </w:r>
      <w:r w:rsidR="0075254E" w:rsidRPr="00A2205D">
        <w:rPr>
          <w:rFonts w:eastAsia="Times New Roman" w:cstheme="minorHAnsi"/>
          <w:color w:val="000000"/>
          <w:sz w:val="22"/>
          <w:szCs w:val="22"/>
        </w:rPr>
        <w:t xml:space="preserve"> privileging the pharmacist</w:t>
      </w:r>
      <w:r>
        <w:rPr>
          <w:rFonts w:eastAsia="Times New Roman" w:cstheme="minorHAnsi"/>
          <w:color w:val="000000"/>
          <w:sz w:val="22"/>
          <w:szCs w:val="22"/>
        </w:rPr>
        <w:t>,</w:t>
      </w:r>
      <w:r w:rsidR="0075254E" w:rsidRPr="00A2205D">
        <w:rPr>
          <w:rFonts w:eastAsia="Times New Roman" w:cstheme="minorHAnsi"/>
          <w:color w:val="000000"/>
          <w:sz w:val="22"/>
          <w:szCs w:val="22"/>
        </w:rPr>
        <w:t xml:space="preserve"> </w:t>
      </w:r>
      <w:r w:rsidR="00FF469E">
        <w:rPr>
          <w:rFonts w:eastAsia="Times New Roman" w:cstheme="minorHAnsi"/>
          <w:color w:val="000000"/>
          <w:sz w:val="22"/>
          <w:szCs w:val="22"/>
        </w:rPr>
        <w:t>must determine</w:t>
      </w:r>
      <w:r w:rsidR="0075254E" w:rsidRPr="00A2205D">
        <w:rPr>
          <w:rFonts w:eastAsia="Times New Roman" w:cstheme="minorHAnsi"/>
          <w:color w:val="000000"/>
          <w:sz w:val="22"/>
          <w:szCs w:val="22"/>
        </w:rPr>
        <w:t xml:space="preserve"> the exact competency and training requirements </w:t>
      </w:r>
      <w:r w:rsidR="00FF469E">
        <w:rPr>
          <w:rFonts w:eastAsia="Times New Roman" w:cstheme="minorHAnsi"/>
          <w:color w:val="000000"/>
          <w:sz w:val="22"/>
          <w:szCs w:val="22"/>
        </w:rPr>
        <w:t>and</w:t>
      </w:r>
      <w:r w:rsidR="0075254E" w:rsidRPr="00A2205D">
        <w:rPr>
          <w:rFonts w:eastAsia="Times New Roman" w:cstheme="minorHAnsi"/>
          <w:color w:val="000000"/>
          <w:sz w:val="22"/>
          <w:szCs w:val="22"/>
        </w:rPr>
        <w:t xml:space="preserve"> any subsequent training maintenance. Several training </w:t>
      </w:r>
      <w:r>
        <w:rPr>
          <w:rFonts w:eastAsia="Times New Roman" w:cstheme="minorHAnsi"/>
          <w:color w:val="000000"/>
          <w:sz w:val="22"/>
          <w:szCs w:val="22"/>
        </w:rPr>
        <w:t xml:space="preserve">and certification programs </w:t>
      </w:r>
      <w:r w:rsidR="0075254E" w:rsidRPr="00A2205D">
        <w:rPr>
          <w:rFonts w:eastAsia="Times New Roman" w:cstheme="minorHAnsi"/>
          <w:color w:val="000000"/>
          <w:sz w:val="22"/>
          <w:szCs w:val="22"/>
        </w:rPr>
        <w:t xml:space="preserve">are listed below, most of which are offered at no cost, have continuing education credits, and offer certificates of completion. </w:t>
      </w:r>
      <w:r>
        <w:rPr>
          <w:rFonts w:eastAsia="Times New Roman" w:cstheme="minorHAnsi"/>
          <w:color w:val="000000"/>
          <w:sz w:val="22"/>
          <w:szCs w:val="22"/>
        </w:rPr>
        <w:t xml:space="preserve">Those </w:t>
      </w:r>
      <w:r w:rsidR="005115D9" w:rsidRPr="00A2205D">
        <w:rPr>
          <w:rFonts w:eastAsia="Times New Roman" w:cstheme="minorHAnsi"/>
          <w:color w:val="000000"/>
          <w:sz w:val="22"/>
          <w:szCs w:val="22"/>
        </w:rPr>
        <w:t xml:space="preserve">programs </w:t>
      </w:r>
      <w:r w:rsidR="00005D4E">
        <w:rPr>
          <w:rFonts w:eastAsia="Times New Roman" w:cstheme="minorHAnsi"/>
          <w:color w:val="000000"/>
          <w:sz w:val="22"/>
          <w:szCs w:val="22"/>
        </w:rPr>
        <w:t>with</w:t>
      </w:r>
      <w:r>
        <w:rPr>
          <w:rFonts w:eastAsia="Times New Roman" w:cstheme="minorHAnsi"/>
          <w:color w:val="000000"/>
          <w:sz w:val="22"/>
          <w:szCs w:val="22"/>
        </w:rPr>
        <w:t xml:space="preserve"> a cost associated</w:t>
      </w:r>
      <w:r w:rsidR="005115D9" w:rsidRPr="00A2205D">
        <w:rPr>
          <w:rFonts w:eastAsia="Times New Roman" w:cstheme="minorHAnsi"/>
          <w:color w:val="000000"/>
          <w:sz w:val="22"/>
          <w:szCs w:val="22"/>
        </w:rPr>
        <w:t xml:space="preserve"> are</w:t>
      </w:r>
      <w:r w:rsidR="0075254E" w:rsidRPr="00A2205D">
        <w:rPr>
          <w:rFonts w:eastAsia="Times New Roman" w:cstheme="minorHAnsi"/>
          <w:color w:val="000000"/>
          <w:sz w:val="22"/>
          <w:szCs w:val="22"/>
        </w:rPr>
        <w:t xml:space="preserve"> signified by $$$ after the program name. </w:t>
      </w:r>
    </w:p>
    <w:p w14:paraId="719B4068" w14:textId="77777777" w:rsidR="005115D9" w:rsidRPr="00A2205D" w:rsidRDefault="005115D9" w:rsidP="0075254E">
      <w:pPr>
        <w:spacing w:after="0" w:line="240" w:lineRule="auto"/>
        <w:textAlignment w:val="baseline"/>
        <w:rPr>
          <w:rFonts w:eastAsia="Times New Roman" w:cstheme="minorHAnsi"/>
          <w:color w:val="000000"/>
          <w:sz w:val="22"/>
          <w:szCs w:val="22"/>
        </w:rPr>
      </w:pPr>
    </w:p>
    <w:p w14:paraId="1CAB28C4" w14:textId="6F59CD81" w:rsidR="00005D4E" w:rsidRDefault="0075254E" w:rsidP="00F275FB">
      <w:pPr>
        <w:spacing w:after="0" w:line="240" w:lineRule="auto"/>
        <w:textAlignment w:val="baseline"/>
        <w:rPr>
          <w:rFonts w:eastAsia="Times New Roman" w:cstheme="minorHAnsi"/>
          <w:color w:val="000000"/>
          <w:sz w:val="22"/>
          <w:szCs w:val="22"/>
        </w:rPr>
      </w:pPr>
      <w:r w:rsidRPr="00A2205D">
        <w:rPr>
          <w:rFonts w:eastAsia="Times New Roman" w:cstheme="minorHAnsi"/>
          <w:color w:val="000000"/>
          <w:sz w:val="22"/>
          <w:szCs w:val="22"/>
        </w:rPr>
        <w:t xml:space="preserve">The National </w:t>
      </w:r>
      <w:r w:rsidR="00F275FB">
        <w:rPr>
          <w:rFonts w:eastAsia="Times New Roman" w:cstheme="minorHAnsi"/>
          <w:color w:val="000000"/>
          <w:sz w:val="22"/>
          <w:szCs w:val="22"/>
        </w:rPr>
        <w:t>Curriculum Modules</w:t>
      </w:r>
      <w:r w:rsidRPr="00A2205D">
        <w:rPr>
          <w:rFonts w:eastAsia="Times New Roman" w:cstheme="minorHAnsi"/>
          <w:color w:val="000000"/>
          <w:sz w:val="22"/>
          <w:szCs w:val="22"/>
        </w:rPr>
        <w:t xml:space="preserve"> for HIV, Hepatitis C</w:t>
      </w:r>
      <w:r w:rsidR="005115D9" w:rsidRPr="00A2205D">
        <w:rPr>
          <w:rFonts w:eastAsia="Times New Roman" w:cstheme="minorHAnsi"/>
          <w:color w:val="000000"/>
          <w:sz w:val="22"/>
          <w:szCs w:val="22"/>
        </w:rPr>
        <w:t>, and STI are established and maintained by the University of Washington</w:t>
      </w:r>
      <w:r w:rsidR="00F275FB">
        <w:rPr>
          <w:rFonts w:eastAsia="Times New Roman" w:cstheme="minorHAnsi"/>
          <w:color w:val="000000"/>
          <w:sz w:val="22"/>
          <w:szCs w:val="22"/>
        </w:rPr>
        <w:t xml:space="preserve"> (UW)</w:t>
      </w:r>
      <w:r w:rsidR="005115D9" w:rsidRPr="00A2205D">
        <w:rPr>
          <w:rFonts w:eastAsia="Times New Roman" w:cstheme="minorHAnsi"/>
          <w:color w:val="000000"/>
          <w:sz w:val="22"/>
          <w:szCs w:val="22"/>
        </w:rPr>
        <w:t xml:space="preserve"> and </w:t>
      </w:r>
      <w:r w:rsidRPr="00A2205D">
        <w:rPr>
          <w:rFonts w:eastAsia="Times New Roman" w:cstheme="minorHAnsi"/>
          <w:color w:val="000000"/>
          <w:sz w:val="22"/>
          <w:szCs w:val="22"/>
        </w:rPr>
        <w:t xml:space="preserve">sponsored by the Centers for Disease Control and Prevention (CDC). The programs are </w:t>
      </w:r>
      <w:r w:rsidR="00FF469E">
        <w:rPr>
          <w:rFonts w:eastAsia="Times New Roman" w:cstheme="minorHAnsi"/>
          <w:color w:val="000000"/>
          <w:sz w:val="22"/>
          <w:szCs w:val="22"/>
        </w:rPr>
        <w:t>updated</w:t>
      </w:r>
      <w:r w:rsidRPr="00A2205D">
        <w:rPr>
          <w:rFonts w:eastAsia="Times New Roman" w:cstheme="minorHAnsi"/>
          <w:color w:val="000000"/>
          <w:sz w:val="22"/>
          <w:szCs w:val="22"/>
        </w:rPr>
        <w:t xml:space="preserve"> with evolving recommendations</w:t>
      </w:r>
      <w:r w:rsidR="005115D9" w:rsidRPr="00A2205D">
        <w:rPr>
          <w:rFonts w:eastAsia="Times New Roman" w:cstheme="minorHAnsi"/>
          <w:color w:val="000000"/>
          <w:sz w:val="22"/>
          <w:szCs w:val="22"/>
        </w:rPr>
        <w:t>,</w:t>
      </w:r>
      <w:r w:rsidRPr="00A2205D">
        <w:rPr>
          <w:rFonts w:eastAsia="Times New Roman" w:cstheme="minorHAnsi"/>
          <w:color w:val="000000"/>
          <w:sz w:val="22"/>
          <w:szCs w:val="22"/>
        </w:rPr>
        <w:t xml:space="preserve"> and the platform </w:t>
      </w:r>
      <w:r w:rsidR="00FF469E">
        <w:rPr>
          <w:rFonts w:eastAsia="Times New Roman" w:cstheme="minorHAnsi"/>
          <w:color w:val="000000"/>
          <w:sz w:val="22"/>
          <w:szCs w:val="22"/>
        </w:rPr>
        <w:t>is</w:t>
      </w:r>
      <w:r w:rsidRPr="00A2205D">
        <w:rPr>
          <w:rFonts w:eastAsia="Times New Roman" w:cstheme="minorHAnsi"/>
          <w:color w:val="000000"/>
          <w:sz w:val="22"/>
          <w:szCs w:val="22"/>
        </w:rPr>
        <w:t xml:space="preserve"> a hub for multiple modules.</w:t>
      </w:r>
      <w:r w:rsidR="00F275FB">
        <w:rPr>
          <w:rFonts w:eastAsia="Times New Roman" w:cstheme="minorHAnsi"/>
          <w:color w:val="000000"/>
          <w:sz w:val="22"/>
          <w:szCs w:val="22"/>
        </w:rPr>
        <w:t xml:space="preserve"> </w:t>
      </w:r>
      <w:r w:rsidR="00005D4E">
        <w:rPr>
          <w:rFonts w:eastAsia="Times New Roman" w:cstheme="minorHAnsi"/>
          <w:color w:val="000000"/>
          <w:sz w:val="22"/>
          <w:szCs w:val="22"/>
        </w:rPr>
        <w:t>T</w:t>
      </w:r>
      <w:r w:rsidR="005115D9" w:rsidRPr="00A2205D">
        <w:rPr>
          <w:rFonts w:eastAsia="Times New Roman" w:cstheme="minorHAnsi"/>
          <w:color w:val="000000"/>
          <w:sz w:val="22"/>
          <w:szCs w:val="22"/>
        </w:rPr>
        <w:t xml:space="preserve">he </w:t>
      </w:r>
      <w:r w:rsidR="00F275FB">
        <w:rPr>
          <w:rFonts w:eastAsia="Times New Roman" w:cstheme="minorHAnsi"/>
          <w:color w:val="000000"/>
          <w:sz w:val="22"/>
          <w:szCs w:val="22"/>
        </w:rPr>
        <w:t>UW n</w:t>
      </w:r>
      <w:r w:rsidR="005115D9" w:rsidRPr="00A2205D">
        <w:rPr>
          <w:rFonts w:eastAsia="Times New Roman" w:cstheme="minorHAnsi"/>
          <w:color w:val="000000"/>
          <w:sz w:val="22"/>
          <w:szCs w:val="22"/>
        </w:rPr>
        <w:t xml:space="preserve">ational </w:t>
      </w:r>
      <w:r w:rsidR="00F275FB">
        <w:rPr>
          <w:rFonts w:eastAsia="Times New Roman" w:cstheme="minorHAnsi"/>
          <w:color w:val="000000"/>
          <w:sz w:val="22"/>
          <w:szCs w:val="22"/>
        </w:rPr>
        <w:t>c</w:t>
      </w:r>
      <w:r w:rsidR="005115D9" w:rsidRPr="00A2205D">
        <w:rPr>
          <w:rFonts w:eastAsia="Times New Roman" w:cstheme="minorHAnsi"/>
          <w:color w:val="000000"/>
          <w:sz w:val="22"/>
          <w:szCs w:val="22"/>
        </w:rPr>
        <w:t>urricul</w:t>
      </w:r>
      <w:r w:rsidR="00F275FB">
        <w:rPr>
          <w:rFonts w:eastAsia="Times New Roman" w:cstheme="minorHAnsi"/>
          <w:color w:val="000000"/>
          <w:sz w:val="22"/>
          <w:szCs w:val="22"/>
        </w:rPr>
        <w:t>um</w:t>
      </w:r>
      <w:r w:rsidRPr="00A2205D">
        <w:rPr>
          <w:rFonts w:eastAsia="Times New Roman" w:cstheme="minorHAnsi"/>
          <w:color w:val="000000"/>
          <w:sz w:val="22"/>
          <w:szCs w:val="22"/>
        </w:rPr>
        <w:t xml:space="preserve"> </w:t>
      </w:r>
      <w:r w:rsidR="00005D4E">
        <w:rPr>
          <w:rFonts w:eastAsia="Times New Roman" w:cstheme="minorHAnsi"/>
          <w:color w:val="000000"/>
          <w:sz w:val="22"/>
          <w:szCs w:val="22"/>
        </w:rPr>
        <w:t xml:space="preserve">benefits </w:t>
      </w:r>
      <w:r w:rsidRPr="00A2205D">
        <w:rPr>
          <w:rFonts w:eastAsia="Times New Roman" w:cstheme="minorHAnsi"/>
          <w:color w:val="000000"/>
          <w:sz w:val="22"/>
          <w:szCs w:val="22"/>
        </w:rPr>
        <w:t>include: </w:t>
      </w:r>
      <w:r w:rsidR="00F275FB">
        <w:rPr>
          <w:rFonts w:eastAsia="Times New Roman" w:cstheme="minorHAnsi"/>
          <w:color w:val="000000"/>
          <w:sz w:val="22"/>
          <w:szCs w:val="22"/>
        </w:rPr>
        <w:t>t</w:t>
      </w:r>
      <w:r w:rsidRPr="00A2205D">
        <w:rPr>
          <w:rFonts w:eastAsia="Times New Roman" w:cstheme="minorHAnsi"/>
          <w:color w:val="000000"/>
          <w:sz w:val="22"/>
          <w:szCs w:val="22"/>
        </w:rPr>
        <w:t xml:space="preserve">he same username and password can be used for the </w:t>
      </w:r>
      <w:r w:rsidR="00F275FB">
        <w:rPr>
          <w:rFonts w:eastAsia="Times New Roman" w:cstheme="minorHAnsi"/>
          <w:color w:val="000000"/>
          <w:sz w:val="22"/>
          <w:szCs w:val="22"/>
        </w:rPr>
        <w:t>modules</w:t>
      </w:r>
      <w:r w:rsidRPr="00A2205D">
        <w:rPr>
          <w:rFonts w:eastAsia="Times New Roman" w:cstheme="minorHAnsi"/>
          <w:color w:val="000000"/>
          <w:sz w:val="22"/>
          <w:szCs w:val="22"/>
        </w:rPr>
        <w:t xml:space="preserve"> (HIV, HCV, STI)</w:t>
      </w:r>
      <w:r w:rsidR="00F275FB">
        <w:rPr>
          <w:rFonts w:eastAsia="Times New Roman" w:cstheme="minorHAnsi"/>
          <w:color w:val="000000"/>
          <w:sz w:val="22"/>
          <w:szCs w:val="22"/>
        </w:rPr>
        <w:t>, c</w:t>
      </w:r>
      <w:r w:rsidRPr="00A2205D">
        <w:rPr>
          <w:rFonts w:eastAsia="Times New Roman" w:cstheme="minorHAnsi"/>
          <w:color w:val="000000"/>
          <w:sz w:val="22"/>
          <w:szCs w:val="22"/>
        </w:rPr>
        <w:t xml:space="preserve">ertificates of </w:t>
      </w:r>
      <w:r w:rsidR="00F275FB">
        <w:rPr>
          <w:rFonts w:eastAsia="Times New Roman" w:cstheme="minorHAnsi"/>
          <w:color w:val="000000"/>
          <w:sz w:val="22"/>
          <w:szCs w:val="22"/>
        </w:rPr>
        <w:t>c</w:t>
      </w:r>
      <w:r w:rsidRPr="00A2205D">
        <w:rPr>
          <w:rFonts w:eastAsia="Times New Roman" w:cstheme="minorHAnsi"/>
          <w:color w:val="000000"/>
          <w:sz w:val="22"/>
          <w:szCs w:val="22"/>
        </w:rPr>
        <w:t>ompletion are available</w:t>
      </w:r>
      <w:r w:rsidR="00F275FB">
        <w:rPr>
          <w:rFonts w:eastAsia="Times New Roman" w:cstheme="minorHAnsi"/>
          <w:color w:val="000000"/>
          <w:sz w:val="22"/>
          <w:szCs w:val="22"/>
        </w:rPr>
        <w:t>, l</w:t>
      </w:r>
      <w:r w:rsidRPr="00F275FB">
        <w:rPr>
          <w:rFonts w:eastAsia="Times New Roman" w:cstheme="minorHAnsi"/>
          <w:color w:val="000000"/>
          <w:sz w:val="22"/>
          <w:szCs w:val="22"/>
        </w:rPr>
        <w:t xml:space="preserve">earning </w:t>
      </w:r>
      <w:r w:rsidR="00F275FB">
        <w:rPr>
          <w:rFonts w:eastAsia="Times New Roman" w:cstheme="minorHAnsi"/>
          <w:color w:val="000000"/>
          <w:sz w:val="22"/>
          <w:szCs w:val="22"/>
        </w:rPr>
        <w:t>g</w:t>
      </w:r>
      <w:r w:rsidRPr="00F275FB">
        <w:rPr>
          <w:rFonts w:eastAsia="Times New Roman" w:cstheme="minorHAnsi"/>
          <w:color w:val="000000"/>
          <w:sz w:val="22"/>
          <w:szCs w:val="22"/>
        </w:rPr>
        <w:t xml:space="preserve">roups can </w:t>
      </w:r>
      <w:r w:rsidR="001B4C21" w:rsidRPr="00F275FB">
        <w:rPr>
          <w:rFonts w:eastAsia="Times New Roman" w:cstheme="minorHAnsi"/>
          <w:color w:val="000000"/>
          <w:sz w:val="22"/>
          <w:szCs w:val="22"/>
        </w:rPr>
        <w:t>be created</w:t>
      </w:r>
      <w:r w:rsidR="00005D4E">
        <w:rPr>
          <w:rFonts w:eastAsia="Times New Roman" w:cstheme="minorHAnsi"/>
          <w:color w:val="000000"/>
          <w:sz w:val="22"/>
          <w:szCs w:val="22"/>
        </w:rPr>
        <w:t>,</w:t>
      </w:r>
      <w:r w:rsidR="00F275FB">
        <w:rPr>
          <w:rFonts w:eastAsia="Times New Roman" w:cstheme="minorHAnsi"/>
          <w:color w:val="000000"/>
          <w:sz w:val="22"/>
          <w:szCs w:val="22"/>
        </w:rPr>
        <w:t xml:space="preserve"> and p</w:t>
      </w:r>
      <w:r w:rsidRPr="00F275FB">
        <w:rPr>
          <w:rFonts w:eastAsia="Times New Roman" w:cstheme="minorHAnsi"/>
          <w:color w:val="000000"/>
          <w:sz w:val="22"/>
          <w:szCs w:val="22"/>
        </w:rPr>
        <w:t>rogram managers can assign modules within each curriculum (HIV, HCV, STI) and track progress. </w:t>
      </w:r>
    </w:p>
    <w:bookmarkEnd w:id="52"/>
    <w:p w14:paraId="37D841C9" w14:textId="303CD05D" w:rsidR="00005D4E" w:rsidRDefault="00005D4E" w:rsidP="00F275FB">
      <w:pPr>
        <w:spacing w:after="0" w:line="240" w:lineRule="auto"/>
        <w:textAlignment w:val="baseline"/>
        <w:rPr>
          <w:rFonts w:eastAsia="Times New Roman" w:cstheme="minorHAnsi"/>
          <w:color w:val="000000"/>
          <w:sz w:val="22"/>
          <w:szCs w:val="22"/>
        </w:rPr>
      </w:pPr>
    </w:p>
    <w:tbl>
      <w:tblPr>
        <w:tblStyle w:val="TableGridLight"/>
        <w:tblW w:w="9985" w:type="dxa"/>
        <w:tblLook w:val="04A0" w:firstRow="1" w:lastRow="0" w:firstColumn="1" w:lastColumn="0" w:noHBand="0" w:noVBand="1"/>
      </w:tblPr>
      <w:tblGrid>
        <w:gridCol w:w="985"/>
        <w:gridCol w:w="9000"/>
      </w:tblGrid>
      <w:tr w:rsidR="0075254E" w:rsidRPr="00A2205D" w14:paraId="6E11FA15" w14:textId="77777777" w:rsidTr="005115D9">
        <w:trPr>
          <w:trHeight w:val="279"/>
        </w:trPr>
        <w:tc>
          <w:tcPr>
            <w:tcW w:w="985" w:type="dxa"/>
            <w:shd w:val="clear" w:color="auto" w:fill="F2F2F2" w:themeFill="background1" w:themeFillShade="F2"/>
            <w:hideMark/>
          </w:tcPr>
          <w:p w14:paraId="1587808D" w14:textId="4B90A038" w:rsidR="0075254E" w:rsidRPr="00A2205D" w:rsidRDefault="00F275FB" w:rsidP="0075254E">
            <w:pPr>
              <w:textAlignment w:val="baseline"/>
              <w:rPr>
                <w:rFonts w:eastAsia="Times New Roman" w:cstheme="minorHAnsi"/>
                <w:color w:val="2A6864" w:themeColor="accent1"/>
                <w:sz w:val="24"/>
                <w:szCs w:val="22"/>
              </w:rPr>
            </w:pPr>
            <w:r>
              <w:rPr>
                <w:rFonts w:eastAsia="Times New Roman" w:cstheme="minorHAnsi"/>
                <w:b/>
                <w:bCs/>
                <w:color w:val="2A6864" w:themeColor="accent1"/>
                <w:sz w:val="24"/>
                <w:szCs w:val="22"/>
              </w:rPr>
              <w:t>To</w:t>
            </w:r>
            <w:r w:rsidR="0075254E" w:rsidRPr="00A2205D">
              <w:rPr>
                <w:rFonts w:eastAsia="Times New Roman" w:cstheme="minorHAnsi"/>
                <w:b/>
                <w:bCs/>
                <w:color w:val="2A6864" w:themeColor="accent1"/>
                <w:sz w:val="24"/>
                <w:szCs w:val="22"/>
              </w:rPr>
              <w:t>pic</w:t>
            </w:r>
            <w:r w:rsidR="0075254E" w:rsidRPr="00A2205D">
              <w:rPr>
                <w:rFonts w:eastAsia="Times New Roman" w:cstheme="minorHAnsi"/>
                <w:color w:val="2A6864" w:themeColor="accent1"/>
                <w:sz w:val="24"/>
                <w:szCs w:val="22"/>
              </w:rPr>
              <w:t> </w:t>
            </w:r>
          </w:p>
        </w:tc>
        <w:tc>
          <w:tcPr>
            <w:tcW w:w="9000" w:type="dxa"/>
            <w:shd w:val="clear" w:color="auto" w:fill="F2F2F2" w:themeFill="background1" w:themeFillShade="F2"/>
            <w:hideMark/>
          </w:tcPr>
          <w:p w14:paraId="0A5B5D2B" w14:textId="0881F721" w:rsidR="0075254E" w:rsidRPr="00A2205D" w:rsidRDefault="0075254E" w:rsidP="0075254E">
            <w:pPr>
              <w:textAlignment w:val="baseline"/>
              <w:rPr>
                <w:rFonts w:eastAsia="Times New Roman" w:cstheme="minorHAnsi"/>
                <w:color w:val="2A6864" w:themeColor="accent1"/>
                <w:sz w:val="24"/>
                <w:szCs w:val="22"/>
              </w:rPr>
            </w:pPr>
            <w:r w:rsidRPr="00A2205D">
              <w:rPr>
                <w:rFonts w:eastAsia="Times New Roman" w:cstheme="minorHAnsi"/>
                <w:b/>
                <w:bCs/>
                <w:color w:val="2A6864" w:themeColor="accent1"/>
                <w:sz w:val="24"/>
                <w:szCs w:val="22"/>
              </w:rPr>
              <w:t>Pharmacist Training and Competency Courses Options</w:t>
            </w:r>
            <w:r w:rsidR="00C20EE7">
              <w:rPr>
                <w:rFonts w:eastAsia="Times New Roman" w:cstheme="minorHAnsi"/>
                <w:b/>
                <w:bCs/>
                <w:color w:val="2A6864" w:themeColor="accent1"/>
                <w:sz w:val="24"/>
                <w:szCs w:val="22"/>
              </w:rPr>
              <w:t>*</w:t>
            </w:r>
            <w:r w:rsidRPr="00A2205D">
              <w:rPr>
                <w:rFonts w:eastAsia="Times New Roman" w:cstheme="minorHAnsi"/>
                <w:color w:val="2A6864" w:themeColor="accent1"/>
                <w:sz w:val="24"/>
                <w:szCs w:val="22"/>
              </w:rPr>
              <w:t> </w:t>
            </w:r>
          </w:p>
        </w:tc>
      </w:tr>
      <w:tr w:rsidR="0075254E" w:rsidRPr="00A2205D" w14:paraId="6E85B3D4" w14:textId="77777777" w:rsidTr="005115D9">
        <w:trPr>
          <w:trHeight w:val="279"/>
        </w:trPr>
        <w:tc>
          <w:tcPr>
            <w:tcW w:w="985" w:type="dxa"/>
            <w:hideMark/>
          </w:tcPr>
          <w:p w14:paraId="42B3F210" w14:textId="7BEEF651" w:rsidR="0075254E" w:rsidRPr="00A2205D" w:rsidRDefault="00F275FB" w:rsidP="001F64C7">
            <w:pPr>
              <w:pStyle w:val="Heading2"/>
              <w:outlineLvl w:val="1"/>
            </w:pPr>
            <w:bookmarkStart w:id="53" w:name="_Toc1002207510"/>
            <w:bookmarkStart w:id="54" w:name="_Toc196297092"/>
            <w:proofErr w:type="spellStart"/>
            <w:r>
              <w:t>P</w:t>
            </w:r>
            <w:r w:rsidR="0075254E" w:rsidRPr="00A2205D">
              <w:t>rEP</w:t>
            </w:r>
            <w:bookmarkEnd w:id="53"/>
            <w:bookmarkEnd w:id="54"/>
            <w:proofErr w:type="spellEnd"/>
            <w:r w:rsidR="0075254E" w:rsidRPr="00A2205D">
              <w:t> </w:t>
            </w:r>
          </w:p>
          <w:p w14:paraId="0C5A222A" w14:textId="77777777" w:rsidR="0075254E" w:rsidRPr="00A2205D" w:rsidRDefault="0075254E" w:rsidP="0075254E">
            <w:pPr>
              <w:textAlignment w:val="baseline"/>
              <w:rPr>
                <w:rFonts w:eastAsia="Times New Roman" w:cstheme="minorHAnsi"/>
                <w:sz w:val="22"/>
                <w:szCs w:val="20"/>
              </w:rPr>
            </w:pPr>
            <w:r w:rsidRPr="00A2205D">
              <w:rPr>
                <w:rFonts w:eastAsia="Times New Roman" w:cstheme="minorHAnsi"/>
                <w:sz w:val="22"/>
                <w:szCs w:val="20"/>
              </w:rPr>
              <w:t> </w:t>
            </w:r>
          </w:p>
        </w:tc>
        <w:tc>
          <w:tcPr>
            <w:tcW w:w="9000" w:type="dxa"/>
            <w:hideMark/>
          </w:tcPr>
          <w:p w14:paraId="63502FA9" w14:textId="77777777" w:rsidR="0075254E" w:rsidRPr="00A2205D" w:rsidRDefault="0075254E" w:rsidP="0075254E">
            <w:pPr>
              <w:textAlignment w:val="baseline"/>
              <w:rPr>
                <w:rFonts w:eastAsia="Times New Roman" w:cstheme="minorHAnsi"/>
                <w:sz w:val="20"/>
                <w:szCs w:val="20"/>
              </w:rPr>
            </w:pPr>
            <w:proofErr w:type="spellStart"/>
            <w:r w:rsidRPr="00A2205D">
              <w:rPr>
                <w:rFonts w:eastAsia="Times New Roman" w:cstheme="minorHAnsi"/>
                <w:color w:val="000000"/>
                <w:sz w:val="20"/>
                <w:szCs w:val="20"/>
              </w:rPr>
              <w:t>APhA</w:t>
            </w:r>
            <w:proofErr w:type="spellEnd"/>
            <w:r w:rsidRPr="00A2205D">
              <w:rPr>
                <w:rFonts w:eastAsia="Times New Roman" w:cstheme="minorHAnsi"/>
                <w:color w:val="000000"/>
                <w:sz w:val="20"/>
                <w:szCs w:val="20"/>
              </w:rPr>
              <w:t xml:space="preserve"> Pharmacy-Based HIV Prevention Services Certificate Program - </w:t>
            </w:r>
            <w:r w:rsidRPr="00A2205D">
              <w:rPr>
                <w:rFonts w:eastAsia="Times New Roman" w:cstheme="minorHAnsi"/>
                <w:b/>
                <w:color w:val="2A6864" w:themeColor="accent1"/>
                <w:sz w:val="20"/>
                <w:szCs w:val="20"/>
              </w:rPr>
              <w:t>$$$</w:t>
            </w:r>
            <w:r w:rsidRPr="00A2205D">
              <w:rPr>
                <w:rFonts w:eastAsia="Times New Roman" w:cstheme="minorHAnsi"/>
                <w:color w:val="000000"/>
                <w:sz w:val="20"/>
                <w:szCs w:val="20"/>
              </w:rPr>
              <w:t> </w:t>
            </w:r>
          </w:p>
          <w:p w14:paraId="16414003" w14:textId="64553A63" w:rsidR="0075254E" w:rsidRPr="00A2205D" w:rsidRDefault="00A86B7B" w:rsidP="00DA46C7">
            <w:pPr>
              <w:numPr>
                <w:ilvl w:val="0"/>
                <w:numId w:val="6"/>
              </w:numPr>
              <w:tabs>
                <w:tab w:val="clear" w:pos="720"/>
                <w:tab w:val="num" w:pos="435"/>
              </w:tabs>
              <w:ind w:left="180" w:firstLine="0"/>
              <w:textAlignment w:val="baseline"/>
              <w:rPr>
                <w:rFonts w:eastAsia="Times New Roman" w:cstheme="minorHAnsi"/>
                <w:sz w:val="20"/>
                <w:szCs w:val="20"/>
              </w:rPr>
            </w:pPr>
            <w:hyperlink r:id="rId43" w:tgtFrame="_blank" w:history="1">
              <w:r w:rsidR="00EC7B94">
                <w:rPr>
                  <w:rFonts w:eastAsia="Times New Roman" w:cstheme="minorHAnsi"/>
                  <w:color w:val="0563C1"/>
                  <w:sz w:val="20"/>
                  <w:szCs w:val="20"/>
                  <w:u w:val="single"/>
                </w:rPr>
                <w:t>Pharmacy-Based HIV Prevention Services</w:t>
              </w:r>
            </w:hyperlink>
            <w:r w:rsidR="0075254E" w:rsidRPr="00A2205D">
              <w:rPr>
                <w:rFonts w:eastAsia="Times New Roman" w:cstheme="minorHAnsi"/>
                <w:color w:val="000000"/>
                <w:sz w:val="20"/>
                <w:szCs w:val="20"/>
              </w:rPr>
              <w:t>  </w:t>
            </w:r>
          </w:p>
          <w:p w14:paraId="60416FDB"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 xml:space="preserve">National HIV </w:t>
            </w:r>
            <w:proofErr w:type="spellStart"/>
            <w:r w:rsidRPr="00A2205D">
              <w:rPr>
                <w:rFonts w:eastAsia="Times New Roman" w:cstheme="minorHAnsi"/>
                <w:sz w:val="20"/>
                <w:szCs w:val="20"/>
              </w:rPr>
              <w:t>PrEP</w:t>
            </w:r>
            <w:proofErr w:type="spellEnd"/>
            <w:r w:rsidRPr="00A2205D">
              <w:rPr>
                <w:rFonts w:eastAsia="Times New Roman" w:cstheme="minorHAnsi"/>
                <w:sz w:val="20"/>
                <w:szCs w:val="20"/>
              </w:rPr>
              <w:t xml:space="preserve"> Curriculum </w:t>
            </w:r>
          </w:p>
          <w:p w14:paraId="496D0A50" w14:textId="460262E3" w:rsidR="0075254E" w:rsidRPr="00A2205D" w:rsidRDefault="00A86B7B" w:rsidP="00DA46C7">
            <w:pPr>
              <w:numPr>
                <w:ilvl w:val="0"/>
                <w:numId w:val="7"/>
              </w:numPr>
              <w:tabs>
                <w:tab w:val="clear" w:pos="720"/>
                <w:tab w:val="num" w:pos="435"/>
              </w:tabs>
              <w:ind w:left="180" w:firstLine="0"/>
              <w:textAlignment w:val="baseline"/>
              <w:rPr>
                <w:rFonts w:eastAsia="Times New Roman" w:cstheme="minorHAnsi"/>
                <w:sz w:val="20"/>
                <w:szCs w:val="20"/>
              </w:rPr>
            </w:pPr>
            <w:hyperlink r:id="rId44" w:tgtFrame="_blank" w:history="1">
              <w:r w:rsidR="0075254E" w:rsidRPr="00A2205D">
                <w:rPr>
                  <w:rFonts w:eastAsia="Times New Roman" w:cstheme="minorHAnsi"/>
                  <w:color w:val="0563C1"/>
                  <w:sz w:val="20"/>
                  <w:szCs w:val="20"/>
                  <w:u w:val="single"/>
                </w:rPr>
                <w:t xml:space="preserve">National HIV </w:t>
              </w:r>
              <w:proofErr w:type="spellStart"/>
              <w:r w:rsidR="0075254E" w:rsidRPr="00A2205D">
                <w:rPr>
                  <w:rFonts w:eastAsia="Times New Roman" w:cstheme="minorHAnsi"/>
                  <w:color w:val="0563C1"/>
                  <w:sz w:val="20"/>
                  <w:szCs w:val="20"/>
                  <w:u w:val="single"/>
                </w:rPr>
                <w:t>PrEP</w:t>
              </w:r>
              <w:proofErr w:type="spellEnd"/>
              <w:r w:rsidR="0075254E" w:rsidRPr="00A2205D">
                <w:rPr>
                  <w:rFonts w:eastAsia="Times New Roman" w:cstheme="minorHAnsi"/>
                  <w:color w:val="0563C1"/>
                  <w:sz w:val="20"/>
                  <w:szCs w:val="20"/>
                  <w:u w:val="single"/>
                </w:rPr>
                <w:t xml:space="preserve"> Curriculum (uw.edu)</w:t>
              </w:r>
            </w:hyperlink>
            <w:r w:rsidR="0075254E" w:rsidRPr="00A2205D">
              <w:rPr>
                <w:rFonts w:eastAsia="Times New Roman" w:cstheme="minorHAnsi"/>
                <w:sz w:val="20"/>
                <w:szCs w:val="20"/>
              </w:rPr>
              <w:t> </w:t>
            </w:r>
          </w:p>
          <w:p w14:paraId="77316C29" w14:textId="77777777" w:rsidR="0075254E" w:rsidRPr="00A2205D" w:rsidRDefault="0075254E" w:rsidP="0075254E">
            <w:pPr>
              <w:textAlignment w:val="baseline"/>
              <w:rPr>
                <w:rFonts w:eastAsia="Times New Roman" w:cstheme="minorHAnsi"/>
                <w:sz w:val="20"/>
                <w:szCs w:val="20"/>
              </w:rPr>
            </w:pPr>
            <w:proofErr w:type="spellStart"/>
            <w:r w:rsidRPr="00A2205D">
              <w:rPr>
                <w:rFonts w:eastAsia="Times New Roman" w:cstheme="minorHAnsi"/>
                <w:color w:val="000000"/>
                <w:sz w:val="20"/>
                <w:szCs w:val="20"/>
              </w:rPr>
              <w:t>PrEP</w:t>
            </w:r>
            <w:proofErr w:type="spellEnd"/>
            <w:r w:rsidRPr="00A2205D">
              <w:rPr>
                <w:rFonts w:eastAsia="Times New Roman" w:cstheme="minorHAnsi"/>
                <w:color w:val="000000"/>
                <w:sz w:val="20"/>
                <w:szCs w:val="20"/>
              </w:rPr>
              <w:t xml:space="preserve"> Navigator Training for Community and Public Health Staff – (No CPE credit) </w:t>
            </w:r>
          </w:p>
          <w:p w14:paraId="3E0F5D93" w14:textId="77777777" w:rsidR="0075254E" w:rsidRPr="00A2205D" w:rsidRDefault="00A86B7B" w:rsidP="00EB4BC8">
            <w:pPr>
              <w:numPr>
                <w:ilvl w:val="0"/>
                <w:numId w:val="8"/>
              </w:numPr>
              <w:tabs>
                <w:tab w:val="clear" w:pos="720"/>
                <w:tab w:val="num" w:pos="435"/>
              </w:tabs>
              <w:spacing w:after="100"/>
              <w:ind w:left="187" w:firstLine="0"/>
              <w:textAlignment w:val="baseline"/>
              <w:rPr>
                <w:rFonts w:eastAsia="Times New Roman" w:cstheme="minorHAnsi"/>
                <w:sz w:val="20"/>
                <w:szCs w:val="20"/>
              </w:rPr>
            </w:pPr>
            <w:hyperlink r:id="rId45" w:tgtFrame="_blank" w:history="1">
              <w:proofErr w:type="spellStart"/>
              <w:r w:rsidR="0075254E" w:rsidRPr="00A2205D">
                <w:rPr>
                  <w:rFonts w:eastAsia="Times New Roman" w:cstheme="minorHAnsi"/>
                  <w:color w:val="0563C1"/>
                  <w:sz w:val="20"/>
                  <w:szCs w:val="20"/>
                  <w:u w:val="single"/>
                </w:rPr>
                <w:t>PrEP</w:t>
              </w:r>
              <w:proofErr w:type="spellEnd"/>
              <w:r w:rsidR="0075254E" w:rsidRPr="00A2205D">
                <w:rPr>
                  <w:rFonts w:eastAsia="Times New Roman" w:cstheme="minorHAnsi"/>
                  <w:color w:val="0563C1"/>
                  <w:sz w:val="20"/>
                  <w:szCs w:val="20"/>
                  <w:u w:val="single"/>
                </w:rPr>
                <w:t xml:space="preserve"> Navigator Training </w:t>
              </w:r>
            </w:hyperlink>
            <w:r w:rsidR="0075254E" w:rsidRPr="00A2205D">
              <w:rPr>
                <w:rFonts w:eastAsia="Times New Roman" w:cstheme="minorHAnsi"/>
                <w:color w:val="000000"/>
                <w:sz w:val="20"/>
                <w:szCs w:val="20"/>
              </w:rPr>
              <w:t> </w:t>
            </w:r>
          </w:p>
        </w:tc>
      </w:tr>
      <w:tr w:rsidR="0075254E" w:rsidRPr="00A2205D" w14:paraId="11D8664F" w14:textId="77777777" w:rsidTr="005115D9">
        <w:trPr>
          <w:trHeight w:val="279"/>
        </w:trPr>
        <w:tc>
          <w:tcPr>
            <w:tcW w:w="985" w:type="dxa"/>
            <w:hideMark/>
          </w:tcPr>
          <w:p w14:paraId="1A50CDA5" w14:textId="0FC884B8" w:rsidR="0075254E" w:rsidRPr="00A2205D" w:rsidRDefault="0075254E" w:rsidP="001F64C7">
            <w:pPr>
              <w:pStyle w:val="Heading2"/>
              <w:outlineLvl w:val="1"/>
            </w:pPr>
            <w:bookmarkStart w:id="55" w:name="_Toc2143669013"/>
            <w:bookmarkStart w:id="56" w:name="_Toc196297093"/>
            <w:r w:rsidRPr="00A2205D">
              <w:t>HIV</w:t>
            </w:r>
            <w:bookmarkEnd w:id="55"/>
            <w:bookmarkEnd w:id="56"/>
            <w:r w:rsidRPr="00A2205D">
              <w:t> </w:t>
            </w:r>
          </w:p>
        </w:tc>
        <w:tc>
          <w:tcPr>
            <w:tcW w:w="9000" w:type="dxa"/>
            <w:hideMark/>
          </w:tcPr>
          <w:p w14:paraId="05FE2CD6" w14:textId="5502E22D" w:rsidR="0075254E" w:rsidRPr="00A2205D" w:rsidRDefault="00EB4BC8" w:rsidP="0075254E">
            <w:pPr>
              <w:textAlignment w:val="baseline"/>
              <w:rPr>
                <w:rFonts w:eastAsia="Times New Roman" w:cstheme="minorHAnsi"/>
                <w:sz w:val="20"/>
                <w:szCs w:val="20"/>
              </w:rPr>
            </w:pPr>
            <w:r>
              <w:rPr>
                <w:rFonts w:eastAsia="Times New Roman" w:cstheme="minorHAnsi"/>
                <w:sz w:val="20"/>
                <w:szCs w:val="20"/>
              </w:rPr>
              <w:t>The</w:t>
            </w:r>
            <w:r w:rsidR="0075254E" w:rsidRPr="00A2205D">
              <w:rPr>
                <w:rFonts w:eastAsia="Times New Roman" w:cstheme="minorHAnsi"/>
                <w:sz w:val="20"/>
                <w:szCs w:val="20"/>
              </w:rPr>
              <w:t xml:space="preserve"> National HIV Curriculum Modules </w:t>
            </w:r>
          </w:p>
          <w:p w14:paraId="030ACAD0" w14:textId="33C9BCC8" w:rsidR="0075254E" w:rsidRPr="00A2205D" w:rsidRDefault="00A86B7B" w:rsidP="00DA46C7">
            <w:pPr>
              <w:numPr>
                <w:ilvl w:val="0"/>
                <w:numId w:val="11"/>
              </w:numPr>
              <w:tabs>
                <w:tab w:val="clear" w:pos="720"/>
                <w:tab w:val="num" w:pos="435"/>
              </w:tabs>
              <w:ind w:left="180" w:firstLine="0"/>
              <w:textAlignment w:val="baseline"/>
              <w:rPr>
                <w:rFonts w:eastAsia="Times New Roman" w:cstheme="minorHAnsi"/>
                <w:sz w:val="20"/>
                <w:szCs w:val="20"/>
              </w:rPr>
            </w:pPr>
            <w:hyperlink r:id="rId46" w:tgtFrame="_blank" w:history="1">
              <w:r w:rsidR="0075254E" w:rsidRPr="00A2205D">
                <w:rPr>
                  <w:rFonts w:eastAsia="Times New Roman" w:cstheme="minorHAnsi"/>
                  <w:color w:val="0563C1"/>
                  <w:sz w:val="20"/>
                  <w:szCs w:val="20"/>
                  <w:u w:val="single"/>
                </w:rPr>
                <w:t>National HIV Curriculum (uw.edu)</w:t>
              </w:r>
            </w:hyperlink>
            <w:r w:rsidR="0075254E" w:rsidRPr="00A2205D">
              <w:rPr>
                <w:rFonts w:eastAsia="Times New Roman" w:cstheme="minorHAnsi"/>
                <w:sz w:val="20"/>
                <w:szCs w:val="20"/>
              </w:rPr>
              <w:t> </w:t>
            </w:r>
          </w:p>
          <w:p w14:paraId="50134276" w14:textId="54B2EAF0"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American Academy of HIV Medicine – HIV Expert  </w:t>
            </w:r>
          </w:p>
          <w:p w14:paraId="0DE98BDA" w14:textId="77777777" w:rsidR="0075254E" w:rsidRPr="00A2205D" w:rsidRDefault="00A86B7B" w:rsidP="00DA46C7">
            <w:pPr>
              <w:numPr>
                <w:ilvl w:val="0"/>
                <w:numId w:val="12"/>
              </w:numPr>
              <w:tabs>
                <w:tab w:val="clear" w:pos="720"/>
                <w:tab w:val="num" w:pos="435"/>
              </w:tabs>
              <w:ind w:left="180" w:firstLine="0"/>
              <w:textAlignment w:val="baseline"/>
              <w:rPr>
                <w:rFonts w:eastAsia="Times New Roman" w:cstheme="minorHAnsi"/>
                <w:sz w:val="20"/>
                <w:szCs w:val="20"/>
              </w:rPr>
            </w:pPr>
            <w:hyperlink r:id="rId47" w:tgtFrame="_blank" w:history="1">
              <w:r w:rsidR="0075254E" w:rsidRPr="00A2205D">
                <w:rPr>
                  <w:rFonts w:eastAsia="Times New Roman" w:cstheme="minorHAnsi"/>
                  <w:color w:val="0563C1"/>
                  <w:sz w:val="20"/>
                  <w:szCs w:val="20"/>
                  <w:u w:val="single"/>
                </w:rPr>
                <w:t>American Academy of HIV Medicine | HIV Expert™ (aahivm.org)</w:t>
              </w:r>
            </w:hyperlink>
            <w:r w:rsidR="0075254E" w:rsidRPr="00A2205D">
              <w:rPr>
                <w:rFonts w:eastAsia="Times New Roman" w:cstheme="minorHAnsi"/>
                <w:sz w:val="20"/>
                <w:szCs w:val="20"/>
              </w:rPr>
              <w:t xml:space="preserve"> </w:t>
            </w:r>
            <w:r w:rsidR="0075254E" w:rsidRPr="00A2205D">
              <w:rPr>
                <w:rFonts w:eastAsia="Times New Roman" w:cstheme="minorHAnsi"/>
                <w:color w:val="000000"/>
                <w:sz w:val="20"/>
                <w:szCs w:val="20"/>
              </w:rPr>
              <w:t>-</w:t>
            </w:r>
            <w:r w:rsidR="0075254E" w:rsidRPr="00A2205D">
              <w:rPr>
                <w:rFonts w:eastAsia="Times New Roman" w:cstheme="minorHAnsi"/>
                <w:b/>
                <w:color w:val="000000"/>
                <w:sz w:val="20"/>
                <w:szCs w:val="20"/>
              </w:rPr>
              <w:t xml:space="preserve"> </w:t>
            </w:r>
            <w:r w:rsidR="0075254E" w:rsidRPr="00A2205D">
              <w:rPr>
                <w:rFonts w:eastAsia="Times New Roman" w:cstheme="minorHAnsi"/>
                <w:b/>
                <w:color w:val="2A6864" w:themeColor="accent1"/>
                <w:sz w:val="20"/>
                <w:szCs w:val="20"/>
              </w:rPr>
              <w:t>$$$</w:t>
            </w:r>
            <w:r w:rsidR="0075254E" w:rsidRPr="00A2205D">
              <w:rPr>
                <w:rFonts w:eastAsia="Times New Roman" w:cstheme="minorHAnsi"/>
                <w:b/>
                <w:color w:val="000000"/>
                <w:sz w:val="20"/>
                <w:szCs w:val="20"/>
              </w:rPr>
              <w:t> </w:t>
            </w:r>
          </w:p>
          <w:p w14:paraId="53A6F2A6" w14:textId="229FA9AA"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American Academy of HIV Medicine – HIV Pharmacist </w:t>
            </w:r>
          </w:p>
          <w:p w14:paraId="46B7BCF2" w14:textId="77777777" w:rsidR="0075254E" w:rsidRPr="00A2205D" w:rsidRDefault="00A86B7B" w:rsidP="00EB4BC8">
            <w:pPr>
              <w:numPr>
                <w:ilvl w:val="0"/>
                <w:numId w:val="13"/>
              </w:numPr>
              <w:tabs>
                <w:tab w:val="clear" w:pos="720"/>
                <w:tab w:val="num" w:pos="435"/>
              </w:tabs>
              <w:spacing w:after="100"/>
              <w:ind w:left="187" w:firstLine="0"/>
              <w:textAlignment w:val="baseline"/>
              <w:rPr>
                <w:rFonts w:eastAsia="Times New Roman" w:cstheme="minorHAnsi"/>
                <w:sz w:val="20"/>
                <w:szCs w:val="20"/>
              </w:rPr>
            </w:pPr>
            <w:hyperlink r:id="rId48" w:tgtFrame="_blank" w:history="1">
              <w:r w:rsidR="0075254E" w:rsidRPr="00A2205D">
                <w:rPr>
                  <w:rFonts w:eastAsia="Times New Roman" w:cstheme="minorHAnsi"/>
                  <w:color w:val="0563C1"/>
                  <w:sz w:val="20"/>
                  <w:szCs w:val="20"/>
                  <w:u w:val="single"/>
                </w:rPr>
                <w:t>American Academy of HIV Medicine | HIV Pharmacist™ (aahivm.org)</w:t>
              </w:r>
            </w:hyperlink>
            <w:r w:rsidR="0075254E" w:rsidRPr="00A2205D">
              <w:rPr>
                <w:rFonts w:eastAsia="Times New Roman" w:cstheme="minorHAnsi"/>
                <w:sz w:val="20"/>
                <w:szCs w:val="20"/>
              </w:rPr>
              <w:t xml:space="preserve"> </w:t>
            </w:r>
            <w:r w:rsidR="0075254E" w:rsidRPr="00A2205D">
              <w:rPr>
                <w:rFonts w:eastAsia="Times New Roman" w:cstheme="minorHAnsi"/>
                <w:color w:val="000000"/>
                <w:sz w:val="20"/>
                <w:szCs w:val="20"/>
              </w:rPr>
              <w:t xml:space="preserve">- </w:t>
            </w:r>
            <w:r w:rsidR="0075254E" w:rsidRPr="00A2205D">
              <w:rPr>
                <w:rFonts w:eastAsia="Times New Roman" w:cstheme="minorHAnsi"/>
                <w:b/>
                <w:color w:val="2A6864" w:themeColor="accent1"/>
                <w:sz w:val="20"/>
                <w:szCs w:val="20"/>
              </w:rPr>
              <w:t>$$$ </w:t>
            </w:r>
          </w:p>
        </w:tc>
      </w:tr>
      <w:tr w:rsidR="0075254E" w:rsidRPr="00A2205D" w14:paraId="360EF1F2" w14:textId="77777777" w:rsidTr="005115D9">
        <w:trPr>
          <w:trHeight w:val="279"/>
        </w:trPr>
        <w:tc>
          <w:tcPr>
            <w:tcW w:w="985" w:type="dxa"/>
            <w:hideMark/>
          </w:tcPr>
          <w:p w14:paraId="6C9AF72E" w14:textId="2403A069" w:rsidR="0075254E" w:rsidRPr="00A2205D" w:rsidRDefault="0075254E" w:rsidP="001F64C7">
            <w:pPr>
              <w:pStyle w:val="Heading2"/>
              <w:outlineLvl w:val="1"/>
            </w:pPr>
            <w:bookmarkStart w:id="57" w:name="_Toc839868942"/>
            <w:bookmarkStart w:id="58" w:name="_Toc196297094"/>
            <w:r w:rsidRPr="00A2205D">
              <w:t>STI</w:t>
            </w:r>
            <w:bookmarkEnd w:id="57"/>
            <w:bookmarkEnd w:id="58"/>
            <w:r w:rsidRPr="00A2205D">
              <w:t> </w:t>
            </w:r>
          </w:p>
        </w:tc>
        <w:tc>
          <w:tcPr>
            <w:tcW w:w="9000" w:type="dxa"/>
            <w:hideMark/>
          </w:tcPr>
          <w:p w14:paraId="100982D8" w14:textId="0930FD68"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National STD Curriculum Modules  </w:t>
            </w:r>
          </w:p>
          <w:p w14:paraId="57ED57EF" w14:textId="77777777" w:rsidR="0075254E" w:rsidRPr="00A2205D" w:rsidRDefault="00A86B7B" w:rsidP="00DA46C7">
            <w:pPr>
              <w:numPr>
                <w:ilvl w:val="0"/>
                <w:numId w:val="16"/>
              </w:numPr>
              <w:tabs>
                <w:tab w:val="clear" w:pos="720"/>
                <w:tab w:val="num" w:pos="435"/>
              </w:tabs>
              <w:ind w:left="180" w:firstLine="0"/>
              <w:textAlignment w:val="baseline"/>
              <w:rPr>
                <w:rFonts w:eastAsia="Times New Roman" w:cstheme="minorHAnsi"/>
                <w:sz w:val="20"/>
                <w:szCs w:val="20"/>
              </w:rPr>
            </w:pPr>
            <w:hyperlink r:id="rId49" w:tgtFrame="_blank" w:history="1">
              <w:r w:rsidR="0075254E" w:rsidRPr="00A2205D">
                <w:rPr>
                  <w:rFonts w:eastAsia="Times New Roman" w:cstheme="minorHAnsi"/>
                  <w:color w:val="0563C1"/>
                  <w:sz w:val="20"/>
                  <w:szCs w:val="20"/>
                  <w:u w:val="single"/>
                </w:rPr>
                <w:t>National STD Curriculum (uw.edu)</w:t>
              </w:r>
            </w:hyperlink>
            <w:r w:rsidR="0075254E" w:rsidRPr="00A2205D">
              <w:rPr>
                <w:rFonts w:eastAsia="Times New Roman" w:cstheme="minorHAnsi"/>
                <w:sz w:val="20"/>
                <w:szCs w:val="20"/>
              </w:rPr>
              <w:t> </w:t>
            </w:r>
          </w:p>
          <w:p w14:paraId="47533FE5" w14:textId="77777777" w:rsidR="0075254E" w:rsidRPr="00A2205D" w:rsidRDefault="00A86B7B" w:rsidP="00DA46C7">
            <w:pPr>
              <w:numPr>
                <w:ilvl w:val="0"/>
                <w:numId w:val="17"/>
              </w:numPr>
              <w:ind w:left="450" w:firstLine="0"/>
              <w:textAlignment w:val="baseline"/>
              <w:rPr>
                <w:rFonts w:eastAsia="Times New Roman" w:cstheme="minorHAnsi"/>
                <w:sz w:val="20"/>
                <w:szCs w:val="20"/>
              </w:rPr>
            </w:pPr>
            <w:hyperlink r:id="rId50" w:tgtFrame="_blank" w:history="1">
              <w:r w:rsidR="0075254E" w:rsidRPr="00A2205D">
                <w:rPr>
                  <w:rFonts w:eastAsia="Times New Roman" w:cstheme="minorHAnsi"/>
                  <w:color w:val="0563C1"/>
                  <w:sz w:val="20"/>
                  <w:szCs w:val="20"/>
                  <w:u w:val="single"/>
                </w:rPr>
                <w:t>Chlamydial Infections - STD Lessons - National STD Curriculum (uw.edu)</w:t>
              </w:r>
            </w:hyperlink>
            <w:r w:rsidR="0075254E" w:rsidRPr="00A2205D">
              <w:rPr>
                <w:rFonts w:eastAsia="Times New Roman" w:cstheme="minorHAnsi"/>
                <w:sz w:val="20"/>
                <w:szCs w:val="20"/>
              </w:rPr>
              <w:t> </w:t>
            </w:r>
          </w:p>
          <w:p w14:paraId="5FC70663" w14:textId="77777777" w:rsidR="0075254E" w:rsidRPr="00A2205D" w:rsidRDefault="00A86B7B" w:rsidP="00DA46C7">
            <w:pPr>
              <w:numPr>
                <w:ilvl w:val="0"/>
                <w:numId w:val="18"/>
              </w:numPr>
              <w:ind w:left="450" w:firstLine="0"/>
              <w:textAlignment w:val="baseline"/>
              <w:rPr>
                <w:rFonts w:eastAsia="Times New Roman" w:cstheme="minorHAnsi"/>
                <w:sz w:val="20"/>
                <w:szCs w:val="20"/>
              </w:rPr>
            </w:pPr>
            <w:hyperlink r:id="rId51" w:tgtFrame="_blank" w:history="1">
              <w:r w:rsidR="0075254E" w:rsidRPr="00A2205D">
                <w:rPr>
                  <w:rFonts w:eastAsia="Times New Roman" w:cstheme="minorHAnsi"/>
                  <w:color w:val="0563C1"/>
                  <w:sz w:val="20"/>
                  <w:szCs w:val="20"/>
                  <w:u w:val="single"/>
                </w:rPr>
                <w:t>Gonococcal Infections - STD Lessons - National STD Curriculum (uw.edu)</w:t>
              </w:r>
            </w:hyperlink>
            <w:r w:rsidR="0075254E" w:rsidRPr="00A2205D">
              <w:rPr>
                <w:rFonts w:eastAsia="Times New Roman" w:cstheme="minorHAnsi"/>
                <w:sz w:val="20"/>
                <w:szCs w:val="20"/>
              </w:rPr>
              <w:t> </w:t>
            </w:r>
          </w:p>
          <w:p w14:paraId="714CE7C4" w14:textId="77777777" w:rsidR="0075254E" w:rsidRPr="00A2205D" w:rsidRDefault="00A86B7B" w:rsidP="00DA46C7">
            <w:pPr>
              <w:numPr>
                <w:ilvl w:val="0"/>
                <w:numId w:val="19"/>
              </w:numPr>
              <w:ind w:left="450" w:firstLine="0"/>
              <w:textAlignment w:val="baseline"/>
              <w:rPr>
                <w:rFonts w:eastAsia="Times New Roman" w:cstheme="minorHAnsi"/>
                <w:sz w:val="20"/>
                <w:szCs w:val="20"/>
              </w:rPr>
            </w:pPr>
            <w:hyperlink r:id="rId52" w:tgtFrame="_blank" w:history="1">
              <w:r w:rsidR="0075254E" w:rsidRPr="00A2205D">
                <w:rPr>
                  <w:rFonts w:eastAsia="Times New Roman" w:cstheme="minorHAnsi"/>
                  <w:color w:val="0563C1"/>
                  <w:sz w:val="20"/>
                  <w:szCs w:val="20"/>
                  <w:u w:val="single"/>
                </w:rPr>
                <w:t>Syphilis - STD Lessons - National STD Curriculum (uw.edu)</w:t>
              </w:r>
            </w:hyperlink>
            <w:r w:rsidR="0075254E" w:rsidRPr="00A2205D">
              <w:rPr>
                <w:rFonts w:eastAsia="Times New Roman" w:cstheme="minorHAnsi"/>
                <w:sz w:val="20"/>
                <w:szCs w:val="20"/>
              </w:rPr>
              <w:t> </w:t>
            </w:r>
          </w:p>
          <w:p w14:paraId="2E64484F" w14:textId="77777777" w:rsidR="0075254E" w:rsidRPr="00A2205D" w:rsidRDefault="00A86B7B" w:rsidP="00DA46C7">
            <w:pPr>
              <w:numPr>
                <w:ilvl w:val="0"/>
                <w:numId w:val="20"/>
              </w:numPr>
              <w:ind w:left="450" w:firstLine="0"/>
              <w:textAlignment w:val="baseline"/>
              <w:rPr>
                <w:rFonts w:eastAsia="Times New Roman" w:cstheme="minorHAnsi"/>
                <w:sz w:val="20"/>
                <w:szCs w:val="20"/>
              </w:rPr>
            </w:pPr>
            <w:hyperlink r:id="rId53" w:tgtFrame="_blank" w:history="1">
              <w:r w:rsidR="0075254E" w:rsidRPr="00A2205D">
                <w:rPr>
                  <w:rFonts w:eastAsia="Times New Roman" w:cstheme="minorHAnsi"/>
                  <w:color w:val="0563C1"/>
                  <w:sz w:val="20"/>
                  <w:szCs w:val="20"/>
                  <w:u w:val="single"/>
                </w:rPr>
                <w:t>Trichomoniasis Question Bank - National STD Curriculum (uw.edu)</w:t>
              </w:r>
            </w:hyperlink>
            <w:r w:rsidR="0075254E" w:rsidRPr="00A2205D">
              <w:rPr>
                <w:rFonts w:eastAsia="Times New Roman" w:cstheme="minorHAnsi"/>
                <w:sz w:val="20"/>
                <w:szCs w:val="20"/>
              </w:rPr>
              <w:t> </w:t>
            </w:r>
          </w:p>
          <w:p w14:paraId="5836CD26" w14:textId="77777777" w:rsidR="0075254E" w:rsidRPr="00A2205D" w:rsidRDefault="00A86B7B" w:rsidP="00EB4BC8">
            <w:pPr>
              <w:numPr>
                <w:ilvl w:val="0"/>
                <w:numId w:val="21"/>
              </w:numPr>
              <w:spacing w:after="100"/>
              <w:ind w:left="446" w:firstLine="0"/>
              <w:textAlignment w:val="baseline"/>
              <w:rPr>
                <w:rFonts w:eastAsia="Times New Roman" w:cstheme="minorHAnsi"/>
                <w:sz w:val="20"/>
                <w:szCs w:val="20"/>
              </w:rPr>
            </w:pPr>
            <w:hyperlink r:id="rId54" w:tgtFrame="_blank" w:history="1">
              <w:r w:rsidR="0075254E" w:rsidRPr="00A2205D">
                <w:rPr>
                  <w:rFonts w:eastAsia="Times New Roman" w:cstheme="minorHAnsi"/>
                  <w:color w:val="0563C1"/>
                  <w:sz w:val="20"/>
                  <w:szCs w:val="20"/>
                  <w:u w:val="single"/>
                </w:rPr>
                <w:t xml:space="preserve">Mycoplasma </w:t>
              </w:r>
              <w:proofErr w:type="spellStart"/>
              <w:r w:rsidR="0075254E" w:rsidRPr="00A2205D">
                <w:rPr>
                  <w:rFonts w:eastAsia="Times New Roman" w:cstheme="minorHAnsi"/>
                  <w:color w:val="0563C1"/>
                  <w:sz w:val="20"/>
                  <w:szCs w:val="20"/>
                  <w:u w:val="single"/>
                </w:rPr>
                <w:t>genitalium</w:t>
              </w:r>
              <w:proofErr w:type="spellEnd"/>
              <w:r w:rsidR="0075254E" w:rsidRPr="00A2205D">
                <w:rPr>
                  <w:rFonts w:eastAsia="Times New Roman" w:cstheme="minorHAnsi"/>
                  <w:color w:val="0563C1"/>
                  <w:sz w:val="20"/>
                  <w:szCs w:val="20"/>
                  <w:u w:val="single"/>
                </w:rPr>
                <w:t xml:space="preserve"> - STD Lessons - National STD Curriculum (uw.edu)</w:t>
              </w:r>
            </w:hyperlink>
            <w:r w:rsidR="0075254E" w:rsidRPr="00A2205D">
              <w:rPr>
                <w:rFonts w:eastAsia="Times New Roman" w:cstheme="minorHAnsi"/>
                <w:sz w:val="20"/>
                <w:szCs w:val="20"/>
              </w:rPr>
              <w:t> </w:t>
            </w:r>
          </w:p>
          <w:p w14:paraId="50F3DA6A" w14:textId="40102EA8" w:rsidR="0075254E" w:rsidRPr="00A2205D" w:rsidRDefault="0075254E" w:rsidP="00EB4BC8">
            <w:pPr>
              <w:ind w:left="180"/>
              <w:textAlignment w:val="baseline"/>
              <w:rPr>
                <w:rFonts w:eastAsia="Times New Roman" w:cstheme="minorHAnsi"/>
                <w:sz w:val="20"/>
                <w:szCs w:val="20"/>
              </w:rPr>
            </w:pPr>
          </w:p>
        </w:tc>
      </w:tr>
      <w:tr w:rsidR="00FF3CD9" w:rsidRPr="00A2205D" w14:paraId="1AC17081" w14:textId="77777777" w:rsidTr="005A7BF7">
        <w:trPr>
          <w:trHeight w:val="279"/>
        </w:trPr>
        <w:tc>
          <w:tcPr>
            <w:tcW w:w="985" w:type="dxa"/>
            <w:hideMark/>
          </w:tcPr>
          <w:p w14:paraId="15C2C194" w14:textId="77777777" w:rsidR="00FF3CD9" w:rsidRPr="00A2205D" w:rsidRDefault="00FF3CD9" w:rsidP="005A7BF7">
            <w:pPr>
              <w:pStyle w:val="Heading2"/>
              <w:outlineLvl w:val="1"/>
            </w:pPr>
            <w:bookmarkStart w:id="59" w:name="_Toc809931811"/>
            <w:bookmarkStart w:id="60" w:name="_Toc192074425"/>
            <w:bookmarkStart w:id="61" w:name="_Toc196297095"/>
            <w:bookmarkStart w:id="62" w:name="_Hlk194914431"/>
            <w:r w:rsidRPr="00A2205D">
              <w:t>HCV</w:t>
            </w:r>
            <w:bookmarkEnd w:id="59"/>
            <w:bookmarkEnd w:id="60"/>
            <w:bookmarkEnd w:id="61"/>
            <w:r w:rsidRPr="00A2205D">
              <w:t> </w:t>
            </w:r>
          </w:p>
        </w:tc>
        <w:tc>
          <w:tcPr>
            <w:tcW w:w="9000" w:type="dxa"/>
            <w:hideMark/>
          </w:tcPr>
          <w:p w14:paraId="6B8903F0" w14:textId="1374CABC" w:rsidR="00FF3CD9" w:rsidRPr="00A2205D" w:rsidRDefault="00F275FB" w:rsidP="005A7BF7">
            <w:pPr>
              <w:textAlignment w:val="baseline"/>
              <w:rPr>
                <w:rFonts w:eastAsia="Times New Roman" w:cstheme="minorHAnsi"/>
                <w:sz w:val="20"/>
                <w:szCs w:val="20"/>
              </w:rPr>
            </w:pPr>
            <w:r>
              <w:rPr>
                <w:rFonts w:eastAsia="Times New Roman" w:cstheme="minorHAnsi"/>
                <w:sz w:val="20"/>
                <w:szCs w:val="20"/>
              </w:rPr>
              <w:t xml:space="preserve">The National </w:t>
            </w:r>
            <w:r w:rsidR="00FF3CD9" w:rsidRPr="00A2205D">
              <w:rPr>
                <w:rFonts w:eastAsia="Times New Roman" w:cstheme="minorHAnsi"/>
                <w:sz w:val="20"/>
                <w:szCs w:val="20"/>
              </w:rPr>
              <w:t xml:space="preserve">Hepatitis C </w:t>
            </w:r>
            <w:r>
              <w:rPr>
                <w:rFonts w:eastAsia="Times New Roman" w:cstheme="minorHAnsi"/>
                <w:sz w:val="20"/>
                <w:szCs w:val="20"/>
              </w:rPr>
              <w:t>Curriculum</w:t>
            </w:r>
            <w:r w:rsidR="00FF3CD9" w:rsidRPr="00A2205D">
              <w:rPr>
                <w:rFonts w:eastAsia="Times New Roman" w:cstheme="minorHAnsi"/>
                <w:sz w:val="20"/>
                <w:szCs w:val="20"/>
              </w:rPr>
              <w:t xml:space="preserve"> Modules  </w:t>
            </w:r>
          </w:p>
          <w:p w14:paraId="0268EF60" w14:textId="77777777" w:rsidR="00FF3CD9" w:rsidRPr="00A2205D" w:rsidRDefault="00A86B7B" w:rsidP="005A7BF7">
            <w:pPr>
              <w:numPr>
                <w:ilvl w:val="0"/>
                <w:numId w:val="14"/>
              </w:numPr>
              <w:tabs>
                <w:tab w:val="clear" w:pos="720"/>
                <w:tab w:val="num" w:pos="435"/>
              </w:tabs>
              <w:ind w:left="180" w:firstLine="0"/>
              <w:textAlignment w:val="baseline"/>
              <w:rPr>
                <w:rFonts w:eastAsia="Times New Roman" w:cstheme="minorHAnsi"/>
                <w:sz w:val="20"/>
                <w:szCs w:val="20"/>
              </w:rPr>
            </w:pPr>
            <w:hyperlink r:id="rId55" w:tgtFrame="_blank" w:history="1">
              <w:r w:rsidR="00FF3CD9" w:rsidRPr="00A2205D">
                <w:rPr>
                  <w:rFonts w:eastAsia="Times New Roman" w:cstheme="minorHAnsi"/>
                  <w:color w:val="0563C1"/>
                  <w:sz w:val="20"/>
                  <w:szCs w:val="20"/>
                  <w:u w:val="single"/>
                </w:rPr>
                <w:t>Hepatitis C Online (uw.edu)</w:t>
              </w:r>
            </w:hyperlink>
            <w:r w:rsidR="00FF3CD9" w:rsidRPr="00A2205D">
              <w:rPr>
                <w:rFonts w:eastAsia="Times New Roman" w:cstheme="minorHAnsi"/>
                <w:color w:val="000000"/>
                <w:sz w:val="20"/>
                <w:szCs w:val="20"/>
              </w:rPr>
              <w:t> </w:t>
            </w:r>
          </w:p>
          <w:p w14:paraId="0EB3D99E" w14:textId="77777777" w:rsidR="00FF3CD9" w:rsidRPr="00A2205D" w:rsidRDefault="00FF3CD9" w:rsidP="005A7BF7">
            <w:pPr>
              <w:textAlignment w:val="baseline"/>
              <w:rPr>
                <w:rFonts w:eastAsia="Times New Roman" w:cstheme="minorHAnsi"/>
                <w:sz w:val="20"/>
                <w:szCs w:val="20"/>
              </w:rPr>
            </w:pPr>
            <w:r w:rsidRPr="00A2205D">
              <w:rPr>
                <w:rFonts w:eastAsia="Times New Roman" w:cstheme="minorHAnsi"/>
                <w:color w:val="000000"/>
                <w:sz w:val="20"/>
                <w:szCs w:val="20"/>
              </w:rPr>
              <w:t>VA Viral Hepatitis and Liver Disease Website Course </w:t>
            </w:r>
          </w:p>
          <w:p w14:paraId="24B04E88" w14:textId="77777777" w:rsidR="00FF3CD9" w:rsidRPr="00A2205D" w:rsidRDefault="00A86B7B" w:rsidP="00EB4BC8">
            <w:pPr>
              <w:numPr>
                <w:ilvl w:val="0"/>
                <w:numId w:val="15"/>
              </w:numPr>
              <w:tabs>
                <w:tab w:val="clear" w:pos="720"/>
                <w:tab w:val="num" w:pos="435"/>
              </w:tabs>
              <w:spacing w:after="100"/>
              <w:ind w:left="187" w:firstLine="0"/>
              <w:textAlignment w:val="baseline"/>
              <w:rPr>
                <w:rFonts w:eastAsia="Times New Roman" w:cstheme="minorHAnsi"/>
                <w:sz w:val="20"/>
                <w:szCs w:val="20"/>
              </w:rPr>
            </w:pPr>
            <w:hyperlink r:id="rId56" w:tgtFrame="_blank" w:history="1">
              <w:r w:rsidR="00FF3CD9" w:rsidRPr="00A2205D">
                <w:rPr>
                  <w:rFonts w:eastAsia="Times New Roman" w:cstheme="minorHAnsi"/>
                  <w:color w:val="0563C1"/>
                  <w:sz w:val="20"/>
                  <w:szCs w:val="20"/>
                  <w:u w:val="single"/>
                </w:rPr>
                <w:t>Evaluating Liver Test Abnormalities</w:t>
              </w:r>
            </w:hyperlink>
            <w:r w:rsidR="00FF3CD9" w:rsidRPr="00A2205D">
              <w:rPr>
                <w:rFonts w:eastAsia="Times New Roman" w:cstheme="minorHAnsi"/>
                <w:color w:val="000000"/>
                <w:sz w:val="20"/>
                <w:szCs w:val="20"/>
              </w:rPr>
              <w:t>  </w:t>
            </w:r>
          </w:p>
        </w:tc>
      </w:tr>
      <w:tr w:rsidR="00FF3CD9" w:rsidRPr="00A2205D" w14:paraId="1E0C63E7" w14:textId="77777777" w:rsidTr="005A7BF7">
        <w:trPr>
          <w:trHeight w:val="279"/>
        </w:trPr>
        <w:tc>
          <w:tcPr>
            <w:tcW w:w="985" w:type="dxa"/>
            <w:hideMark/>
          </w:tcPr>
          <w:p w14:paraId="0A05C814" w14:textId="77777777" w:rsidR="00FF3CD9" w:rsidRPr="00A2205D" w:rsidRDefault="00FF3CD9" w:rsidP="005A7BF7">
            <w:pPr>
              <w:pStyle w:val="Heading2"/>
              <w:outlineLvl w:val="1"/>
            </w:pPr>
            <w:bookmarkStart w:id="63" w:name="_Toc2124378125"/>
            <w:bookmarkStart w:id="64" w:name="_Toc192074426"/>
            <w:bookmarkStart w:id="65" w:name="_Toc196297096"/>
            <w:bookmarkEnd w:id="62"/>
            <w:r w:rsidRPr="00A2205D">
              <w:t>MOUD</w:t>
            </w:r>
            <w:bookmarkEnd w:id="63"/>
            <w:bookmarkEnd w:id="64"/>
            <w:bookmarkEnd w:id="65"/>
            <w:r w:rsidRPr="00A2205D">
              <w:t> </w:t>
            </w:r>
          </w:p>
        </w:tc>
        <w:tc>
          <w:tcPr>
            <w:tcW w:w="9000" w:type="dxa"/>
            <w:hideMark/>
          </w:tcPr>
          <w:p w14:paraId="1AD9581F" w14:textId="23725699" w:rsidR="00FF3CD9" w:rsidRPr="00A2205D" w:rsidRDefault="00FF3CD9" w:rsidP="005A7BF7">
            <w:pPr>
              <w:textAlignment w:val="baseline"/>
              <w:rPr>
                <w:rFonts w:eastAsia="Times New Roman" w:cstheme="minorHAnsi"/>
                <w:sz w:val="20"/>
                <w:szCs w:val="20"/>
              </w:rPr>
            </w:pPr>
            <w:r w:rsidRPr="00A2205D">
              <w:rPr>
                <w:rFonts w:eastAsia="Times New Roman" w:cstheme="minorHAnsi"/>
                <w:sz w:val="20"/>
                <w:szCs w:val="20"/>
              </w:rPr>
              <w:t>ASHP Medications for Opioid Use Disorder (MOUD) Training Program </w:t>
            </w:r>
          </w:p>
          <w:p w14:paraId="1F166139" w14:textId="6F9E00BF" w:rsidR="00FF3CD9" w:rsidRPr="00A2205D" w:rsidRDefault="00A86B7B" w:rsidP="005A7BF7">
            <w:pPr>
              <w:numPr>
                <w:ilvl w:val="0"/>
                <w:numId w:val="28"/>
              </w:numPr>
              <w:tabs>
                <w:tab w:val="clear" w:pos="720"/>
                <w:tab w:val="num" w:pos="435"/>
              </w:tabs>
              <w:ind w:left="180" w:firstLine="0"/>
              <w:textAlignment w:val="baseline"/>
              <w:rPr>
                <w:rFonts w:eastAsia="Times New Roman" w:cstheme="minorHAnsi"/>
                <w:sz w:val="20"/>
                <w:szCs w:val="20"/>
              </w:rPr>
            </w:pPr>
            <w:hyperlink r:id="rId57" w:tgtFrame="_blank" w:history="1">
              <w:r w:rsidR="00FF3CD9" w:rsidRPr="00A2205D">
                <w:rPr>
                  <w:rFonts w:eastAsia="Times New Roman" w:cstheme="minorHAnsi"/>
                  <w:color w:val="0563C1"/>
                  <w:sz w:val="20"/>
                  <w:szCs w:val="20"/>
                  <w:u w:val="single"/>
                </w:rPr>
                <w:t>Medications for Opioid Use Disorder (MOUD) Training Program - ASHP</w:t>
              </w:r>
            </w:hyperlink>
            <w:r w:rsidR="00FF3CD9" w:rsidRPr="00A2205D">
              <w:rPr>
                <w:rFonts w:eastAsia="Times New Roman" w:cstheme="minorHAnsi"/>
                <w:sz w:val="20"/>
                <w:szCs w:val="20"/>
              </w:rPr>
              <w:t xml:space="preserve"> - </w:t>
            </w:r>
            <w:r w:rsidR="00FF3CD9" w:rsidRPr="00A2205D">
              <w:rPr>
                <w:rFonts w:eastAsia="Times New Roman" w:cstheme="minorHAnsi"/>
                <w:b/>
                <w:color w:val="2A6864" w:themeColor="accent1"/>
                <w:sz w:val="20"/>
                <w:szCs w:val="20"/>
              </w:rPr>
              <w:t>$$$ </w:t>
            </w:r>
          </w:p>
          <w:p w14:paraId="389C97E2" w14:textId="77777777" w:rsidR="00FF3CD9" w:rsidRPr="00A2205D" w:rsidRDefault="00FF3CD9" w:rsidP="005A7BF7">
            <w:pPr>
              <w:textAlignment w:val="baseline"/>
              <w:rPr>
                <w:rFonts w:eastAsia="Times New Roman" w:cstheme="minorHAnsi"/>
                <w:sz w:val="20"/>
                <w:szCs w:val="20"/>
              </w:rPr>
            </w:pPr>
            <w:r w:rsidRPr="00A2205D">
              <w:rPr>
                <w:rFonts w:eastAsia="Times New Roman" w:cstheme="minorHAnsi"/>
                <w:sz w:val="20"/>
                <w:szCs w:val="20"/>
              </w:rPr>
              <w:t>Providers Clinical Support System (PCSS) Courses </w:t>
            </w:r>
          </w:p>
          <w:p w14:paraId="6A7B7A36" w14:textId="04F8F89A" w:rsidR="00FF3CD9" w:rsidRPr="00A2205D" w:rsidRDefault="00005D4E" w:rsidP="00EB4BC8">
            <w:pPr>
              <w:numPr>
                <w:ilvl w:val="0"/>
                <w:numId w:val="29"/>
              </w:numPr>
              <w:tabs>
                <w:tab w:val="clear" w:pos="720"/>
                <w:tab w:val="num" w:pos="435"/>
              </w:tabs>
              <w:spacing w:after="100"/>
              <w:ind w:left="187" w:firstLine="0"/>
              <w:textAlignment w:val="baseline"/>
              <w:rPr>
                <w:rFonts w:eastAsia="Times New Roman" w:cstheme="minorHAnsi"/>
                <w:sz w:val="20"/>
                <w:szCs w:val="20"/>
              </w:rPr>
            </w:pPr>
            <w:r w:rsidRPr="00005D4E">
              <w:rPr>
                <w:rFonts w:eastAsia="Times New Roman" w:cstheme="minorHAnsi"/>
                <w:noProof/>
                <w:color w:val="000000"/>
                <w:sz w:val="22"/>
                <w:szCs w:val="22"/>
              </w:rPr>
              <mc:AlternateContent>
                <mc:Choice Requires="wps">
                  <w:drawing>
                    <wp:anchor distT="45720" distB="45720" distL="114300" distR="114300" simplePos="0" relativeHeight="251663370" behindDoc="0" locked="0" layoutInCell="1" allowOverlap="1" wp14:anchorId="4CE8D3BD" wp14:editId="1A5854DC">
                      <wp:simplePos x="0" y="0"/>
                      <wp:positionH relativeFrom="margin">
                        <wp:posOffset>-697230</wp:posOffset>
                      </wp:positionH>
                      <wp:positionV relativeFrom="paragraph">
                        <wp:posOffset>237490</wp:posOffset>
                      </wp:positionV>
                      <wp:extent cx="6330950" cy="336550"/>
                      <wp:effectExtent l="0" t="0" r="0" b="6350"/>
                      <wp:wrapNone/>
                      <wp:docPr id="1729429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336550"/>
                              </a:xfrm>
                              <a:prstGeom prst="rect">
                                <a:avLst/>
                              </a:prstGeom>
                              <a:solidFill>
                                <a:srgbClr val="FFFFFF"/>
                              </a:solidFill>
                              <a:ln w="9525">
                                <a:noFill/>
                                <a:miter lim="800000"/>
                                <a:headEnd/>
                                <a:tailEnd/>
                              </a:ln>
                            </wps:spPr>
                            <wps:txbx>
                              <w:txbxContent>
                                <w:p w14:paraId="71FDA49F" w14:textId="3983A5C7" w:rsidR="00005D4E" w:rsidRDefault="00005D4E">
                                  <w:r w:rsidRPr="00005D4E">
                                    <w:rPr>
                                      <w:noProof/>
                                    </w:rPr>
                                    <w:drawing>
                                      <wp:inline distT="0" distB="0" distL="0" distR="0" wp14:anchorId="4227C90C" wp14:editId="0E07B435">
                                        <wp:extent cx="6218905" cy="400050"/>
                                        <wp:effectExtent l="0" t="0" r="0" b="0"/>
                                        <wp:docPr id="57242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9702" cy="4065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8D3BD" id="_x0000_s1032" type="#_x0000_t202" style="position:absolute;left:0;text-align:left;margin-left:-54.9pt;margin-top:18.7pt;width:498.5pt;height:26.5pt;z-index:251663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zKAIAACsEAAAOAAAAZHJzL2Uyb0RvYy54bWysU9tu2zAMfR+wfxD0vthxLm2MOEWXLsOA&#10;7gK0+wBZlmNhkqhJSuzu60vJaZptb8MMQyBF8og8JNc3g1bkKJyXYCo6neSUCMOhkWZf0e+Pu3fX&#10;lPjATMMUGFHRJ+Hpzebtm3VvS1FAB6oRjiCI8WVvK9qFYMss87wTmvkJWGHQ2ILTLKDq9lnjWI/o&#10;WmVFni+zHlxjHXDhPd7ejUa6SfhtK3j42rZeBKIqirmFdLp01vHMNmtW7h2zneSnNNg/ZKGZNPjo&#10;GeqOBUYOTv4FpSV34KENEw46g7aVXKQasJpp/kc1Dx2zItWC5Hh7psn/P1j+5fjNEdlg766K1Rz/&#10;OXbMMI29ehRDIO9hIEWkqbe+RO8Hi/5hwGsMSSV7ew/8hycGth0ze3HrHPSdYA2mOY2R2UXoiOMj&#10;SN1/hgafYYcACWhonY4cIisE0bFdT+cWxVQ4Xi5ns3y1QBNH22y2XKAcn2DlS7R1PnwUoEkUKupw&#10;BBI6O977MLq+uMTHPCjZ7KRSSXH7eqscOTIcl136Tui/uSlD+oquFsUiIRuI8QjNSi0DjrOSuqLX&#10;efxiOCsjGx9Mk+TApBplTFqZEz2RkZGbMNRDasgyxkbqamiekC8H4/TitqHQgftFSY+TW1H/88Cc&#10;oER9Msj5ajqfx1FPynxxVaDiLi31pYUZjlAVDZSM4jak9YhpG7jF3rQy0faaySllnMhE/Gl74shf&#10;6snrdcc3zwAAAP//AwBQSwMEFAAGAAgAAAAhAG6zhtHfAAAACgEAAA8AAABkcnMvZG93bnJldi54&#10;bWxMj81OwzAQhO9IvIO1SFxQ67SE5qfZVIAE4trSB9jEbhI1Xkex26RvjznBcTSjmW+K3Wx6cdWj&#10;6ywjrJYRCM21VR03CMfvj0UKwnliRb1ljXDTDnbl/V1BubIT7/X14BsRStjlhNB6P+RSurrVhtzS&#10;DpqDd7KjIR/k2Eg10hTKTS/XUbSRhjoOCy0N+r3V9flwMQinr+npJZuqT39M9vHmjbqksjfEx4f5&#10;dQvC69n/heEXP6BDGZgqe2HlRI+wWEVZYPcIz0kMIiTSNFmDqBCyKAZZFvL/hfIHAAD//wMAUEsB&#10;Ai0AFAAGAAgAAAAhALaDOJL+AAAA4QEAABMAAAAAAAAAAAAAAAAAAAAAAFtDb250ZW50X1R5cGVz&#10;XS54bWxQSwECLQAUAAYACAAAACEAOP0h/9YAAACUAQAACwAAAAAAAAAAAAAAAAAvAQAAX3JlbHMv&#10;LnJlbHNQSwECLQAUAAYACAAAACEABO2PsygCAAArBAAADgAAAAAAAAAAAAAAAAAuAgAAZHJzL2Uy&#10;b0RvYy54bWxQSwECLQAUAAYACAAAACEAbrOG0d8AAAAKAQAADwAAAAAAAAAAAAAAAACCBAAAZHJz&#10;L2Rvd25yZXYueG1sUEsFBgAAAAAEAAQA8wAAAI4FAAAAAA==&#10;" stroked="f">
                      <v:textbox>
                        <w:txbxContent>
                          <w:p w14:paraId="71FDA49F" w14:textId="3983A5C7" w:rsidR="00005D4E" w:rsidRDefault="00005D4E">
                            <w:r w:rsidRPr="00005D4E">
                              <w:rPr>
                                <w:noProof/>
                              </w:rPr>
                              <w:drawing>
                                <wp:inline distT="0" distB="0" distL="0" distR="0" wp14:anchorId="4227C90C" wp14:editId="0E07B435">
                                  <wp:extent cx="6218905" cy="400050"/>
                                  <wp:effectExtent l="0" t="0" r="0" b="0"/>
                                  <wp:docPr id="57242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9702" cy="406534"/>
                                          </a:xfrm>
                                          <a:prstGeom prst="rect">
                                            <a:avLst/>
                                          </a:prstGeom>
                                          <a:noFill/>
                                          <a:ln>
                                            <a:noFill/>
                                          </a:ln>
                                        </pic:spPr>
                                      </pic:pic>
                                    </a:graphicData>
                                  </a:graphic>
                                </wp:inline>
                              </w:drawing>
                            </w:r>
                          </w:p>
                        </w:txbxContent>
                      </v:textbox>
                      <w10:wrap anchorx="margin"/>
                    </v:shape>
                  </w:pict>
                </mc:Fallback>
              </mc:AlternateContent>
            </w:r>
            <w:hyperlink r:id="rId60" w:tgtFrame="_blank" w:history="1">
              <w:r w:rsidR="00FF3CD9" w:rsidRPr="00A2205D">
                <w:rPr>
                  <w:rFonts w:eastAsia="Times New Roman" w:cstheme="minorHAnsi"/>
                  <w:color w:val="0563C1"/>
                  <w:sz w:val="20"/>
                  <w:szCs w:val="20"/>
                  <w:u w:val="single"/>
                </w:rPr>
                <w:t>MOUD Education Options - PCSS-MOUD</w:t>
              </w:r>
            </w:hyperlink>
            <w:r w:rsidR="00FF3CD9" w:rsidRPr="00A2205D">
              <w:rPr>
                <w:rFonts w:eastAsia="Times New Roman" w:cstheme="minorHAnsi"/>
                <w:sz w:val="20"/>
                <w:szCs w:val="20"/>
              </w:rPr>
              <w:t> </w:t>
            </w:r>
          </w:p>
        </w:tc>
      </w:tr>
    </w:tbl>
    <w:p w14:paraId="61A039D8" w14:textId="1D263E32" w:rsidR="00FF3CD9" w:rsidRDefault="0075254E" w:rsidP="00FF3CD9">
      <w:pPr>
        <w:spacing w:after="0" w:line="240" w:lineRule="auto"/>
        <w:textAlignment w:val="baseline"/>
        <w:rPr>
          <w:rFonts w:eastAsia="Times New Roman" w:cstheme="minorHAnsi"/>
          <w:sz w:val="20"/>
          <w:szCs w:val="20"/>
        </w:rPr>
      </w:pPr>
      <w:r w:rsidRPr="00A2205D">
        <w:rPr>
          <w:rFonts w:eastAsia="Times New Roman" w:cstheme="minorHAnsi"/>
          <w:sz w:val="20"/>
          <w:szCs w:val="20"/>
        </w:rPr>
        <w:t> </w:t>
      </w:r>
    </w:p>
    <w:p w14:paraId="7B9F9959" w14:textId="3A2DAB32" w:rsidR="00A82AFE" w:rsidRPr="00A2205D" w:rsidRDefault="00821A1F" w:rsidP="06CC8CF9">
      <w:pPr>
        <w:pStyle w:val="Heading1"/>
        <w:rPr>
          <w:b/>
          <w:bCs/>
          <w:sz w:val="28"/>
          <w:szCs w:val="28"/>
        </w:rPr>
      </w:pPr>
      <w:bookmarkStart w:id="66" w:name="_Toc196297097"/>
      <w:r>
        <w:rPr>
          <w:b/>
          <w:bCs/>
          <w:noProof/>
          <w:sz w:val="28"/>
          <w:szCs w:val="28"/>
        </w:rPr>
        <w:lastRenderedPageBreak/>
        <w:drawing>
          <wp:anchor distT="0" distB="0" distL="114300" distR="114300" simplePos="0" relativeHeight="251667466" behindDoc="1" locked="0" layoutInCell="1" allowOverlap="1" wp14:anchorId="34746471" wp14:editId="2DEFD134">
            <wp:simplePos x="0" y="0"/>
            <wp:positionH relativeFrom="page">
              <wp:posOffset>33276</wp:posOffset>
            </wp:positionH>
            <wp:positionV relativeFrom="paragraph">
              <wp:posOffset>-935545</wp:posOffset>
            </wp:positionV>
            <wp:extent cx="7764780" cy="548640"/>
            <wp:effectExtent l="0" t="0" r="7620" b="3810"/>
            <wp:wrapNone/>
            <wp:docPr id="1265974266" name="Picture 126597426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AI-generated content may be incorrect."/>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638">
        <w:rPr>
          <w:b/>
          <w:bCs/>
          <w:sz w:val="28"/>
          <w:szCs w:val="28"/>
        </w:rPr>
        <w:t>A</w:t>
      </w:r>
      <w:r w:rsidR="00D00BA3">
        <w:rPr>
          <w:b/>
          <w:bCs/>
          <w:sz w:val="28"/>
          <w:szCs w:val="28"/>
        </w:rPr>
        <w:t>cknowledgments</w:t>
      </w:r>
      <w:bookmarkEnd w:id="66"/>
    </w:p>
    <w:p w14:paraId="2CB1E7B4" w14:textId="77777777" w:rsidR="0075254E" w:rsidRPr="00A2205D" w:rsidRDefault="159A6C28" w:rsidP="0075254E">
      <w:pPr>
        <w:spacing w:after="0" w:line="240" w:lineRule="auto"/>
        <w:textAlignment w:val="baseline"/>
        <w:rPr>
          <w:rFonts w:eastAsia="Times New Roman" w:cstheme="minorHAnsi"/>
          <w:sz w:val="22"/>
          <w:szCs w:val="22"/>
        </w:rPr>
      </w:pPr>
      <w:r w:rsidRPr="00A2205D">
        <w:rPr>
          <w:rFonts w:eastAsia="Times New Roman" w:cstheme="minorHAnsi"/>
          <w:sz w:val="22"/>
          <w:szCs w:val="22"/>
        </w:rPr>
        <w:t> </w:t>
      </w:r>
    </w:p>
    <w:p w14:paraId="680314AF" w14:textId="00FBF681" w:rsidR="3BF70A0F" w:rsidRPr="00F869DE" w:rsidRDefault="001F64C7" w:rsidP="06CC8CF9">
      <w:pPr>
        <w:spacing w:after="0" w:line="240" w:lineRule="auto"/>
        <w:rPr>
          <w:rFonts w:eastAsia="Times New Roman"/>
          <w:color w:val="000000" w:themeColor="text1"/>
          <w:sz w:val="22"/>
          <w:szCs w:val="22"/>
        </w:rPr>
      </w:pPr>
      <w:r w:rsidRPr="06CC8CF9">
        <w:rPr>
          <w:rFonts w:eastAsia="Times New Roman"/>
          <w:color w:val="000000" w:themeColor="text1"/>
          <w:sz w:val="22"/>
          <w:szCs w:val="22"/>
        </w:rPr>
        <w:t xml:space="preserve">The National Pharmacy Council Syndemic Ad Hoc Committee </w:t>
      </w:r>
      <w:r w:rsidR="00F869DE" w:rsidRPr="06CC8CF9">
        <w:rPr>
          <w:rFonts w:eastAsia="Times New Roman"/>
          <w:color w:val="000000" w:themeColor="text1"/>
          <w:sz w:val="22"/>
          <w:szCs w:val="22"/>
        </w:rPr>
        <w:t xml:space="preserve">chairs </w:t>
      </w:r>
      <w:r w:rsidRPr="06CC8CF9">
        <w:rPr>
          <w:rFonts w:eastAsia="Times New Roman"/>
          <w:color w:val="000000" w:themeColor="text1"/>
          <w:sz w:val="22"/>
          <w:szCs w:val="22"/>
        </w:rPr>
        <w:t>than</w:t>
      </w:r>
      <w:r w:rsidR="00F869DE" w:rsidRPr="06CC8CF9">
        <w:rPr>
          <w:rFonts w:eastAsia="Times New Roman"/>
          <w:color w:val="000000" w:themeColor="text1"/>
          <w:sz w:val="22"/>
          <w:szCs w:val="22"/>
        </w:rPr>
        <w:t>k</w:t>
      </w:r>
      <w:r w:rsidR="00A82AFE" w:rsidRPr="06CC8CF9">
        <w:rPr>
          <w:rFonts w:eastAsia="Times New Roman"/>
          <w:color w:val="000000" w:themeColor="text1"/>
          <w:sz w:val="22"/>
          <w:szCs w:val="22"/>
        </w:rPr>
        <w:t xml:space="preserve"> the contributors who shared their insights and best practices to strengthen</w:t>
      </w:r>
      <w:r w:rsidR="1743B273" w:rsidRPr="06CC8CF9">
        <w:rPr>
          <w:rFonts w:eastAsia="Times New Roman"/>
          <w:color w:val="000000" w:themeColor="text1"/>
          <w:sz w:val="22"/>
          <w:szCs w:val="22"/>
        </w:rPr>
        <w:t xml:space="preserve"> the</w:t>
      </w:r>
      <w:r w:rsidR="00A82AFE" w:rsidRPr="06CC8CF9">
        <w:rPr>
          <w:rFonts w:eastAsia="Times New Roman"/>
          <w:color w:val="000000" w:themeColor="text1"/>
          <w:sz w:val="22"/>
          <w:szCs w:val="22"/>
        </w:rPr>
        <w:t xml:space="preserve"> pharmacy-based </w:t>
      </w:r>
      <w:proofErr w:type="spellStart"/>
      <w:r w:rsidR="00A82AFE" w:rsidRPr="06CC8CF9">
        <w:rPr>
          <w:rFonts w:eastAsia="Times New Roman"/>
          <w:color w:val="000000" w:themeColor="text1"/>
          <w:sz w:val="22"/>
          <w:szCs w:val="22"/>
        </w:rPr>
        <w:t>syndemic</w:t>
      </w:r>
      <w:proofErr w:type="spellEnd"/>
      <w:r w:rsidR="00A82AFE" w:rsidRPr="06CC8CF9">
        <w:rPr>
          <w:rFonts w:eastAsia="Times New Roman"/>
          <w:color w:val="000000" w:themeColor="text1"/>
          <w:sz w:val="22"/>
          <w:szCs w:val="22"/>
        </w:rPr>
        <w:t xml:space="preserve"> response and the reviewers who meticulously examined the content, ensuring its accuracy and relevance</w:t>
      </w:r>
      <w:r w:rsidR="00F869DE" w:rsidRPr="06CC8CF9">
        <w:rPr>
          <w:rFonts w:eastAsia="Times New Roman"/>
          <w:color w:val="000000" w:themeColor="text1"/>
          <w:sz w:val="22"/>
          <w:szCs w:val="22"/>
        </w:rPr>
        <w:t xml:space="preserve">. Your collective efforts have made this guide a meaningful and practical resource for pharmacists nationwide. </w:t>
      </w:r>
    </w:p>
    <w:p w14:paraId="41E85F66" w14:textId="0AA0ABD1" w:rsidR="00F869DE" w:rsidRPr="00F869DE" w:rsidRDefault="00F869DE" w:rsidP="1D85D759">
      <w:pPr>
        <w:spacing w:after="0" w:line="240" w:lineRule="auto"/>
        <w:rPr>
          <w:rFonts w:eastAsia="Times New Roman" w:cstheme="minorHAnsi"/>
          <w:color w:val="000000" w:themeColor="text1"/>
          <w:sz w:val="22"/>
          <w:szCs w:val="22"/>
        </w:rPr>
      </w:pPr>
    </w:p>
    <w:p w14:paraId="50EC29A5" w14:textId="701601AB" w:rsidR="00F869DE" w:rsidRP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We also recognize the countless hours spent by those who helped shape the structure, refine the details, and ensure that this resource guide serves as a comprehensive and accessible guide for the pharmacy community. Your dedication to advancing pharmacy practice and public health does not go unnoticed, and we are profoundly grateful for your efforts. </w:t>
      </w:r>
    </w:p>
    <w:p w14:paraId="174AFAB4" w14:textId="32808F5A" w:rsidR="00F869DE" w:rsidRPr="00F869DE" w:rsidRDefault="00F869DE" w:rsidP="1D85D759">
      <w:pPr>
        <w:spacing w:after="0" w:line="240" w:lineRule="auto"/>
        <w:rPr>
          <w:rFonts w:eastAsia="Times New Roman" w:cstheme="minorHAnsi"/>
          <w:color w:val="000000" w:themeColor="text1"/>
          <w:sz w:val="22"/>
          <w:szCs w:val="22"/>
        </w:rPr>
      </w:pPr>
    </w:p>
    <w:p w14:paraId="09083FDF" w14:textId="684CF21B" w:rsid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This resource is a testament to the power of collaboration, expertise, and a shared commitment to serving our communities. Thank you for your hard work, passion, and leadership in making this initiative </w:t>
      </w:r>
      <w:r>
        <w:rPr>
          <w:rFonts w:eastAsia="Times New Roman" w:cstheme="minorHAnsi"/>
          <w:color w:val="000000" w:themeColor="text1"/>
          <w:sz w:val="22"/>
          <w:szCs w:val="22"/>
        </w:rPr>
        <w:t>successful</w:t>
      </w:r>
      <w:r w:rsidRPr="00F869DE">
        <w:rPr>
          <w:rFonts w:eastAsia="Times New Roman" w:cstheme="minorHAnsi"/>
          <w:color w:val="000000" w:themeColor="text1"/>
          <w:sz w:val="22"/>
          <w:szCs w:val="22"/>
        </w:rPr>
        <w:t>.</w:t>
      </w:r>
    </w:p>
    <w:p w14:paraId="6AF0ED8B" w14:textId="77777777" w:rsidR="00BB1E19" w:rsidRDefault="00BB1E19" w:rsidP="1D85D759">
      <w:pPr>
        <w:spacing w:after="0" w:line="240" w:lineRule="auto"/>
        <w:rPr>
          <w:rFonts w:eastAsia="Times New Roman" w:cstheme="minorHAnsi"/>
          <w:color w:val="000000" w:themeColor="text1"/>
          <w:sz w:val="22"/>
          <w:szCs w:val="22"/>
        </w:rPr>
      </w:pPr>
    </w:p>
    <w:p w14:paraId="48F99AE7"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Loretta Christensen, </w:t>
      </w:r>
      <w:r w:rsidRPr="00551D2F">
        <w:rPr>
          <w:rFonts w:cstheme="minorHAnsi"/>
          <w:sz w:val="16"/>
          <w:szCs w:val="16"/>
        </w:rPr>
        <w:t>MD, MBA, MSJ, FACS – Chief Medical Officer, IHS Headquarters</w:t>
      </w:r>
    </w:p>
    <w:p w14:paraId="2AB86556" w14:textId="77777777" w:rsidR="00865AD6" w:rsidRPr="001F15DD"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Kailee Fretland</w:t>
      </w:r>
      <w:r w:rsidRPr="00551D2F">
        <w:rPr>
          <w:rFonts w:cstheme="minorHAnsi"/>
          <w:sz w:val="16"/>
          <w:szCs w:val="16"/>
        </w:rPr>
        <w:t>, PharmD, BCPS – Principal Pharmacy Consultant, IHS Headquarters</w:t>
      </w:r>
    </w:p>
    <w:p w14:paraId="7F1470C6" w14:textId="77777777" w:rsidR="00865AD6"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Holly Van Lew, PharmD, BCPS, AAHIVP - HIV/HCV/STI &amp; Communicable Disease Pharmacy Consultant, IHS Headquarters</w:t>
      </w:r>
    </w:p>
    <w:p w14:paraId="4E3768A5" w14:textId="77777777" w:rsidR="00865AD6" w:rsidRPr="001F15DD"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Bethany Johnson, PharmD, BCIDP - HIV/HCV/STI Pharmacy Consultant, IHS Headquarters</w:t>
      </w:r>
    </w:p>
    <w:p w14:paraId="3EB66094"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Jonathan </w:t>
      </w:r>
      <w:proofErr w:type="spellStart"/>
      <w:r w:rsidRPr="00551D2F">
        <w:rPr>
          <w:rFonts w:eastAsia="Times New Roman" w:cstheme="minorHAnsi"/>
          <w:color w:val="000000" w:themeColor="text1"/>
          <w:sz w:val="16"/>
          <w:szCs w:val="16"/>
        </w:rPr>
        <w:t>Vilasier</w:t>
      </w:r>
      <w:proofErr w:type="spellEnd"/>
      <w:r w:rsidRPr="00551D2F">
        <w:rPr>
          <w:rFonts w:eastAsia="Times New Roman" w:cstheme="minorHAnsi"/>
          <w:color w:val="000000" w:themeColor="text1"/>
          <w:sz w:val="16"/>
          <w:szCs w:val="16"/>
        </w:rPr>
        <w:t xml:space="preserve"> Iralu, MD, MACP, FIDSA </w:t>
      </w:r>
      <w:r w:rsidRPr="00551D2F">
        <w:rPr>
          <w:rFonts w:cstheme="minorHAnsi"/>
          <w:sz w:val="16"/>
          <w:szCs w:val="16"/>
        </w:rPr>
        <w:t>– Chief Clinical Consultant for Infectious Disease, Gallup Indian Medical Center</w:t>
      </w:r>
    </w:p>
    <w:p w14:paraId="75A3D10C"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CAPT Tyler </w:t>
      </w:r>
      <w:proofErr w:type="spellStart"/>
      <w:r w:rsidRPr="00551D2F">
        <w:rPr>
          <w:rFonts w:eastAsia="Times New Roman" w:cstheme="minorHAnsi"/>
          <w:color w:val="000000" w:themeColor="text1"/>
          <w:sz w:val="16"/>
          <w:szCs w:val="16"/>
        </w:rPr>
        <w:t>Lannoye</w:t>
      </w:r>
      <w:proofErr w:type="spellEnd"/>
      <w:r w:rsidRPr="00551D2F">
        <w:rPr>
          <w:rFonts w:eastAsia="Times New Roman" w:cstheme="minorHAnsi"/>
          <w:color w:val="000000" w:themeColor="text1"/>
          <w:sz w:val="16"/>
          <w:szCs w:val="16"/>
        </w:rPr>
        <w:t xml:space="preserve">, PharmD </w:t>
      </w:r>
      <w:r w:rsidRPr="00551D2F">
        <w:rPr>
          <w:rFonts w:cstheme="minorHAnsi"/>
          <w:sz w:val="16"/>
          <w:szCs w:val="16"/>
        </w:rPr>
        <w:t>– Centralized Pharmacy Support Lead, IHS Headquarters</w:t>
      </w:r>
    </w:p>
    <w:p w14:paraId="2897BDE9"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Andrew Yu, MS, RN, ACRN</w:t>
      </w:r>
      <w:r w:rsidRPr="00551D2F">
        <w:rPr>
          <w:rFonts w:cstheme="minorHAnsi"/>
          <w:sz w:val="16"/>
          <w:szCs w:val="16"/>
        </w:rPr>
        <w:t xml:space="preserve"> – National HIV/HCV/STI Clinical Coordinator, IHS Headquarters</w:t>
      </w:r>
    </w:p>
    <w:p w14:paraId="605D538F"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Sarah Beccio</w:t>
      </w:r>
      <w:r w:rsidRPr="00551D2F">
        <w:rPr>
          <w:rFonts w:cstheme="minorHAnsi"/>
          <w:sz w:val="16"/>
          <w:szCs w:val="16"/>
        </w:rPr>
        <w:t xml:space="preserve"> – Community Health Public Affairs Specialist, IHS Headquarters</w:t>
      </w:r>
    </w:p>
    <w:p w14:paraId="775B6C76"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Cindy Gunderson</w:t>
      </w:r>
      <w:r w:rsidRPr="00551D2F">
        <w:rPr>
          <w:rFonts w:cstheme="minorHAnsi"/>
          <w:sz w:val="16"/>
          <w:szCs w:val="16"/>
        </w:rPr>
        <w:t xml:space="preserve">, PharmD – </w:t>
      </w:r>
      <w:r>
        <w:rPr>
          <w:rFonts w:cstheme="minorHAnsi"/>
          <w:sz w:val="16"/>
          <w:szCs w:val="16"/>
        </w:rPr>
        <w:t xml:space="preserve">Pharmacist, </w:t>
      </w:r>
      <w:r w:rsidRPr="00551D2F">
        <w:rPr>
          <w:rFonts w:cstheme="minorHAnsi"/>
          <w:sz w:val="16"/>
          <w:szCs w:val="16"/>
        </w:rPr>
        <w:t>Chair, IHS National Committee on Heroin, Opioids, and Pain Efforts</w:t>
      </w:r>
    </w:p>
    <w:p w14:paraId="095CF111" w14:textId="77777777" w:rsidR="00865AD6" w:rsidRPr="00551D2F" w:rsidRDefault="00865AD6" w:rsidP="00005D4E">
      <w:pPr>
        <w:pStyle w:val="NormalWeb"/>
        <w:numPr>
          <w:ilvl w:val="0"/>
          <w:numId w:val="255"/>
        </w:numPr>
        <w:tabs>
          <w:tab w:val="left" w:pos="180"/>
        </w:tabs>
        <w:spacing w:after="0" w:line="276" w:lineRule="auto"/>
        <w:ind w:left="158" w:hanging="158"/>
        <w:rPr>
          <w:rFonts w:asciiTheme="minorHAnsi" w:hAnsiTheme="minorHAnsi" w:cstheme="minorHAnsi"/>
          <w:sz w:val="16"/>
          <w:szCs w:val="16"/>
        </w:rPr>
      </w:pPr>
      <w:r w:rsidRPr="00551D2F">
        <w:rPr>
          <w:rFonts w:asciiTheme="minorHAnsi" w:hAnsiTheme="minorHAnsi" w:cstheme="minorHAnsi"/>
          <w:color w:val="000000" w:themeColor="text1"/>
          <w:sz w:val="16"/>
          <w:szCs w:val="16"/>
        </w:rPr>
        <w:t>Matthew Clark</w:t>
      </w:r>
      <w:r w:rsidRPr="00551D2F">
        <w:rPr>
          <w:rFonts w:asciiTheme="minorHAnsi" w:hAnsiTheme="minorHAnsi" w:cstheme="minorHAnsi"/>
          <w:b/>
          <w:color w:val="000000" w:themeColor="text1"/>
          <w:sz w:val="16"/>
          <w:szCs w:val="16"/>
        </w:rPr>
        <w:t xml:space="preserve">, </w:t>
      </w:r>
      <w:r w:rsidRPr="00551D2F">
        <w:rPr>
          <w:rStyle w:val="Strong"/>
          <w:rFonts w:asciiTheme="minorHAnsi" w:hAnsiTheme="minorHAnsi" w:cstheme="minorHAnsi"/>
          <w:b w:val="0"/>
          <w:sz w:val="16"/>
          <w:szCs w:val="16"/>
        </w:rPr>
        <w:t>MD, FACP, FAAP</w:t>
      </w:r>
      <w:r w:rsidRPr="00551D2F">
        <w:rPr>
          <w:rFonts w:asciiTheme="minorHAnsi" w:hAnsiTheme="minorHAnsi" w:cstheme="minorHAnsi"/>
          <w:sz w:val="16"/>
          <w:szCs w:val="16"/>
        </w:rPr>
        <w:t xml:space="preserve"> – </w:t>
      </w:r>
      <w:r w:rsidRPr="00551D2F">
        <w:rPr>
          <w:rFonts w:asciiTheme="minorHAnsi" w:hAnsiTheme="minorHAnsi" w:cstheme="minorHAnsi"/>
          <w:color w:val="000000" w:themeColor="text1"/>
          <w:sz w:val="16"/>
          <w:szCs w:val="16"/>
        </w:rPr>
        <w:t xml:space="preserve">(A) </w:t>
      </w:r>
      <w:r w:rsidRPr="00551D2F">
        <w:rPr>
          <w:rFonts w:asciiTheme="minorHAnsi" w:hAnsiTheme="minorHAnsi" w:cstheme="minorHAnsi"/>
          <w:sz w:val="16"/>
          <w:szCs w:val="16"/>
        </w:rPr>
        <w:t>Deputy Chief Medical Officer, IHS</w:t>
      </w:r>
      <w:r>
        <w:rPr>
          <w:rFonts w:asciiTheme="minorHAnsi" w:hAnsiTheme="minorHAnsi" w:cstheme="minorHAnsi"/>
          <w:sz w:val="16"/>
          <w:szCs w:val="16"/>
        </w:rPr>
        <w:t>;</w:t>
      </w:r>
      <w:r w:rsidRPr="00551D2F">
        <w:rPr>
          <w:rFonts w:asciiTheme="minorHAnsi" w:hAnsiTheme="minorHAnsi" w:cstheme="minorHAnsi"/>
          <w:sz w:val="16"/>
          <w:szCs w:val="16"/>
        </w:rPr>
        <w:t xml:space="preserve"> Chief Medical Officer, Alaska Area Native Health Service Chair</w:t>
      </w:r>
      <w:r>
        <w:rPr>
          <w:rFonts w:asciiTheme="minorHAnsi" w:hAnsiTheme="minorHAnsi" w:cstheme="minorHAnsi"/>
          <w:sz w:val="16"/>
          <w:szCs w:val="16"/>
        </w:rPr>
        <w:t xml:space="preserve">;     </w:t>
      </w:r>
      <w:r w:rsidRPr="00551D2F">
        <w:rPr>
          <w:rFonts w:asciiTheme="minorHAnsi" w:hAnsiTheme="minorHAnsi" w:cstheme="minorHAnsi"/>
          <w:sz w:val="16"/>
          <w:szCs w:val="16"/>
        </w:rPr>
        <w:t xml:space="preserve"> IHS National Pharmacy and Therapeutics Committee (NPTC)</w:t>
      </w:r>
    </w:p>
    <w:p w14:paraId="4D98D8F0"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Ashley </w:t>
      </w:r>
      <w:proofErr w:type="spellStart"/>
      <w:r w:rsidRPr="00551D2F">
        <w:rPr>
          <w:rFonts w:eastAsia="Times New Roman" w:cstheme="minorHAnsi"/>
          <w:color w:val="000000" w:themeColor="text1"/>
          <w:sz w:val="16"/>
          <w:szCs w:val="16"/>
        </w:rPr>
        <w:t>DeVaughan</w:t>
      </w:r>
      <w:proofErr w:type="spellEnd"/>
      <w:r w:rsidRPr="00551D2F">
        <w:rPr>
          <w:rFonts w:eastAsia="Times New Roman" w:cstheme="minorHAnsi"/>
          <w:color w:val="000000" w:themeColor="text1"/>
          <w:sz w:val="16"/>
          <w:szCs w:val="16"/>
        </w:rPr>
        <w:t xml:space="preserve"> Circles, PharmD, MBA, BCPS </w:t>
      </w:r>
      <w:r w:rsidRPr="00551D2F">
        <w:rPr>
          <w:rFonts w:cstheme="minorHAnsi"/>
          <w:sz w:val="16"/>
          <w:szCs w:val="16"/>
        </w:rPr>
        <w:t>– Pharmacist, Lawton Indian Hospital</w:t>
      </w:r>
    </w:p>
    <w:p w14:paraId="7BC75F21" w14:textId="77777777" w:rsidR="00865AD6" w:rsidRPr="00551D2F" w:rsidRDefault="00865AD6" w:rsidP="00865AD6">
      <w:pPr>
        <w:pStyle w:val="ListParagraph"/>
        <w:numPr>
          <w:ilvl w:val="0"/>
          <w:numId w:val="255"/>
        </w:numPr>
        <w:tabs>
          <w:tab w:val="left" w:pos="180"/>
        </w:tabs>
        <w:spacing w:after="0" w:line="276" w:lineRule="auto"/>
        <w:ind w:left="360" w:right="-540"/>
        <w:rPr>
          <w:rFonts w:eastAsia="Times New Roman" w:cstheme="minorHAnsi"/>
          <w:color w:val="000000" w:themeColor="text1"/>
          <w:sz w:val="16"/>
          <w:szCs w:val="16"/>
        </w:rPr>
      </w:pPr>
      <w:r w:rsidRPr="00551D2F">
        <w:rPr>
          <w:rFonts w:eastAsia="Times New Roman" w:cstheme="minorHAnsi"/>
          <w:color w:val="000000" w:themeColor="text1"/>
          <w:sz w:val="16"/>
          <w:szCs w:val="16"/>
        </w:rPr>
        <w:t>CDR Rebecca Geiger</w:t>
      </w:r>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MHA, BCACP, AAHIVP – OKC Area HIV/HCV/STI Coordinator</w:t>
      </w:r>
      <w:r>
        <w:rPr>
          <w:rFonts w:eastAsia="Times New Roman" w:cstheme="minorHAnsi"/>
          <w:color w:val="000000" w:themeColor="text1"/>
          <w:sz w:val="16"/>
          <w:szCs w:val="16"/>
        </w:rPr>
        <w:t>;</w:t>
      </w:r>
      <w:r w:rsidRPr="00551D2F">
        <w:rPr>
          <w:rFonts w:eastAsia="Times New Roman" w:cstheme="minorHAnsi"/>
          <w:color w:val="000000" w:themeColor="text1"/>
          <w:sz w:val="16"/>
          <w:szCs w:val="16"/>
        </w:rPr>
        <w:t xml:space="preserve"> (A)</w:t>
      </w:r>
      <w:r>
        <w:rPr>
          <w:rFonts w:eastAsia="Times New Roman" w:cstheme="minorHAnsi"/>
          <w:color w:val="000000" w:themeColor="text1"/>
          <w:sz w:val="16"/>
          <w:szCs w:val="16"/>
        </w:rPr>
        <w:t xml:space="preserve"> </w:t>
      </w:r>
      <w:r w:rsidRPr="00551D2F">
        <w:rPr>
          <w:rFonts w:eastAsia="Times New Roman" w:cstheme="minorHAnsi"/>
          <w:color w:val="000000" w:themeColor="text1"/>
          <w:sz w:val="16"/>
          <w:szCs w:val="16"/>
        </w:rPr>
        <w:t xml:space="preserve">Director of Quality, </w:t>
      </w:r>
      <w:r w:rsidRPr="00551D2F">
        <w:rPr>
          <w:rFonts w:cstheme="minorHAnsi"/>
          <w:sz w:val="16"/>
          <w:szCs w:val="16"/>
        </w:rPr>
        <w:t>Haskell Indian Health Center</w:t>
      </w:r>
    </w:p>
    <w:p w14:paraId="2A995D11"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Gina Landrum, PharmD, MHA, BCACP, NCPS </w:t>
      </w:r>
      <w:r w:rsidRPr="00551D2F">
        <w:rPr>
          <w:rFonts w:cstheme="minorHAnsi"/>
          <w:sz w:val="16"/>
          <w:szCs w:val="16"/>
        </w:rPr>
        <w:t>– Pharmacist, Muscogee Healing and Recovery Center</w:t>
      </w:r>
    </w:p>
    <w:p w14:paraId="58941430"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Linda Mick, PharmD </w:t>
      </w:r>
      <w:r w:rsidRPr="00551D2F">
        <w:rPr>
          <w:rFonts w:cstheme="minorHAnsi"/>
          <w:sz w:val="16"/>
          <w:szCs w:val="16"/>
        </w:rPr>
        <w:t>– Pharmacist, Pine Ridge Hospital</w:t>
      </w:r>
    </w:p>
    <w:p w14:paraId="43D76C6C"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Brianna Alverson, PharmD, BCPS </w:t>
      </w:r>
      <w:r w:rsidRPr="00551D2F">
        <w:rPr>
          <w:rFonts w:cstheme="minorHAnsi"/>
          <w:sz w:val="16"/>
          <w:szCs w:val="16"/>
        </w:rPr>
        <w:t>– Pharmacist, W.W. Keeble Memorial Health Care Center</w:t>
      </w:r>
    </w:p>
    <w:p w14:paraId="3A675628"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LT Jacob Kocher, PharmD </w:t>
      </w:r>
      <w:r w:rsidRPr="00551D2F">
        <w:rPr>
          <w:rFonts w:cstheme="minorHAnsi"/>
          <w:sz w:val="16"/>
          <w:szCs w:val="16"/>
        </w:rPr>
        <w:t>– Pharmacist, Rosebud Service Unit</w:t>
      </w:r>
    </w:p>
    <w:p w14:paraId="29611E17"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Whitney Dickson, PharmD, BCPS </w:t>
      </w:r>
      <w:r w:rsidRPr="00551D2F">
        <w:rPr>
          <w:rFonts w:cstheme="minorHAnsi"/>
          <w:sz w:val="16"/>
          <w:szCs w:val="16"/>
        </w:rPr>
        <w:t>– Pharmacist, Cass Lake IHS</w:t>
      </w:r>
    </w:p>
    <w:p w14:paraId="0DCC1EDE"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CAPT Heather </w:t>
      </w:r>
      <w:proofErr w:type="spellStart"/>
      <w:r w:rsidRPr="00551D2F">
        <w:rPr>
          <w:rFonts w:eastAsia="Times New Roman" w:cstheme="minorHAnsi"/>
          <w:color w:val="000000" w:themeColor="text1"/>
          <w:sz w:val="16"/>
          <w:szCs w:val="16"/>
        </w:rPr>
        <w:t>Huentelman</w:t>
      </w:r>
      <w:proofErr w:type="spellEnd"/>
      <w:r w:rsidRPr="00551D2F">
        <w:rPr>
          <w:rFonts w:cstheme="minorHAnsi"/>
          <w:sz w:val="16"/>
          <w:szCs w:val="16"/>
        </w:rPr>
        <w:t xml:space="preserve"> – </w:t>
      </w:r>
      <w:r w:rsidRPr="00551D2F">
        <w:rPr>
          <w:rFonts w:eastAsia="Times New Roman" w:cstheme="minorHAnsi"/>
          <w:color w:val="000000" w:themeColor="text1"/>
          <w:sz w:val="16"/>
          <w:szCs w:val="16"/>
        </w:rPr>
        <w:t>PharmD, BCPS, AAHIVP, Pharmacist, HIV Center of Excellence, Phoenix Indian Medical Center</w:t>
      </w:r>
    </w:p>
    <w:p w14:paraId="6AC8DB33"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Abigail </w:t>
      </w:r>
      <w:proofErr w:type="spellStart"/>
      <w:r w:rsidRPr="00551D2F">
        <w:rPr>
          <w:rFonts w:eastAsia="Times New Roman" w:cstheme="minorHAnsi"/>
          <w:color w:val="000000" w:themeColor="text1"/>
          <w:sz w:val="16"/>
          <w:szCs w:val="16"/>
        </w:rPr>
        <w:t>Petrulis</w:t>
      </w:r>
      <w:proofErr w:type="spellEnd"/>
      <w:r w:rsidRPr="00551D2F">
        <w:rPr>
          <w:rFonts w:eastAsia="Times New Roman" w:cstheme="minorHAnsi"/>
          <w:color w:val="000000" w:themeColor="text1"/>
          <w:sz w:val="16"/>
          <w:szCs w:val="16"/>
        </w:rPr>
        <w:t>, PharmD, MS, BCPS</w:t>
      </w:r>
      <w:r w:rsidRPr="00551D2F">
        <w:rPr>
          <w:rFonts w:cstheme="minorHAnsi"/>
          <w:sz w:val="16"/>
          <w:szCs w:val="16"/>
        </w:rPr>
        <w:t xml:space="preserve"> – </w:t>
      </w:r>
      <w:r>
        <w:rPr>
          <w:rFonts w:cstheme="minorHAnsi"/>
          <w:sz w:val="16"/>
          <w:szCs w:val="16"/>
        </w:rPr>
        <w:t xml:space="preserve">(A) </w:t>
      </w:r>
      <w:r w:rsidRPr="00551D2F">
        <w:rPr>
          <w:rFonts w:cstheme="minorHAnsi"/>
          <w:sz w:val="16"/>
          <w:szCs w:val="16"/>
        </w:rPr>
        <w:t>Chief Pharmacist, Haskell Indian Health Center</w:t>
      </w:r>
    </w:p>
    <w:p w14:paraId="368E2857"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Fiona Chao, PharmD, BCPS, AAHIVP </w:t>
      </w:r>
      <w:r w:rsidRPr="00551D2F">
        <w:rPr>
          <w:rFonts w:cstheme="minorHAnsi"/>
          <w:sz w:val="16"/>
          <w:szCs w:val="16"/>
        </w:rPr>
        <w:t>– PGY2 Corporate Pharmacy Administration &amp; Leadership Resident, Phoenix Indian Medical Center</w:t>
      </w:r>
    </w:p>
    <w:p w14:paraId="06AE7257"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Jonathan </w:t>
      </w:r>
      <w:proofErr w:type="spellStart"/>
      <w:r w:rsidRPr="00551D2F">
        <w:rPr>
          <w:rFonts w:eastAsia="Times New Roman" w:cstheme="minorHAnsi"/>
          <w:color w:val="000000" w:themeColor="text1"/>
          <w:sz w:val="16"/>
          <w:szCs w:val="16"/>
        </w:rPr>
        <w:t>Enchinton</w:t>
      </w:r>
      <w:proofErr w:type="spellEnd"/>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BCPS, AAHIVP</w:t>
      </w:r>
      <w:r w:rsidRPr="00551D2F">
        <w:rPr>
          <w:rFonts w:cstheme="minorHAnsi"/>
          <w:sz w:val="16"/>
          <w:szCs w:val="16"/>
        </w:rPr>
        <w:t xml:space="preserve"> –</w:t>
      </w:r>
      <w:r w:rsidRPr="00551D2F">
        <w:rPr>
          <w:rFonts w:eastAsia="Times New Roman" w:cstheme="minorHAnsi"/>
          <w:color w:val="000000" w:themeColor="text1"/>
          <w:sz w:val="16"/>
          <w:szCs w:val="16"/>
        </w:rPr>
        <w:t xml:space="preserve"> Pharmacist, HIV Center of Excellence, Phoenix Indian Medical Center</w:t>
      </w:r>
    </w:p>
    <w:p w14:paraId="6D653A2F" w14:textId="77777777" w:rsidR="00865AD6" w:rsidRPr="00551D2F"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Trevor Thompson, PharmD, BCPS </w:t>
      </w:r>
      <w:r w:rsidRPr="00551D2F">
        <w:rPr>
          <w:rFonts w:cstheme="minorHAnsi"/>
          <w:sz w:val="16"/>
          <w:szCs w:val="16"/>
        </w:rPr>
        <w:t>– Pharmacy Informaticist, Whiteriver Service Unit</w:t>
      </w:r>
    </w:p>
    <w:p w14:paraId="5F762152" w14:textId="7E9EE237" w:rsidR="00865AD6" w:rsidRPr="001F15DD" w:rsidRDefault="00865AD6" w:rsidP="766822E4">
      <w:pPr>
        <w:pStyle w:val="ListParagraph"/>
        <w:numPr>
          <w:ilvl w:val="0"/>
          <w:numId w:val="255"/>
        </w:numPr>
        <w:tabs>
          <w:tab w:val="left" w:pos="180"/>
        </w:tabs>
        <w:spacing w:after="0" w:line="276" w:lineRule="auto"/>
        <w:ind w:left="360"/>
        <w:rPr>
          <w:sz w:val="16"/>
          <w:szCs w:val="16"/>
        </w:rPr>
      </w:pPr>
      <w:r w:rsidRPr="766822E4">
        <w:rPr>
          <w:rFonts w:eastAsia="Times New Roman"/>
          <w:color w:val="000000" w:themeColor="text1"/>
          <w:sz w:val="16"/>
          <w:szCs w:val="16"/>
        </w:rPr>
        <w:t>CAPT Amy Rubin, PharmD, MMI, CHTS-IS</w:t>
      </w:r>
      <w:r w:rsidRPr="766822E4">
        <w:rPr>
          <w:sz w:val="16"/>
          <w:szCs w:val="16"/>
        </w:rPr>
        <w:t xml:space="preserve"> – Clinical Informatics Coordinator; (A) Chief Information Officer, Oklahoma City Area </w:t>
      </w:r>
      <w:r w:rsidR="1DA5F6BE" w:rsidRPr="766822E4">
        <w:rPr>
          <w:sz w:val="16"/>
          <w:szCs w:val="16"/>
        </w:rPr>
        <w:t>IHS</w:t>
      </w:r>
    </w:p>
    <w:p w14:paraId="51E9378E" w14:textId="77777777" w:rsidR="00865AD6" w:rsidRPr="001F15DD"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Natalie Tuttle, CCS-P </w:t>
      </w:r>
      <w:r w:rsidRPr="001F15DD">
        <w:rPr>
          <w:rFonts w:cstheme="minorHAnsi"/>
          <w:sz w:val="16"/>
          <w:szCs w:val="16"/>
        </w:rPr>
        <w:t xml:space="preserve">– Program analyst; CI Coordinator, Billings Area </w:t>
      </w:r>
      <w:r>
        <w:rPr>
          <w:rFonts w:cstheme="minorHAnsi"/>
          <w:sz w:val="16"/>
          <w:szCs w:val="16"/>
        </w:rPr>
        <w:t>HIS</w:t>
      </w:r>
    </w:p>
    <w:p w14:paraId="7B052A95" w14:textId="77777777" w:rsidR="00865AD6"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Kyle Sheffer - CDR Kyle Sheffer, PharmD, BCACP, CPH – Pharmacy Informaticist, Lawton Indian Hospital</w:t>
      </w:r>
    </w:p>
    <w:p w14:paraId="103F9AD5" w14:textId="77777777" w:rsidR="00865AD6"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Deb Odens, PD, </w:t>
      </w:r>
      <w:proofErr w:type="spellStart"/>
      <w:r w:rsidRPr="001F15DD">
        <w:rPr>
          <w:rFonts w:eastAsia="Times New Roman" w:cstheme="minorHAnsi"/>
          <w:color w:val="000000" w:themeColor="text1"/>
          <w:sz w:val="16"/>
          <w:szCs w:val="16"/>
        </w:rPr>
        <w:t>RPh</w:t>
      </w:r>
      <w:proofErr w:type="spellEnd"/>
      <w:r w:rsidRPr="001F15DD">
        <w:rPr>
          <w:rFonts w:eastAsia="Times New Roman" w:cstheme="minorHAnsi"/>
          <w:color w:val="000000" w:themeColor="text1"/>
          <w:sz w:val="16"/>
          <w:szCs w:val="16"/>
        </w:rPr>
        <w:t xml:space="preserve"> - Pharmacy Informaticist, Great Plains Area</w:t>
      </w:r>
    </w:p>
    <w:p w14:paraId="0270CED6" w14:textId="7257C005" w:rsidR="000C6AAD" w:rsidRPr="00865AD6" w:rsidRDefault="00865AD6" w:rsidP="00865AD6">
      <w:pPr>
        <w:pStyle w:val="ListParagraph"/>
        <w:numPr>
          <w:ilvl w:val="0"/>
          <w:numId w:val="255"/>
        </w:numPr>
        <w:tabs>
          <w:tab w:val="left" w:pos="180"/>
        </w:tabs>
        <w:spacing w:after="0" w:line="276" w:lineRule="auto"/>
        <w:ind w:left="360"/>
        <w:rPr>
          <w:rFonts w:eastAsia="Times New Roman" w:cstheme="minorHAnsi"/>
          <w:color w:val="000000" w:themeColor="text1"/>
          <w:sz w:val="16"/>
          <w:szCs w:val="16"/>
        </w:rPr>
        <w:sectPr w:rsidR="000C6AAD" w:rsidRPr="00865AD6" w:rsidSect="00821A1F">
          <w:headerReference w:type="default" r:id="rId61"/>
          <w:footerReference w:type="default" r:id="rId62"/>
          <w:pgSz w:w="12240" w:h="15840"/>
          <w:pgMar w:top="1440" w:right="1440" w:bottom="1440" w:left="1440" w:header="720" w:footer="288" w:gutter="0"/>
          <w:cols w:space="720"/>
          <w:docGrid w:linePitch="360"/>
        </w:sectPr>
      </w:pPr>
      <w:r w:rsidRPr="001F15DD">
        <w:rPr>
          <w:rFonts w:eastAsia="Times New Roman" w:cstheme="minorHAnsi"/>
          <w:color w:val="000000" w:themeColor="text1"/>
          <w:sz w:val="16"/>
          <w:szCs w:val="16"/>
        </w:rPr>
        <w:t>Roberto Renteria, RN, BSN - Nurse Informaticist, Whiteriver Indian Hospita</w:t>
      </w:r>
      <w:r>
        <w:rPr>
          <w:rFonts w:eastAsia="Times New Roman" w:cstheme="minorHAnsi"/>
          <w:color w:val="000000" w:themeColor="text1"/>
          <w:sz w:val="16"/>
          <w:szCs w:val="16"/>
        </w:rPr>
        <w:t>l</w:t>
      </w:r>
    </w:p>
    <w:p w14:paraId="05BCD3D2" w14:textId="77777777" w:rsidR="00784C16" w:rsidRDefault="00784C16" w:rsidP="1D85D759">
      <w:pPr>
        <w:spacing w:after="0" w:line="240" w:lineRule="auto"/>
        <w:rPr>
          <w:rFonts w:eastAsia="Times New Roman" w:cstheme="minorHAnsi"/>
          <w:color w:val="000000" w:themeColor="text1"/>
          <w:sz w:val="22"/>
          <w:szCs w:val="22"/>
        </w:rPr>
        <w:sectPr w:rsidR="00784C16" w:rsidSect="000C6AAD">
          <w:type w:val="continuous"/>
          <w:pgSz w:w="12240" w:h="15840"/>
          <w:pgMar w:top="1440" w:right="1440" w:bottom="1440" w:left="1440" w:header="720" w:footer="288" w:gutter="0"/>
          <w:cols w:num="3" w:space="720"/>
          <w:docGrid w:linePitch="360"/>
        </w:sectPr>
      </w:pPr>
    </w:p>
    <w:p w14:paraId="6DD5CBA0" w14:textId="7EBD78F7" w:rsidR="000C6AAD" w:rsidRPr="001A57D2" w:rsidRDefault="000C6AAD" w:rsidP="001A57D2">
      <w:pPr>
        <w:spacing w:after="0" w:line="240" w:lineRule="auto"/>
        <w:rPr>
          <w:rFonts w:eastAsia="Times New Roman" w:cstheme="minorHAnsi"/>
          <w:sz w:val="22"/>
          <w:szCs w:val="22"/>
        </w:rPr>
        <w:sectPr w:rsidR="000C6AAD" w:rsidRPr="001A57D2" w:rsidSect="000C6AAD">
          <w:type w:val="continuous"/>
          <w:pgSz w:w="12240" w:h="15840"/>
          <w:pgMar w:top="1440" w:right="1440" w:bottom="1440" w:left="1440" w:header="720" w:footer="288" w:gutter="0"/>
          <w:cols w:num="3" w:space="720"/>
          <w:docGrid w:linePitch="360"/>
        </w:sectPr>
      </w:pPr>
    </w:p>
    <w:p w14:paraId="7CFA2D55" w14:textId="4ED45231" w:rsidR="000C6AAD" w:rsidRDefault="000C6AAD" w:rsidP="1D85D759">
      <w:pPr>
        <w:rPr>
          <w:rFonts w:ascii="Acumin Pro" w:eastAsia="Calibri" w:hAnsi="Acumin Pro" w:cs="Calibri"/>
          <w:sz w:val="24"/>
          <w:szCs w:val="24"/>
        </w:rPr>
      </w:pPr>
    </w:p>
    <w:p w14:paraId="2BC05F0B" w14:textId="465A4E5E" w:rsidR="000C6AAD" w:rsidRDefault="000C6AAD" w:rsidP="1D85D759">
      <w:pPr>
        <w:rPr>
          <w:rFonts w:ascii="Acumin Pro" w:eastAsia="Calibri" w:hAnsi="Acumin Pro" w:cs="Calibri"/>
          <w:sz w:val="24"/>
          <w:szCs w:val="24"/>
        </w:rPr>
      </w:pPr>
    </w:p>
    <w:p w14:paraId="117D3E0C" w14:textId="77777777" w:rsidR="005C480B" w:rsidRDefault="005C480B" w:rsidP="1D85D759">
      <w:pPr>
        <w:rPr>
          <w:rFonts w:ascii="Acumin Pro" w:eastAsia="Calibri" w:hAnsi="Acumin Pro" w:cs="Calibri"/>
          <w:sz w:val="24"/>
          <w:szCs w:val="24"/>
        </w:rPr>
      </w:pPr>
    </w:p>
    <w:sectPr w:rsidR="005C480B" w:rsidSect="00784C1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0E797" w14:textId="77777777" w:rsidR="004B4B43" w:rsidRDefault="004B4B43" w:rsidP="00EB5FDA">
      <w:pPr>
        <w:spacing w:after="0" w:line="240" w:lineRule="auto"/>
      </w:pPr>
      <w:r>
        <w:separator/>
      </w:r>
    </w:p>
  </w:endnote>
  <w:endnote w:type="continuationSeparator" w:id="0">
    <w:p w14:paraId="1A1D610E" w14:textId="77777777" w:rsidR="004B4B43" w:rsidRDefault="004B4B43" w:rsidP="00EB5FDA">
      <w:pPr>
        <w:spacing w:after="0" w:line="240" w:lineRule="auto"/>
      </w:pPr>
      <w:r>
        <w:continuationSeparator/>
      </w:r>
    </w:p>
  </w:endnote>
  <w:endnote w:type="continuationNotice" w:id="1">
    <w:p w14:paraId="36865C4C" w14:textId="77777777" w:rsidR="004B4B43" w:rsidRDefault="004B4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Acumin Pro Semibold">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082073"/>
      <w:docPartObj>
        <w:docPartGallery w:val="Page Numbers (Bottom of Page)"/>
        <w:docPartUnique/>
      </w:docPartObj>
    </w:sdtPr>
    <w:sdtEndPr>
      <w:rPr>
        <w:noProof/>
      </w:rPr>
    </w:sdtEndPr>
    <w:sdtContent>
      <w:p w14:paraId="26DB2469" w14:textId="46D940EE" w:rsidR="0040517A" w:rsidRDefault="00E2206D">
        <w:pPr>
          <w:pStyle w:val="Footer"/>
          <w:jc w:val="right"/>
        </w:pPr>
        <w:r w:rsidRPr="003F1AAD">
          <w:rPr>
            <w:noProof/>
          </w:rPr>
          <w:drawing>
            <wp:anchor distT="0" distB="0" distL="114300" distR="114300" simplePos="0" relativeHeight="251698199" behindDoc="1" locked="0" layoutInCell="1" allowOverlap="1" wp14:anchorId="646FA346" wp14:editId="6594FE58">
              <wp:simplePos x="0" y="0"/>
              <wp:positionH relativeFrom="page">
                <wp:align>left</wp:align>
              </wp:positionH>
              <wp:positionV relativeFrom="paragraph">
                <wp:posOffset>-63071</wp:posOffset>
              </wp:positionV>
              <wp:extent cx="7879743" cy="548640"/>
              <wp:effectExtent l="0" t="0" r="6985" b="3810"/>
              <wp:wrapNone/>
              <wp:docPr id="670735018" name="Picture 670735018"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7A">
          <w:fldChar w:fldCharType="begin"/>
        </w:r>
        <w:r w:rsidR="0040517A">
          <w:instrText xml:space="preserve"> PAGE   \* MERGEFORMAT </w:instrText>
        </w:r>
        <w:r w:rsidR="0040517A">
          <w:fldChar w:fldCharType="separate"/>
        </w:r>
        <w:r w:rsidR="0040517A">
          <w:rPr>
            <w:noProof/>
          </w:rPr>
          <w:t>2</w:t>
        </w:r>
        <w:r w:rsidR="0040517A">
          <w:rPr>
            <w:noProof/>
          </w:rPr>
          <w:fldChar w:fldCharType="end"/>
        </w:r>
      </w:p>
    </w:sdtContent>
  </w:sdt>
  <w:p w14:paraId="5E4B4833" w14:textId="2DC05713" w:rsidR="00F7610D" w:rsidRDefault="00F7610D" w:rsidP="006558F1">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121140"/>
      <w:docPartObj>
        <w:docPartGallery w:val="Page Numbers (Bottom of Page)"/>
        <w:docPartUnique/>
      </w:docPartObj>
    </w:sdtPr>
    <w:sdtEndPr>
      <w:rPr>
        <w:noProof/>
      </w:rPr>
    </w:sdtEndPr>
    <w:sdtContent>
      <w:p w14:paraId="502AD0E3" w14:textId="5B7D69B3" w:rsidR="00DB46AB" w:rsidRDefault="00DB46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87AE44" w14:textId="148D22C1" w:rsidR="009B103C" w:rsidRPr="00793639" w:rsidRDefault="009B103C" w:rsidP="006558F1">
    <w:pPr>
      <w:pStyle w:val="Footer"/>
      <w:jc w:val="right"/>
      <w:rPr>
        <w:rFonts w:ascii="Acumin Pro Semibold" w:hAnsi="Acumin Pro Semibold"/>
        <w:color w:val="000000" w:themeColor="text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D9E4F" w14:textId="08C68B6A" w:rsidR="009B103C" w:rsidRDefault="009B103C">
    <w:pPr>
      <w:pStyle w:val="Footer"/>
    </w:pPr>
    <w:r>
      <w:rPr>
        <w:rFonts w:ascii="Acumin Pro" w:eastAsia="Calibri" w:hAnsi="Acumin Pro" w:cs="Calibri"/>
        <w:noProof/>
      </w:rPr>
      <w:drawing>
        <wp:anchor distT="0" distB="0" distL="114300" distR="114300" simplePos="0" relativeHeight="251658241" behindDoc="0" locked="0" layoutInCell="1" allowOverlap="1" wp14:anchorId="43DF1941" wp14:editId="77ACE3EF">
          <wp:simplePos x="0" y="0"/>
          <wp:positionH relativeFrom="column">
            <wp:posOffset>-1019175</wp:posOffset>
          </wp:positionH>
          <wp:positionV relativeFrom="paragraph">
            <wp:posOffset>-1018540</wp:posOffset>
          </wp:positionV>
          <wp:extent cx="7788275" cy="980440"/>
          <wp:effectExtent l="0" t="0" r="3175" b="0"/>
          <wp:wrapNone/>
          <wp:docPr id="1590543195" name="Picture 159054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90257"/>
                  <a:stretch/>
                </pic:blipFill>
                <pic:spPr bwMode="auto">
                  <a:xfrm>
                    <a:off x="0" y="0"/>
                    <a:ext cx="7788275" cy="98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36039"/>
      <w:docPartObj>
        <w:docPartGallery w:val="Page Numbers (Bottom of Page)"/>
        <w:docPartUnique/>
      </w:docPartObj>
    </w:sdtPr>
    <w:sdtEndPr>
      <w:rPr>
        <w:noProof/>
      </w:rPr>
    </w:sdtEndPr>
    <w:sdtContent>
      <w:p w14:paraId="00E58836" w14:textId="0F460541" w:rsidR="00DB46AB" w:rsidRDefault="00E2206D">
        <w:pPr>
          <w:pStyle w:val="Footer"/>
          <w:jc w:val="right"/>
        </w:pPr>
        <w:r>
          <w:fldChar w:fldCharType="begin"/>
        </w:r>
        <w:r>
          <w:instrText xml:space="preserve"> PAGE  </w:instrText>
        </w:r>
        <w:r>
          <w:fldChar w:fldCharType="separate"/>
        </w:r>
        <w:r>
          <w:rPr>
            <w:noProof/>
          </w:rPr>
          <w:t>32</w:t>
        </w:r>
        <w:r>
          <w:fldChar w:fldCharType="end"/>
        </w:r>
      </w:p>
    </w:sdtContent>
  </w:sdt>
  <w:p w14:paraId="6E849F65" w14:textId="280B1E1D" w:rsidR="00C4081D" w:rsidRPr="00793639" w:rsidRDefault="00C4081D" w:rsidP="006558F1">
    <w:pPr>
      <w:pStyle w:val="Footer"/>
      <w:jc w:val="right"/>
      <w:rPr>
        <w:rFonts w:ascii="Acumin Pro Semibold" w:hAnsi="Acumin Pro Semibold"/>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337520"/>
      <w:docPartObj>
        <w:docPartGallery w:val="Page Numbers (Bottom of Page)"/>
        <w:docPartUnique/>
      </w:docPartObj>
    </w:sdtPr>
    <w:sdtEndPr>
      <w:rPr>
        <w:noProof/>
      </w:rPr>
    </w:sdtEndPr>
    <w:sdtContent>
      <w:p w14:paraId="05A8AD2B" w14:textId="22CC3553" w:rsidR="006558F1" w:rsidRDefault="006558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7EC20E" w14:textId="0DDC8FCB" w:rsidR="009B103C" w:rsidRDefault="009B103C" w:rsidP="00F7610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365956"/>
      <w:docPartObj>
        <w:docPartGallery w:val="Page Numbers (Bottom of Page)"/>
        <w:docPartUnique/>
      </w:docPartObj>
    </w:sdtPr>
    <w:sdtEndPr>
      <w:rPr>
        <w:noProof/>
      </w:rPr>
    </w:sdtEndPr>
    <w:sdtContent>
      <w:p w14:paraId="2B69ED6C" w14:textId="6B3B75F9" w:rsidR="0040517A" w:rsidRDefault="00E2206D">
        <w:pPr>
          <w:pStyle w:val="Footer"/>
          <w:jc w:val="right"/>
        </w:pPr>
        <w:r w:rsidRPr="003F1AAD">
          <w:rPr>
            <w:noProof/>
          </w:rPr>
          <w:drawing>
            <wp:anchor distT="0" distB="0" distL="114300" distR="114300" simplePos="0" relativeHeight="251700247" behindDoc="1" locked="0" layoutInCell="1" allowOverlap="1" wp14:anchorId="3A2B8703" wp14:editId="0D7E59A8">
              <wp:simplePos x="0" y="0"/>
              <wp:positionH relativeFrom="page">
                <wp:align>right</wp:align>
              </wp:positionH>
              <wp:positionV relativeFrom="paragraph">
                <wp:posOffset>-63071</wp:posOffset>
              </wp:positionV>
              <wp:extent cx="7879743" cy="548640"/>
              <wp:effectExtent l="0" t="0" r="6985" b="3810"/>
              <wp:wrapNone/>
              <wp:docPr id="1123330489" name="Picture 1123330489"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7A">
          <w:fldChar w:fldCharType="begin"/>
        </w:r>
        <w:r w:rsidR="0040517A">
          <w:instrText xml:space="preserve"> PAGE   \* MERGEFORMAT </w:instrText>
        </w:r>
        <w:r w:rsidR="0040517A">
          <w:fldChar w:fldCharType="separate"/>
        </w:r>
        <w:r w:rsidR="0040517A">
          <w:rPr>
            <w:noProof/>
          </w:rPr>
          <w:t>2</w:t>
        </w:r>
        <w:r w:rsidR="0040517A">
          <w:rPr>
            <w:noProof/>
          </w:rPr>
          <w:fldChar w:fldCharType="end"/>
        </w:r>
      </w:p>
    </w:sdtContent>
  </w:sdt>
  <w:p w14:paraId="6D9D3DA6" w14:textId="0D6EB5A7" w:rsidR="006558F1" w:rsidRDefault="00E2206D" w:rsidP="00E2206D">
    <w:pPr>
      <w:pStyle w:val="Footer"/>
      <w:tabs>
        <w:tab w:val="left" w:pos="6452"/>
      </w:tabs>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2667" w14:textId="2DCDCA85" w:rsidR="00D7564F" w:rsidRDefault="00E2206D">
    <w:pPr>
      <w:pStyle w:val="Footer"/>
      <w:jc w:val="right"/>
    </w:pPr>
    <w:r w:rsidRPr="003F1AAD">
      <w:rPr>
        <w:noProof/>
      </w:rPr>
      <w:drawing>
        <wp:anchor distT="0" distB="0" distL="114300" distR="114300" simplePos="0" relativeHeight="251702295" behindDoc="1" locked="0" layoutInCell="1" allowOverlap="1" wp14:anchorId="5F6FFDDC" wp14:editId="5EF94475">
          <wp:simplePos x="0" y="0"/>
          <wp:positionH relativeFrom="page">
            <wp:align>left</wp:align>
          </wp:positionH>
          <wp:positionV relativeFrom="paragraph">
            <wp:posOffset>-62865</wp:posOffset>
          </wp:positionV>
          <wp:extent cx="7879743" cy="548640"/>
          <wp:effectExtent l="0" t="0" r="6985" b="3810"/>
          <wp:wrapNone/>
          <wp:docPr id="1932400300" name="Picture 1932400300"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7A">
      <w:t>6</w:t>
    </w:r>
  </w:p>
  <w:p w14:paraId="28BCB68D" w14:textId="2DABAB0D" w:rsidR="007374CF" w:rsidRDefault="007374CF" w:rsidP="006558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71871"/>
      <w:docPartObj>
        <w:docPartGallery w:val="Page Numbers (Bottom of Page)"/>
        <w:docPartUnique/>
      </w:docPartObj>
    </w:sdtPr>
    <w:sdtEndPr>
      <w:rPr>
        <w:noProof/>
      </w:rPr>
    </w:sdtEndPr>
    <w:sdtContent>
      <w:p w14:paraId="4C10B63D" w14:textId="57260863" w:rsidR="0040517A" w:rsidRDefault="00E2206D">
        <w:pPr>
          <w:pStyle w:val="Footer"/>
          <w:jc w:val="right"/>
        </w:pPr>
        <w:r w:rsidRPr="003F1AAD">
          <w:rPr>
            <w:noProof/>
          </w:rPr>
          <w:drawing>
            <wp:anchor distT="0" distB="0" distL="114300" distR="114300" simplePos="0" relativeHeight="251704343" behindDoc="1" locked="0" layoutInCell="1" allowOverlap="1" wp14:anchorId="4F65BF70" wp14:editId="5CEDEDEC">
              <wp:simplePos x="0" y="0"/>
              <wp:positionH relativeFrom="page">
                <wp:align>left</wp:align>
              </wp:positionH>
              <wp:positionV relativeFrom="paragraph">
                <wp:posOffset>-63072</wp:posOffset>
              </wp:positionV>
              <wp:extent cx="7879743" cy="548640"/>
              <wp:effectExtent l="0" t="0" r="6985" b="3810"/>
              <wp:wrapNone/>
              <wp:docPr id="2084006291" name="Picture 2084006291"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7A">
          <w:fldChar w:fldCharType="begin"/>
        </w:r>
        <w:r w:rsidR="0040517A">
          <w:instrText xml:space="preserve"> PAGE   \* MERGEFORMAT </w:instrText>
        </w:r>
        <w:r w:rsidR="0040517A">
          <w:fldChar w:fldCharType="separate"/>
        </w:r>
        <w:r w:rsidR="0040517A">
          <w:rPr>
            <w:noProof/>
          </w:rPr>
          <w:t>2</w:t>
        </w:r>
        <w:r w:rsidR="0040517A">
          <w:rPr>
            <w:noProof/>
          </w:rPr>
          <w:fldChar w:fldCharType="end"/>
        </w:r>
      </w:p>
    </w:sdtContent>
  </w:sdt>
  <w:p w14:paraId="0131722A" w14:textId="13EF1C86" w:rsidR="007374CF" w:rsidRDefault="007374CF" w:rsidP="007374CF">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295534"/>
      <w:docPartObj>
        <w:docPartGallery w:val="Page Numbers (Bottom of Page)"/>
        <w:docPartUnique/>
      </w:docPartObj>
    </w:sdtPr>
    <w:sdtEndPr>
      <w:rPr>
        <w:noProof/>
      </w:rPr>
    </w:sdtEndPr>
    <w:sdtContent>
      <w:p w14:paraId="71AD44BB" w14:textId="7D868A86" w:rsidR="00DB46AB" w:rsidRDefault="00DB46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B3934E" w14:textId="7EBC7B2B" w:rsidR="009B103C" w:rsidRPr="00197A68" w:rsidRDefault="009B103C" w:rsidP="007374CF">
    <w:pPr>
      <w:pStyle w:val="Footer"/>
      <w:tabs>
        <w:tab w:val="left" w:pos="9181"/>
      </w:tabs>
      <w:jc w:val="right"/>
      <w:rPr>
        <w:rFonts w:ascii="Acumin Pro Semibold" w:hAnsi="Acumin Pro Semibol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794299"/>
      <w:docPartObj>
        <w:docPartGallery w:val="Page Numbers (Bottom of Page)"/>
        <w:docPartUnique/>
      </w:docPartObj>
    </w:sdtPr>
    <w:sdtEndPr>
      <w:rPr>
        <w:noProof/>
      </w:rPr>
    </w:sdtEndPr>
    <w:sdtContent>
      <w:p w14:paraId="76E61966" w14:textId="0C012F1C" w:rsidR="00DB46AB" w:rsidRDefault="00DB46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9D2A30" w14:textId="38A09396" w:rsidR="009B103C" w:rsidRDefault="009B103C" w:rsidP="006558F1">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934265"/>
      <w:docPartObj>
        <w:docPartGallery w:val="Page Numbers (Bottom of Page)"/>
        <w:docPartUnique/>
      </w:docPartObj>
    </w:sdtPr>
    <w:sdtEndPr>
      <w:rPr>
        <w:noProof/>
      </w:rPr>
    </w:sdtEndPr>
    <w:sdtContent>
      <w:p w14:paraId="2EE6603C" w14:textId="4BF349A8" w:rsidR="00DB46AB" w:rsidRDefault="00DB46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B30A0" w14:textId="21A88385" w:rsidR="009B103C" w:rsidRPr="00793639" w:rsidRDefault="009B103C" w:rsidP="006558F1">
    <w:pPr>
      <w:pStyle w:val="Footer"/>
      <w:jc w:val="right"/>
      <w:rPr>
        <w:rFonts w:ascii="Acumin Pro Semibold" w:hAnsi="Acumin Pro Semibold"/>
        <w:color w:val="000000" w:themeColor="tex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B103C" w14:paraId="1E01ACAD" w14:textId="77777777" w:rsidTr="231713A6">
      <w:trPr>
        <w:trHeight w:val="300"/>
      </w:trPr>
      <w:tc>
        <w:tcPr>
          <w:tcW w:w="3120" w:type="dxa"/>
        </w:tcPr>
        <w:p w14:paraId="6CF26B62" w14:textId="59379457" w:rsidR="009B103C" w:rsidRDefault="009B103C" w:rsidP="231713A6">
          <w:pPr>
            <w:pStyle w:val="Header"/>
            <w:ind w:left="-115"/>
          </w:pPr>
        </w:p>
      </w:tc>
      <w:tc>
        <w:tcPr>
          <w:tcW w:w="3120" w:type="dxa"/>
        </w:tcPr>
        <w:p w14:paraId="60804BFD" w14:textId="20144E0F" w:rsidR="009B103C" w:rsidRDefault="009B103C" w:rsidP="231713A6">
          <w:pPr>
            <w:pStyle w:val="Header"/>
            <w:jc w:val="center"/>
          </w:pPr>
        </w:p>
      </w:tc>
      <w:tc>
        <w:tcPr>
          <w:tcW w:w="3120" w:type="dxa"/>
        </w:tcPr>
        <w:p w14:paraId="626363EB" w14:textId="5162500A" w:rsidR="009B103C" w:rsidRDefault="009B103C" w:rsidP="231713A6">
          <w:pPr>
            <w:pStyle w:val="Header"/>
            <w:ind w:right="-115"/>
            <w:jc w:val="right"/>
          </w:pPr>
        </w:p>
      </w:tc>
    </w:tr>
  </w:tbl>
  <w:p w14:paraId="4BEF9B85" w14:textId="6D37C3FD" w:rsidR="009B103C" w:rsidRDefault="009B103C" w:rsidP="23171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FF6FE" w14:textId="77777777" w:rsidR="004B4B43" w:rsidRDefault="004B4B43" w:rsidP="00EB5FDA">
      <w:pPr>
        <w:spacing w:after="0" w:line="240" w:lineRule="auto"/>
      </w:pPr>
      <w:r>
        <w:separator/>
      </w:r>
    </w:p>
  </w:footnote>
  <w:footnote w:type="continuationSeparator" w:id="0">
    <w:p w14:paraId="34DC47C0" w14:textId="77777777" w:rsidR="004B4B43" w:rsidRDefault="004B4B43" w:rsidP="00EB5FDA">
      <w:pPr>
        <w:spacing w:after="0" w:line="240" w:lineRule="auto"/>
      </w:pPr>
      <w:r>
        <w:continuationSeparator/>
      </w:r>
    </w:p>
  </w:footnote>
  <w:footnote w:type="continuationNotice" w:id="1">
    <w:p w14:paraId="3E219839" w14:textId="77777777" w:rsidR="004B4B43" w:rsidRDefault="004B4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A595C" w14:textId="50B63EDC" w:rsidR="009B103C" w:rsidRDefault="007374CF">
    <w:pPr>
      <w:pStyle w:val="Header"/>
    </w:pPr>
    <w:r>
      <w:rPr>
        <w:b/>
        <w:bCs/>
        <w:noProof/>
        <w:sz w:val="28"/>
        <w:szCs w:val="28"/>
      </w:rPr>
      <w:drawing>
        <wp:anchor distT="0" distB="0" distL="114300" distR="114300" simplePos="0" relativeHeight="251667479" behindDoc="1" locked="0" layoutInCell="1" allowOverlap="1" wp14:anchorId="7A965656" wp14:editId="215D11E5">
          <wp:simplePos x="0" y="0"/>
          <wp:positionH relativeFrom="page">
            <wp:align>right</wp:align>
          </wp:positionH>
          <wp:positionV relativeFrom="paragraph">
            <wp:posOffset>-447675</wp:posOffset>
          </wp:positionV>
          <wp:extent cx="7764780" cy="548640"/>
          <wp:effectExtent l="0" t="0" r="7620" b="3810"/>
          <wp:wrapNone/>
          <wp:docPr id="1995935392" name="Picture 199593539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03C">
      <w:softHyphen/>
    </w:r>
    <w:r w:rsidR="009B103C">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B103C" w14:paraId="6123F507" w14:textId="77777777" w:rsidTr="231713A6">
      <w:trPr>
        <w:trHeight w:val="300"/>
      </w:trPr>
      <w:tc>
        <w:tcPr>
          <w:tcW w:w="3120" w:type="dxa"/>
        </w:tcPr>
        <w:p w14:paraId="04435AF9" w14:textId="3F0309F0" w:rsidR="009B103C" w:rsidRDefault="009B103C" w:rsidP="231713A6">
          <w:pPr>
            <w:pStyle w:val="Header"/>
            <w:ind w:left="-115"/>
          </w:pPr>
        </w:p>
      </w:tc>
      <w:tc>
        <w:tcPr>
          <w:tcW w:w="3120" w:type="dxa"/>
        </w:tcPr>
        <w:p w14:paraId="2DB926C4" w14:textId="08AC55B1" w:rsidR="009B103C" w:rsidRDefault="009B103C" w:rsidP="231713A6">
          <w:pPr>
            <w:pStyle w:val="Header"/>
            <w:jc w:val="center"/>
          </w:pPr>
        </w:p>
      </w:tc>
      <w:tc>
        <w:tcPr>
          <w:tcW w:w="3120" w:type="dxa"/>
        </w:tcPr>
        <w:p w14:paraId="36D887DB" w14:textId="590D5997" w:rsidR="009B103C" w:rsidRDefault="009B103C" w:rsidP="231713A6">
          <w:pPr>
            <w:pStyle w:val="Header"/>
            <w:ind w:right="-115"/>
            <w:jc w:val="right"/>
          </w:pPr>
        </w:p>
      </w:tc>
    </w:tr>
  </w:tbl>
  <w:p w14:paraId="6163A4CD" w14:textId="7032D730" w:rsidR="009B103C" w:rsidRDefault="007374CF" w:rsidP="231713A6">
    <w:pPr>
      <w:pStyle w:val="Header"/>
    </w:pPr>
    <w:r>
      <w:rPr>
        <w:b/>
        <w:bCs/>
        <w:noProof/>
        <w:sz w:val="28"/>
        <w:szCs w:val="28"/>
      </w:rPr>
      <w:drawing>
        <wp:anchor distT="0" distB="0" distL="114300" distR="114300" simplePos="0" relativeHeight="251669527" behindDoc="1" locked="0" layoutInCell="1" allowOverlap="1" wp14:anchorId="79C249B7" wp14:editId="3EA16584">
          <wp:simplePos x="0" y="0"/>
          <wp:positionH relativeFrom="page">
            <wp:align>right</wp:align>
          </wp:positionH>
          <wp:positionV relativeFrom="paragraph">
            <wp:posOffset>-648335</wp:posOffset>
          </wp:positionV>
          <wp:extent cx="7764780" cy="548640"/>
          <wp:effectExtent l="0" t="0" r="7620" b="3810"/>
          <wp:wrapNone/>
          <wp:docPr id="395391177" name="Picture 395391177"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63078" name="Picture 1423163078" descr="Tex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94D1" w14:textId="59C519A3" w:rsidR="009B103C" w:rsidRDefault="009B103C">
    <w:pPr>
      <w:pStyle w:val="Header"/>
    </w:pPr>
    <w:r w:rsidRPr="000C11B0">
      <w:rPr>
        <w:noProof/>
      </w:rPr>
      <w:drawing>
        <wp:anchor distT="0" distB="0" distL="114300" distR="114300" simplePos="0" relativeHeight="251658253" behindDoc="1" locked="0" layoutInCell="1" allowOverlap="1" wp14:anchorId="0EBB4AB7" wp14:editId="39A6B4D0">
          <wp:simplePos x="0" y="0"/>
          <wp:positionH relativeFrom="column">
            <wp:posOffset>-941705</wp:posOffset>
          </wp:positionH>
          <wp:positionV relativeFrom="paragraph">
            <wp:posOffset>-456450</wp:posOffset>
          </wp:positionV>
          <wp:extent cx="7792720" cy="548640"/>
          <wp:effectExtent l="0" t="0" r="5080" b="0"/>
          <wp:wrapNone/>
          <wp:docPr id="634074379" name="Picture 634074379" descr="A green and white logo with a green circle and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47701" name="Picture 867447701" descr="A green and white logo with a green circle and a green background&#10;&#10;AI-generated content may be incorrect."/>
                  <pic:cNvPicPr/>
                </pic:nvPicPr>
                <pic:blipFill rotWithShape="1">
                  <a:blip r:embed="rId1">
                    <a:extLst>
                      <a:ext uri="{28A0092B-C50C-407E-A947-70E740481C1C}">
                        <a14:useLocalDpi xmlns:a14="http://schemas.microsoft.com/office/drawing/2010/main" val="0"/>
                      </a:ext>
                    </a:extLst>
                  </a:blip>
                  <a:srcRect t="92036"/>
                  <a:stretch/>
                </pic:blipFill>
                <pic:spPr bwMode="auto">
                  <a:xfrm rot="10800000">
                    <a:off x="0" y="0"/>
                    <a:ext cx="77927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3C61A0" w14:paraId="5F62210B" w14:textId="77777777" w:rsidTr="231713A6">
      <w:trPr>
        <w:trHeight w:val="300"/>
      </w:trPr>
      <w:tc>
        <w:tcPr>
          <w:tcW w:w="3120" w:type="dxa"/>
        </w:tcPr>
        <w:p w14:paraId="44C45AE3" w14:textId="77777777" w:rsidR="003C61A0" w:rsidRDefault="003C61A0" w:rsidP="231713A6">
          <w:pPr>
            <w:pStyle w:val="Header"/>
            <w:ind w:left="-115"/>
          </w:pPr>
        </w:p>
      </w:tc>
      <w:tc>
        <w:tcPr>
          <w:tcW w:w="3120" w:type="dxa"/>
        </w:tcPr>
        <w:p w14:paraId="3BDF7F39" w14:textId="77777777" w:rsidR="003C61A0" w:rsidRDefault="003C61A0" w:rsidP="231713A6">
          <w:pPr>
            <w:pStyle w:val="Header"/>
            <w:jc w:val="center"/>
          </w:pPr>
        </w:p>
      </w:tc>
      <w:tc>
        <w:tcPr>
          <w:tcW w:w="3120" w:type="dxa"/>
        </w:tcPr>
        <w:p w14:paraId="08206F7F" w14:textId="77777777" w:rsidR="003C61A0" w:rsidRDefault="003C61A0" w:rsidP="231713A6">
          <w:pPr>
            <w:pStyle w:val="Header"/>
            <w:ind w:right="-115"/>
            <w:jc w:val="right"/>
          </w:pPr>
        </w:p>
      </w:tc>
    </w:tr>
  </w:tbl>
  <w:p w14:paraId="529A8EE4" w14:textId="77777777" w:rsidR="003C61A0" w:rsidRDefault="003C61A0" w:rsidP="231713A6">
    <w:pPr>
      <w:pStyle w:val="Header"/>
    </w:pPr>
    <w:r w:rsidRPr="000C11B0">
      <w:rPr>
        <w:noProof/>
      </w:rPr>
      <w:drawing>
        <wp:anchor distT="0" distB="0" distL="114300" distR="114300" simplePos="0" relativeHeight="251696151" behindDoc="1" locked="0" layoutInCell="1" allowOverlap="1" wp14:anchorId="0E68B040" wp14:editId="613E3E8C">
          <wp:simplePos x="0" y="0"/>
          <wp:positionH relativeFrom="page">
            <wp:align>left</wp:align>
          </wp:positionH>
          <wp:positionV relativeFrom="paragraph">
            <wp:posOffset>-647923</wp:posOffset>
          </wp:positionV>
          <wp:extent cx="7792720" cy="548640"/>
          <wp:effectExtent l="0" t="0" r="0" b="3810"/>
          <wp:wrapNone/>
          <wp:docPr id="992844773" name="Picture 992844773" descr="A green and white logo with a green circle and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47701" name="Picture 867447701" descr="A green and white logo with a green circle and a green background&#10;&#10;AI-generated content may be incorrect."/>
                  <pic:cNvPicPr/>
                </pic:nvPicPr>
                <pic:blipFill rotWithShape="1">
                  <a:blip r:embed="rId1">
                    <a:extLst>
                      <a:ext uri="{28A0092B-C50C-407E-A947-70E740481C1C}">
                        <a14:useLocalDpi xmlns:a14="http://schemas.microsoft.com/office/drawing/2010/main" val="0"/>
                      </a:ext>
                    </a:extLst>
                  </a:blip>
                  <a:srcRect t="92036"/>
                  <a:stretch/>
                </pic:blipFill>
                <pic:spPr bwMode="auto">
                  <a:xfrm rot="10800000">
                    <a:off x="0" y="0"/>
                    <a:ext cx="77927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E6CB7" w14:textId="69DAEC81" w:rsidR="009B103C" w:rsidRDefault="009B103C">
    <w:pPr>
      <w:pStyle w:val="Header"/>
      <w:rPr>
        <w:rFonts w:ascii="Acumin Pro" w:hAnsi="Acumin Pro"/>
        <w:noProof/>
      </w:rPr>
    </w:pPr>
    <w:r>
      <w:rPr>
        <w:rFonts w:ascii="Acumin Pro" w:hAnsi="Acumin Pro"/>
        <w:noProof/>
      </w:rPr>
      <w:drawing>
        <wp:anchor distT="0" distB="0" distL="114300" distR="114300" simplePos="0" relativeHeight="251658256" behindDoc="0" locked="0" layoutInCell="1" allowOverlap="1" wp14:anchorId="01464F2B" wp14:editId="4BBF31CC">
          <wp:simplePos x="0" y="0"/>
          <wp:positionH relativeFrom="margin">
            <wp:align>center</wp:align>
          </wp:positionH>
          <wp:positionV relativeFrom="paragraph">
            <wp:posOffset>-459105</wp:posOffset>
          </wp:positionV>
          <wp:extent cx="8047136" cy="552854"/>
          <wp:effectExtent l="0" t="0" r="0" b="0"/>
          <wp:wrapNone/>
          <wp:docPr id="1591235593"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rot="10800000">
                    <a:off x="0" y="0"/>
                    <a:ext cx="8047136" cy="552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F2E33" w14:textId="77777777" w:rsidR="009B103C" w:rsidRDefault="009B103C">
    <w:pPr>
      <w:pStyle w:val="Header"/>
      <w:rPr>
        <w:noProof/>
      </w:rPr>
    </w:pPr>
  </w:p>
  <w:p w14:paraId="222DAFBA" w14:textId="6848724B" w:rsidR="009B103C" w:rsidRDefault="009B103C">
    <w:pPr>
      <w:pStyle w:val="Header"/>
    </w:pPr>
    <w:r>
      <w:softHyphen/>
    </w:r>
    <w:r>
      <w:softHyphen/>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1C29" w14:textId="547B6626" w:rsidR="009B103C" w:rsidRDefault="007374CF">
    <w:pPr>
      <w:pStyle w:val="Header"/>
      <w:rPr>
        <w:rFonts w:ascii="Acumin Pro" w:hAnsi="Acumin Pro"/>
        <w:noProof/>
      </w:rPr>
    </w:pPr>
    <w:r>
      <w:rPr>
        <w:rFonts w:ascii="Acumin Pro" w:hAnsi="Acumin Pro"/>
        <w:noProof/>
      </w:rPr>
      <w:drawing>
        <wp:anchor distT="0" distB="0" distL="114300" distR="114300" simplePos="0" relativeHeight="251679767" behindDoc="0" locked="0" layoutInCell="1" allowOverlap="1" wp14:anchorId="1D0AB359" wp14:editId="3E3A45F5">
          <wp:simplePos x="0" y="0"/>
          <wp:positionH relativeFrom="column">
            <wp:posOffset>-904875</wp:posOffset>
          </wp:positionH>
          <wp:positionV relativeFrom="paragraph">
            <wp:posOffset>-457200</wp:posOffset>
          </wp:positionV>
          <wp:extent cx="8047136" cy="552854"/>
          <wp:effectExtent l="0" t="0" r="0" b="6350"/>
          <wp:wrapNone/>
          <wp:docPr id="970049361"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rot="10800000">
                    <a:off x="0" y="0"/>
                    <a:ext cx="8047136" cy="552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80471" w14:textId="4A53C36A" w:rsidR="009B103C" w:rsidRDefault="009B103C">
    <w:pPr>
      <w:pStyle w:val="Header"/>
      <w:rPr>
        <w:noProof/>
      </w:rPr>
    </w:pPr>
  </w:p>
  <w:p w14:paraId="35EF620E" w14:textId="64822AC1" w:rsidR="009B103C" w:rsidRDefault="009B103C">
    <w:pPr>
      <w:pStyle w:val="Header"/>
    </w:pPr>
    <w:r>
      <w:softHyphen/>
    </w:r>
    <w:r>
      <w:softHyphen/>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6929" w14:textId="057AF53F" w:rsidR="00C4081D" w:rsidRDefault="00E2206D">
    <w:pPr>
      <w:pStyle w:val="Header"/>
      <w:rPr>
        <w:rFonts w:ascii="Acumin Pro" w:hAnsi="Acumin Pro"/>
        <w:noProof/>
      </w:rPr>
    </w:pPr>
    <w:r>
      <w:rPr>
        <w:rFonts w:ascii="Acumin Pro" w:hAnsi="Acumin Pro"/>
        <w:noProof/>
      </w:rPr>
      <w:drawing>
        <wp:anchor distT="0" distB="0" distL="114300" distR="114300" simplePos="0" relativeHeight="251706391" behindDoc="0" locked="0" layoutInCell="1" allowOverlap="1" wp14:anchorId="51772A72" wp14:editId="3C5F8F09">
          <wp:simplePos x="0" y="0"/>
          <wp:positionH relativeFrom="page">
            <wp:align>left</wp:align>
          </wp:positionH>
          <wp:positionV relativeFrom="paragraph">
            <wp:posOffset>-450850</wp:posOffset>
          </wp:positionV>
          <wp:extent cx="8047136" cy="552854"/>
          <wp:effectExtent l="0" t="0" r="0" b="0"/>
          <wp:wrapNone/>
          <wp:docPr id="890238126"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rot="10800000">
                    <a:off x="0" y="0"/>
                    <a:ext cx="8047136" cy="552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33113" w14:textId="77777777" w:rsidR="00C4081D" w:rsidRDefault="00C4081D">
    <w:pPr>
      <w:pStyle w:val="Header"/>
      <w:rPr>
        <w:noProof/>
      </w:rPr>
    </w:pPr>
  </w:p>
  <w:p w14:paraId="2E9E5DF3" w14:textId="77777777" w:rsidR="00C4081D" w:rsidRDefault="00C4081D">
    <w:pPr>
      <w:pStyle w:val="Header"/>
    </w:pPr>
    <w:r>
      <w:softHyphen/>
    </w:r>
    <w:r>
      <w:softHyphen/>
    </w:r>
  </w:p>
</w:hdr>
</file>

<file path=word/intelligence2.xml><?xml version="1.0" encoding="utf-8"?>
<int2:intelligence xmlns:int2="http://schemas.microsoft.com/office/intelligence/2020/intelligence" xmlns:oel="http://schemas.microsoft.com/office/2019/extlst">
  <int2:observations>
    <int2:textHash int2:hashCode="GKpoK0NoD+tQoG" int2:id="ZyziFkQW">
      <int2:state int2:value="Rejected" int2:type="AugLoop_Text_Critique"/>
    </int2:textHash>
    <int2:textHash int2:hashCode="YI8v/Ftv+Um04Z" int2:id="YJiQR5uF">
      <int2:state int2:value="Rejected" int2:type="AugLoop_Text_Critique"/>
    </int2:textHash>
    <int2:textHash int2:hashCode="/tpv/P8F9HeD4w" int2:id="unfbQasY">
      <int2:state int2:value="Rejected" int2:type="AugLoop_Text_Critique"/>
    </int2:textHash>
    <int2:textHash int2:hashCode="EGN2Y4YNiweHOU" int2:id="ikQlEsrS">
      <int2:state int2:value="Rejected" int2:type="AugLoop_Text_Critique"/>
    </int2:textHash>
    <int2:textHash int2:hashCode="RReZxJtsqF7Nz0" int2:id="rajAU7b0">
      <int2:state int2:value="Rejected" int2:type="AugLoop_Text_Critique"/>
    </int2:textHash>
    <int2:textHash int2:hashCode="IAKK9odj9adfoz" int2:id="eewniFgU">
      <int2:state int2:value="Rejected" int2:type="AugLoop_Text_Critique"/>
    </int2:textHash>
    <int2:textHash int2:hashCode="9gabr8p3U6QQcY" int2:id="Hc0Lr8ne">
      <int2:state int2:value="Rejected" int2:type="AugLoop_Text_Critique"/>
    </int2:textHash>
    <int2:textHash int2:hashCode="UbRIhSHYo7KRwA" int2:id="dMHmKwwG">
      <int2:state int2:value="Rejected" int2:type="AugLoop_Text_Critique"/>
    </int2:textHash>
    <int2:textHash int2:hashCode="eWejybTWKWOTyX" int2:id="ozpbhRqO">
      <int2:state int2:value="Rejected" int2:type="AugLoop_Text_Critique"/>
    </int2:textHash>
    <int2:textHash int2:hashCode="DC7aShOLbgaDVK" int2:id="kA8hFrOz">
      <int2:state int2:value="Rejected" int2:type="AugLoop_Text_Critique"/>
    </int2:textHash>
    <int2:textHash int2:hashCode="8eZx8Gs8OwLjmZ" int2:id="hZc8f9Ld">
      <int2:state int2:value="Rejected" int2:type="AugLoop_Text_Critique"/>
    </int2:textHash>
    <int2:textHash int2:hashCode="7KxFTdEQ/fLquC" int2:id="irHMEILZ">
      <int2:state int2:value="Rejected" int2:type="AugLoop_Text_Critique"/>
    </int2:textHash>
    <int2:textHash int2:hashCode="J8060A1B1/BgHe" int2:id="AauiZoAx">
      <int2:state int2:value="Rejected" int2:type="AugLoop_Text_Critique"/>
    </int2:textHash>
    <int2:textHash int2:hashCode="HyHVaSMSpsRcrp" int2:id="Kl4jRzgi">
      <int2:state int2:value="Rejected" int2:type="AugLoop_Text_Critique"/>
    </int2:textHash>
    <int2:textHash int2:hashCode="/tXajdu6BXKBwe" int2:id="XV0gfoTu">
      <int2:state int2:value="Rejected" int2:type="AugLoop_Text_Critique"/>
    </int2:textHash>
    <int2:textHash int2:hashCode="vPbtCSUH1Swszo" int2:id="xXDa0bff">
      <int2:state int2:value="Rejected" int2:type="AugLoop_Text_Critique"/>
    </int2:textHash>
    <int2:textHash int2:hashCode="MMYnY2odAHHCHg" int2:id="IZIYmYuI">
      <int2:state int2:value="Rejected" int2:type="AugLoop_Text_Critique"/>
    </int2:textHash>
    <int2:textHash int2:hashCode="tzvxk8FybU/9xD" int2:id="mlyGJiUX">
      <int2:state int2:value="Rejected" int2:type="AugLoop_Text_Critique"/>
    </int2:textHash>
    <int2:textHash int2:hashCode="0z3q6LCsjdmFMr" int2:id="Ei2SefZm">
      <int2:state int2:value="Rejected" int2:type="AugLoop_Text_Critique"/>
    </int2:textHash>
    <int2:textHash int2:hashCode="BtRADEfx9Ei6XX" int2:id="oQpR1Cb5">
      <int2:state int2:value="Rejected" int2:type="AugLoop_Text_Critique"/>
    </int2:textHash>
    <int2:textHash int2:hashCode="EJ/qTnpcxSkFjK" int2:id="x8USmgZH">
      <int2:state int2:value="Rejected" int2:type="AugLoop_Text_Critique"/>
    </int2:textHash>
    <int2:textHash int2:hashCode="KRanK8MB6zyw0H" int2:id="xkBlR0OA">
      <int2:state int2:value="Rejected" int2:type="AugLoop_Text_Critique"/>
    </int2:textHash>
    <int2:textHash int2:hashCode="lNrAdGrcPskSmw" int2:id="GgrgiaB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EF6"/>
    <w:multiLevelType w:val="multilevel"/>
    <w:tmpl w:val="E3D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233D6"/>
    <w:multiLevelType w:val="multilevel"/>
    <w:tmpl w:val="B8A0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B1E0C"/>
    <w:multiLevelType w:val="multilevel"/>
    <w:tmpl w:val="EB1C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D175C"/>
    <w:multiLevelType w:val="multilevel"/>
    <w:tmpl w:val="A37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F1499"/>
    <w:multiLevelType w:val="multilevel"/>
    <w:tmpl w:val="DF601F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AB74FA"/>
    <w:multiLevelType w:val="hybridMultilevel"/>
    <w:tmpl w:val="B2CCE6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334CC"/>
    <w:multiLevelType w:val="multilevel"/>
    <w:tmpl w:val="7D942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44C18B8"/>
    <w:multiLevelType w:val="multilevel"/>
    <w:tmpl w:val="1C88D0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55B2E25"/>
    <w:multiLevelType w:val="multilevel"/>
    <w:tmpl w:val="FC749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84516A"/>
    <w:multiLevelType w:val="hybridMultilevel"/>
    <w:tmpl w:val="29C4D1A0"/>
    <w:lvl w:ilvl="0" w:tplc="8C5AC1AE">
      <w:start w:val="1"/>
      <w:numFmt w:val="bullet"/>
      <w:lvlText w:val=""/>
      <w:lvlJc w:val="left"/>
      <w:pPr>
        <w:ind w:left="720" w:hanging="360"/>
      </w:pPr>
      <w:rPr>
        <w:rFonts w:ascii="Symbol" w:hAnsi="Symbol"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DE48F1"/>
    <w:multiLevelType w:val="multilevel"/>
    <w:tmpl w:val="2208E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6675EA9"/>
    <w:multiLevelType w:val="hybridMultilevel"/>
    <w:tmpl w:val="06BEEEA2"/>
    <w:lvl w:ilvl="0" w:tplc="64B86798">
      <w:start w:val="1"/>
      <w:numFmt w:val="bullet"/>
      <w:lvlText w:val="o"/>
      <w:lvlJc w:val="left"/>
      <w:pPr>
        <w:ind w:left="720" w:hanging="360"/>
      </w:pPr>
      <w:rPr>
        <w:rFonts w:ascii="Courier New" w:hAnsi="Courier New" w:cs="Courier New"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654EE"/>
    <w:multiLevelType w:val="multilevel"/>
    <w:tmpl w:val="DE3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96122E"/>
    <w:multiLevelType w:val="multilevel"/>
    <w:tmpl w:val="5CC0A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A230398"/>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A2C736F"/>
    <w:multiLevelType w:val="multilevel"/>
    <w:tmpl w:val="599A0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A534C92"/>
    <w:multiLevelType w:val="hybridMultilevel"/>
    <w:tmpl w:val="7DAC8C1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A6E4E4E"/>
    <w:multiLevelType w:val="hybridMultilevel"/>
    <w:tmpl w:val="AED4A6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8231DA"/>
    <w:multiLevelType w:val="multilevel"/>
    <w:tmpl w:val="898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4D10FD"/>
    <w:multiLevelType w:val="multilevel"/>
    <w:tmpl w:val="EA8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A089AD"/>
    <w:multiLevelType w:val="hybridMultilevel"/>
    <w:tmpl w:val="ED103596"/>
    <w:lvl w:ilvl="0" w:tplc="4A9C930C">
      <w:start w:val="1"/>
      <w:numFmt w:val="decimal"/>
      <w:lvlText w:val="%1."/>
      <w:lvlJc w:val="left"/>
      <w:pPr>
        <w:ind w:left="720" w:hanging="360"/>
      </w:pPr>
    </w:lvl>
    <w:lvl w:ilvl="1" w:tplc="B890EA3A">
      <w:start w:val="1"/>
      <w:numFmt w:val="lowerLetter"/>
      <w:lvlText w:val="%2."/>
      <w:lvlJc w:val="left"/>
      <w:pPr>
        <w:ind w:left="1440" w:hanging="360"/>
      </w:pPr>
    </w:lvl>
    <w:lvl w:ilvl="2" w:tplc="39527504">
      <w:start w:val="1"/>
      <w:numFmt w:val="lowerRoman"/>
      <w:lvlText w:val="%3."/>
      <w:lvlJc w:val="right"/>
      <w:pPr>
        <w:ind w:left="2160" w:hanging="180"/>
      </w:pPr>
    </w:lvl>
    <w:lvl w:ilvl="3" w:tplc="8512A9C8">
      <w:start w:val="1"/>
      <w:numFmt w:val="decimal"/>
      <w:lvlText w:val="%4."/>
      <w:lvlJc w:val="left"/>
      <w:pPr>
        <w:ind w:left="2880" w:hanging="360"/>
      </w:pPr>
    </w:lvl>
    <w:lvl w:ilvl="4" w:tplc="0C8E100E">
      <w:start w:val="1"/>
      <w:numFmt w:val="lowerLetter"/>
      <w:lvlText w:val="%5."/>
      <w:lvlJc w:val="left"/>
      <w:pPr>
        <w:ind w:left="3600" w:hanging="360"/>
      </w:pPr>
    </w:lvl>
    <w:lvl w:ilvl="5" w:tplc="3FCE5248">
      <w:start w:val="1"/>
      <w:numFmt w:val="lowerRoman"/>
      <w:lvlText w:val="%6."/>
      <w:lvlJc w:val="right"/>
      <w:pPr>
        <w:ind w:left="4320" w:hanging="180"/>
      </w:pPr>
    </w:lvl>
    <w:lvl w:ilvl="6" w:tplc="FE0A5E8C">
      <w:start w:val="1"/>
      <w:numFmt w:val="decimal"/>
      <w:lvlText w:val="%7."/>
      <w:lvlJc w:val="left"/>
      <w:pPr>
        <w:ind w:left="5040" w:hanging="360"/>
      </w:pPr>
    </w:lvl>
    <w:lvl w:ilvl="7" w:tplc="BFE89FA0">
      <w:start w:val="1"/>
      <w:numFmt w:val="lowerLetter"/>
      <w:lvlText w:val="%8."/>
      <w:lvlJc w:val="left"/>
      <w:pPr>
        <w:ind w:left="5760" w:hanging="360"/>
      </w:pPr>
    </w:lvl>
    <w:lvl w:ilvl="8" w:tplc="591275D6">
      <w:start w:val="1"/>
      <w:numFmt w:val="lowerRoman"/>
      <w:lvlText w:val="%9."/>
      <w:lvlJc w:val="right"/>
      <w:pPr>
        <w:ind w:left="6480" w:hanging="180"/>
      </w:pPr>
    </w:lvl>
  </w:abstractNum>
  <w:abstractNum w:abstractNumId="21" w15:restartNumberingAfterBreak="0">
    <w:nsid w:val="0D81ABF3"/>
    <w:multiLevelType w:val="hybridMultilevel"/>
    <w:tmpl w:val="392A795E"/>
    <w:lvl w:ilvl="0" w:tplc="8546622E">
      <w:start w:val="1"/>
      <w:numFmt w:val="bullet"/>
      <w:lvlText w:val=""/>
      <w:lvlJc w:val="left"/>
      <w:pPr>
        <w:ind w:left="720" w:hanging="360"/>
      </w:pPr>
      <w:rPr>
        <w:rFonts w:ascii="Symbol" w:hAnsi="Symbol" w:hint="default"/>
      </w:rPr>
    </w:lvl>
    <w:lvl w:ilvl="1" w:tplc="F9140FBA">
      <w:start w:val="1"/>
      <w:numFmt w:val="bullet"/>
      <w:lvlText w:val="o"/>
      <w:lvlJc w:val="left"/>
      <w:pPr>
        <w:ind w:left="1440" w:hanging="360"/>
      </w:pPr>
      <w:rPr>
        <w:rFonts w:ascii="Courier New" w:hAnsi="Courier New" w:hint="default"/>
      </w:rPr>
    </w:lvl>
    <w:lvl w:ilvl="2" w:tplc="D25CB452">
      <w:start w:val="1"/>
      <w:numFmt w:val="bullet"/>
      <w:lvlText w:val=""/>
      <w:lvlJc w:val="left"/>
      <w:pPr>
        <w:ind w:left="2160" w:hanging="360"/>
      </w:pPr>
      <w:rPr>
        <w:rFonts w:ascii="Wingdings" w:hAnsi="Wingdings" w:hint="default"/>
      </w:rPr>
    </w:lvl>
    <w:lvl w:ilvl="3" w:tplc="605C3284">
      <w:start w:val="1"/>
      <w:numFmt w:val="bullet"/>
      <w:lvlText w:val=""/>
      <w:lvlJc w:val="left"/>
      <w:pPr>
        <w:ind w:left="2880" w:hanging="360"/>
      </w:pPr>
      <w:rPr>
        <w:rFonts w:ascii="Symbol" w:hAnsi="Symbol" w:hint="default"/>
      </w:rPr>
    </w:lvl>
    <w:lvl w:ilvl="4" w:tplc="700C0864">
      <w:start w:val="1"/>
      <w:numFmt w:val="bullet"/>
      <w:lvlText w:val="o"/>
      <w:lvlJc w:val="left"/>
      <w:pPr>
        <w:ind w:left="3600" w:hanging="360"/>
      </w:pPr>
      <w:rPr>
        <w:rFonts w:ascii="Courier New" w:hAnsi="Courier New" w:hint="default"/>
      </w:rPr>
    </w:lvl>
    <w:lvl w:ilvl="5" w:tplc="24A2A6E0">
      <w:start w:val="1"/>
      <w:numFmt w:val="bullet"/>
      <w:lvlText w:val=""/>
      <w:lvlJc w:val="left"/>
      <w:pPr>
        <w:ind w:left="4320" w:hanging="360"/>
      </w:pPr>
      <w:rPr>
        <w:rFonts w:ascii="Wingdings" w:hAnsi="Wingdings" w:hint="default"/>
      </w:rPr>
    </w:lvl>
    <w:lvl w:ilvl="6" w:tplc="730C2898">
      <w:start w:val="1"/>
      <w:numFmt w:val="bullet"/>
      <w:lvlText w:val=""/>
      <w:lvlJc w:val="left"/>
      <w:pPr>
        <w:ind w:left="5040" w:hanging="360"/>
      </w:pPr>
      <w:rPr>
        <w:rFonts w:ascii="Symbol" w:hAnsi="Symbol" w:hint="default"/>
      </w:rPr>
    </w:lvl>
    <w:lvl w:ilvl="7" w:tplc="96B8B274">
      <w:start w:val="1"/>
      <w:numFmt w:val="bullet"/>
      <w:lvlText w:val="o"/>
      <w:lvlJc w:val="left"/>
      <w:pPr>
        <w:ind w:left="5760" w:hanging="360"/>
      </w:pPr>
      <w:rPr>
        <w:rFonts w:ascii="Courier New" w:hAnsi="Courier New" w:hint="default"/>
      </w:rPr>
    </w:lvl>
    <w:lvl w:ilvl="8" w:tplc="9AAC6790">
      <w:start w:val="1"/>
      <w:numFmt w:val="bullet"/>
      <w:lvlText w:val=""/>
      <w:lvlJc w:val="left"/>
      <w:pPr>
        <w:ind w:left="6480" w:hanging="360"/>
      </w:pPr>
      <w:rPr>
        <w:rFonts w:ascii="Wingdings" w:hAnsi="Wingdings" w:hint="default"/>
      </w:rPr>
    </w:lvl>
  </w:abstractNum>
  <w:abstractNum w:abstractNumId="22" w15:restartNumberingAfterBreak="0">
    <w:nsid w:val="0E977131"/>
    <w:multiLevelType w:val="multilevel"/>
    <w:tmpl w:val="762AC5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0EFD2283"/>
    <w:multiLevelType w:val="hybridMultilevel"/>
    <w:tmpl w:val="5FA6E6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3C1AD3"/>
    <w:multiLevelType w:val="multilevel"/>
    <w:tmpl w:val="A628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AF5BE9"/>
    <w:multiLevelType w:val="multilevel"/>
    <w:tmpl w:val="A9802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0595334"/>
    <w:multiLevelType w:val="multilevel"/>
    <w:tmpl w:val="71461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0D454A2"/>
    <w:multiLevelType w:val="multilevel"/>
    <w:tmpl w:val="1EBA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1482D5E"/>
    <w:multiLevelType w:val="multilevel"/>
    <w:tmpl w:val="7450B5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2230F29"/>
    <w:multiLevelType w:val="hybridMultilevel"/>
    <w:tmpl w:val="92BCE128"/>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2265CBD"/>
    <w:multiLevelType w:val="multilevel"/>
    <w:tmpl w:val="4A90CAB8"/>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3042EEB"/>
    <w:multiLevelType w:val="multilevel"/>
    <w:tmpl w:val="1878147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0562E7"/>
    <w:multiLevelType w:val="multilevel"/>
    <w:tmpl w:val="EFF0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3167462"/>
    <w:multiLevelType w:val="multilevel"/>
    <w:tmpl w:val="2D62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3294976"/>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443313"/>
    <w:multiLevelType w:val="multilevel"/>
    <w:tmpl w:val="27ECD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167714F8"/>
    <w:multiLevelType w:val="hybridMultilevel"/>
    <w:tmpl w:val="4C607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E51246"/>
    <w:multiLevelType w:val="multilevel"/>
    <w:tmpl w:val="8CBC77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75A7F"/>
    <w:multiLevelType w:val="multilevel"/>
    <w:tmpl w:val="F01AD12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72343C7"/>
    <w:multiLevelType w:val="multilevel"/>
    <w:tmpl w:val="DA64A9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7553536"/>
    <w:multiLevelType w:val="hybridMultilevel"/>
    <w:tmpl w:val="2196EE08"/>
    <w:lvl w:ilvl="0" w:tplc="6F1CEA34">
      <w:start w:val="1"/>
      <w:numFmt w:val="decimal"/>
      <w:lvlText w:val="%1."/>
      <w:lvlJc w:val="left"/>
      <w:pPr>
        <w:ind w:left="720" w:hanging="360"/>
      </w:pPr>
      <w:rPr>
        <w:rFonts w:ascii="Calibri" w:hAnsi="Calibri" w:hint="default"/>
        <w:color w:val="000000" w:themeColor="text1"/>
      </w:rPr>
    </w:lvl>
    <w:lvl w:ilvl="1" w:tplc="56EE496C">
      <w:start w:val="1"/>
      <w:numFmt w:val="lowerLetter"/>
      <w:lvlText w:val="%2."/>
      <w:lvlJc w:val="left"/>
      <w:pPr>
        <w:ind w:left="1440" w:hanging="360"/>
      </w:pPr>
    </w:lvl>
    <w:lvl w:ilvl="2" w:tplc="37FE6268">
      <w:start w:val="1"/>
      <w:numFmt w:val="lowerRoman"/>
      <w:lvlText w:val="%3."/>
      <w:lvlJc w:val="right"/>
      <w:pPr>
        <w:ind w:left="2160" w:hanging="180"/>
      </w:pPr>
    </w:lvl>
    <w:lvl w:ilvl="3" w:tplc="B0C6488C">
      <w:start w:val="1"/>
      <w:numFmt w:val="decimal"/>
      <w:lvlText w:val="%4."/>
      <w:lvlJc w:val="left"/>
      <w:pPr>
        <w:ind w:left="2880" w:hanging="360"/>
      </w:pPr>
    </w:lvl>
    <w:lvl w:ilvl="4" w:tplc="96C44CBA">
      <w:start w:val="1"/>
      <w:numFmt w:val="lowerLetter"/>
      <w:lvlText w:val="%5."/>
      <w:lvlJc w:val="left"/>
      <w:pPr>
        <w:ind w:left="3600" w:hanging="360"/>
      </w:pPr>
    </w:lvl>
    <w:lvl w:ilvl="5" w:tplc="FC3E7F4A">
      <w:start w:val="1"/>
      <w:numFmt w:val="lowerRoman"/>
      <w:lvlText w:val="%6."/>
      <w:lvlJc w:val="right"/>
      <w:pPr>
        <w:ind w:left="4320" w:hanging="180"/>
      </w:pPr>
    </w:lvl>
    <w:lvl w:ilvl="6" w:tplc="C8D2CDC4">
      <w:start w:val="1"/>
      <w:numFmt w:val="decimal"/>
      <w:lvlText w:val="%7."/>
      <w:lvlJc w:val="left"/>
      <w:pPr>
        <w:ind w:left="5040" w:hanging="360"/>
      </w:pPr>
    </w:lvl>
    <w:lvl w:ilvl="7" w:tplc="655A8F9E">
      <w:start w:val="1"/>
      <w:numFmt w:val="lowerLetter"/>
      <w:lvlText w:val="%8."/>
      <w:lvlJc w:val="left"/>
      <w:pPr>
        <w:ind w:left="5760" w:hanging="360"/>
      </w:pPr>
    </w:lvl>
    <w:lvl w:ilvl="8" w:tplc="16BA5B6C">
      <w:start w:val="1"/>
      <w:numFmt w:val="lowerRoman"/>
      <w:lvlText w:val="%9."/>
      <w:lvlJc w:val="right"/>
      <w:pPr>
        <w:ind w:left="6480" w:hanging="180"/>
      </w:pPr>
    </w:lvl>
  </w:abstractNum>
  <w:abstractNum w:abstractNumId="41" w15:restartNumberingAfterBreak="0">
    <w:nsid w:val="17E85257"/>
    <w:multiLevelType w:val="hybridMultilevel"/>
    <w:tmpl w:val="3D4E6E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F65B9A"/>
    <w:multiLevelType w:val="multilevel"/>
    <w:tmpl w:val="BDAAD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184E2C82"/>
    <w:multiLevelType w:val="multilevel"/>
    <w:tmpl w:val="5B9C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85403F3"/>
    <w:multiLevelType w:val="multilevel"/>
    <w:tmpl w:val="79F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94A72F2"/>
    <w:multiLevelType w:val="multilevel"/>
    <w:tmpl w:val="F85C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95347FB"/>
    <w:multiLevelType w:val="multilevel"/>
    <w:tmpl w:val="3D9A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96C7997"/>
    <w:multiLevelType w:val="multilevel"/>
    <w:tmpl w:val="CC00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97F3FF6"/>
    <w:multiLevelType w:val="multilevel"/>
    <w:tmpl w:val="09D21F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1A265204"/>
    <w:multiLevelType w:val="hybridMultilevel"/>
    <w:tmpl w:val="8F0E94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B537FB"/>
    <w:multiLevelType w:val="multilevel"/>
    <w:tmpl w:val="B3B01430"/>
    <w:lvl w:ilvl="0">
      <w:start w:val="1"/>
      <w:numFmt w:val="bullet"/>
      <w:lvlText w:val="»"/>
      <w:lvlJc w:val="left"/>
      <w:pPr>
        <w:tabs>
          <w:tab w:val="num" w:pos="360"/>
        </w:tabs>
        <w:ind w:left="360" w:hanging="360"/>
      </w:pPr>
      <w:rPr>
        <w:rFonts w:ascii="Stencil" w:hAnsi="Stencil" w:hint="default"/>
        <w:sz w:val="28"/>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upperLetter"/>
      <w:lvlText w:val="%5."/>
      <w:lvlJc w:val="left"/>
      <w:pPr>
        <w:tabs>
          <w:tab w:val="num" w:pos="3240"/>
        </w:tabs>
        <w:ind w:left="3240" w:hanging="360"/>
      </w:pPr>
      <w:rPr>
        <w:rFonts w:hint="default"/>
      </w:rPr>
    </w:lvl>
    <w:lvl w:ilvl="5">
      <w:start w:val="1"/>
      <w:numFmt w:val="upperLetter"/>
      <w:lvlText w:val="%6."/>
      <w:lvlJc w:val="left"/>
      <w:pPr>
        <w:tabs>
          <w:tab w:val="num" w:pos="3960"/>
        </w:tabs>
        <w:ind w:left="3960" w:hanging="360"/>
      </w:pPr>
      <w:rPr>
        <w:rFonts w:hint="default"/>
      </w:rPr>
    </w:lvl>
    <w:lvl w:ilvl="6">
      <w:start w:val="1"/>
      <w:numFmt w:val="upperLetter"/>
      <w:lvlText w:val="%7."/>
      <w:lvlJc w:val="left"/>
      <w:pPr>
        <w:tabs>
          <w:tab w:val="num" w:pos="4680"/>
        </w:tabs>
        <w:ind w:left="4680" w:hanging="360"/>
      </w:pPr>
      <w:rPr>
        <w:rFonts w:hint="default"/>
      </w:rPr>
    </w:lvl>
    <w:lvl w:ilvl="7">
      <w:start w:val="1"/>
      <w:numFmt w:val="upperLetter"/>
      <w:lvlText w:val="%8."/>
      <w:lvlJc w:val="left"/>
      <w:pPr>
        <w:tabs>
          <w:tab w:val="num" w:pos="5400"/>
        </w:tabs>
        <w:ind w:left="5400" w:hanging="360"/>
      </w:pPr>
      <w:rPr>
        <w:rFonts w:hint="default"/>
      </w:rPr>
    </w:lvl>
    <w:lvl w:ilvl="8">
      <w:start w:val="1"/>
      <w:numFmt w:val="upperLetter"/>
      <w:lvlText w:val="%9."/>
      <w:lvlJc w:val="left"/>
      <w:pPr>
        <w:tabs>
          <w:tab w:val="num" w:pos="6120"/>
        </w:tabs>
        <w:ind w:left="6120" w:hanging="360"/>
      </w:pPr>
      <w:rPr>
        <w:rFonts w:hint="default"/>
      </w:rPr>
    </w:lvl>
  </w:abstractNum>
  <w:abstractNum w:abstractNumId="51" w15:restartNumberingAfterBreak="0">
    <w:nsid w:val="1AEB5D15"/>
    <w:multiLevelType w:val="hybridMultilevel"/>
    <w:tmpl w:val="6DBE99F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B030A18"/>
    <w:multiLevelType w:val="hybridMultilevel"/>
    <w:tmpl w:val="C5164F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41617"/>
    <w:multiLevelType w:val="hybridMultilevel"/>
    <w:tmpl w:val="4FD4062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C022CA2"/>
    <w:multiLevelType w:val="hybridMultilevel"/>
    <w:tmpl w:val="12188B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69186B"/>
    <w:multiLevelType w:val="multilevel"/>
    <w:tmpl w:val="F842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CA52300"/>
    <w:multiLevelType w:val="hybridMultilevel"/>
    <w:tmpl w:val="B956B7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C27125"/>
    <w:multiLevelType w:val="hybridMultilevel"/>
    <w:tmpl w:val="B67EA5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807ECB"/>
    <w:multiLevelType w:val="multilevel"/>
    <w:tmpl w:val="FD9013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1D95013A"/>
    <w:multiLevelType w:val="multilevel"/>
    <w:tmpl w:val="799CC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FF769F"/>
    <w:multiLevelType w:val="multilevel"/>
    <w:tmpl w:val="196A5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E711C94"/>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1EE156C8"/>
    <w:multiLevelType w:val="hybridMultilevel"/>
    <w:tmpl w:val="0F36C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EA3FA0"/>
    <w:multiLevelType w:val="hybridMultilevel"/>
    <w:tmpl w:val="EDF443DA"/>
    <w:lvl w:ilvl="0" w:tplc="601EC9DE">
      <w:start w:val="1"/>
      <w:numFmt w:val="bullet"/>
      <w:lvlText w:val="»"/>
      <w:lvlJc w:val="left"/>
      <w:pPr>
        <w:ind w:left="720" w:hanging="360"/>
      </w:pPr>
      <w:rPr>
        <w:rFonts w:ascii="Stencil" w:hAnsi="Stenci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344E2B"/>
    <w:multiLevelType w:val="multilevel"/>
    <w:tmpl w:val="FDCC2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0272A04"/>
    <w:multiLevelType w:val="multilevel"/>
    <w:tmpl w:val="47D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03B2828"/>
    <w:multiLevelType w:val="multilevel"/>
    <w:tmpl w:val="807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0ED5AF7"/>
    <w:multiLevelType w:val="multilevel"/>
    <w:tmpl w:val="06B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44F21A8"/>
    <w:multiLevelType w:val="multilevel"/>
    <w:tmpl w:val="E49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45B7A90"/>
    <w:multiLevelType w:val="multilevel"/>
    <w:tmpl w:val="78A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6A2B9D"/>
    <w:multiLevelType w:val="multilevel"/>
    <w:tmpl w:val="9E6C1E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248134E2"/>
    <w:multiLevelType w:val="multilevel"/>
    <w:tmpl w:val="E17A9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24D94D44"/>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55F6539"/>
    <w:multiLevelType w:val="multilevel"/>
    <w:tmpl w:val="04A4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5FE2D88"/>
    <w:multiLevelType w:val="multilevel"/>
    <w:tmpl w:val="001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6733781"/>
    <w:multiLevelType w:val="multilevel"/>
    <w:tmpl w:val="1F5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71C1F32"/>
    <w:multiLevelType w:val="hybridMultilevel"/>
    <w:tmpl w:val="FD46F758"/>
    <w:lvl w:ilvl="0" w:tplc="4EDE23C4">
      <w:start w:val="1"/>
      <w:numFmt w:val="upperLetter"/>
      <w:lvlText w:val="%1."/>
      <w:lvlJc w:val="left"/>
      <w:pPr>
        <w:ind w:left="720" w:hanging="360"/>
      </w:pPr>
    </w:lvl>
    <w:lvl w:ilvl="1" w:tplc="721AC5B4">
      <w:start w:val="1"/>
      <w:numFmt w:val="lowerLetter"/>
      <w:lvlText w:val="%2."/>
      <w:lvlJc w:val="left"/>
      <w:pPr>
        <w:ind w:left="1440" w:hanging="360"/>
      </w:pPr>
    </w:lvl>
    <w:lvl w:ilvl="2" w:tplc="07C8D756" w:tentative="1">
      <w:start w:val="1"/>
      <w:numFmt w:val="lowerRoman"/>
      <w:lvlText w:val="%3."/>
      <w:lvlJc w:val="right"/>
      <w:pPr>
        <w:ind w:left="2160" w:hanging="180"/>
      </w:pPr>
    </w:lvl>
    <w:lvl w:ilvl="3" w:tplc="89E47806" w:tentative="1">
      <w:start w:val="1"/>
      <w:numFmt w:val="decimal"/>
      <w:lvlText w:val="%4."/>
      <w:lvlJc w:val="left"/>
      <w:pPr>
        <w:ind w:left="2880" w:hanging="360"/>
      </w:pPr>
    </w:lvl>
    <w:lvl w:ilvl="4" w:tplc="ED461EC4" w:tentative="1">
      <w:start w:val="1"/>
      <w:numFmt w:val="lowerLetter"/>
      <w:lvlText w:val="%5."/>
      <w:lvlJc w:val="left"/>
      <w:pPr>
        <w:ind w:left="3600" w:hanging="360"/>
      </w:pPr>
    </w:lvl>
    <w:lvl w:ilvl="5" w:tplc="B5002FC2" w:tentative="1">
      <w:start w:val="1"/>
      <w:numFmt w:val="lowerRoman"/>
      <w:lvlText w:val="%6."/>
      <w:lvlJc w:val="right"/>
      <w:pPr>
        <w:ind w:left="4320" w:hanging="180"/>
      </w:pPr>
    </w:lvl>
    <w:lvl w:ilvl="6" w:tplc="8A986CF6" w:tentative="1">
      <w:start w:val="1"/>
      <w:numFmt w:val="decimal"/>
      <w:lvlText w:val="%7."/>
      <w:lvlJc w:val="left"/>
      <w:pPr>
        <w:ind w:left="5040" w:hanging="360"/>
      </w:pPr>
    </w:lvl>
    <w:lvl w:ilvl="7" w:tplc="B538CF16" w:tentative="1">
      <w:start w:val="1"/>
      <w:numFmt w:val="lowerLetter"/>
      <w:lvlText w:val="%8."/>
      <w:lvlJc w:val="left"/>
      <w:pPr>
        <w:ind w:left="5760" w:hanging="360"/>
      </w:pPr>
    </w:lvl>
    <w:lvl w:ilvl="8" w:tplc="FA02DB72" w:tentative="1">
      <w:start w:val="1"/>
      <w:numFmt w:val="lowerRoman"/>
      <w:lvlText w:val="%9."/>
      <w:lvlJc w:val="right"/>
      <w:pPr>
        <w:ind w:left="6480" w:hanging="180"/>
      </w:pPr>
    </w:lvl>
  </w:abstractNum>
  <w:abstractNum w:abstractNumId="77" w15:restartNumberingAfterBreak="0">
    <w:nsid w:val="29293771"/>
    <w:multiLevelType w:val="multilevel"/>
    <w:tmpl w:val="93FCA36A"/>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8" w15:restartNumberingAfterBreak="0">
    <w:nsid w:val="29E273AE"/>
    <w:multiLevelType w:val="multilevel"/>
    <w:tmpl w:val="46D2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B1E54CD"/>
    <w:multiLevelType w:val="multilevel"/>
    <w:tmpl w:val="8CF65EE0"/>
    <w:lvl w:ilvl="0">
      <w:start w:val="1"/>
      <w:numFmt w:val="bullet"/>
      <w:lvlText w:val="»"/>
      <w:lvlJc w:val="left"/>
      <w:pPr>
        <w:tabs>
          <w:tab w:val="num" w:pos="720"/>
        </w:tabs>
        <w:ind w:left="720" w:hanging="360"/>
      </w:pPr>
      <w:rPr>
        <w:rFonts w:ascii="Stencil" w:hAnsi="Stencil" w:hint="default"/>
        <w:sz w:val="28"/>
      </w:rPr>
    </w:lvl>
    <w:lvl w:ilvl="1">
      <w:start w:val="1"/>
      <w:numFmt w:val="decimal"/>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80" w15:restartNumberingAfterBreak="0">
    <w:nsid w:val="2BC00DAB"/>
    <w:multiLevelType w:val="multilevel"/>
    <w:tmpl w:val="FB6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BDB2616"/>
    <w:multiLevelType w:val="multilevel"/>
    <w:tmpl w:val="9E70D3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C6011F3"/>
    <w:multiLevelType w:val="multilevel"/>
    <w:tmpl w:val="BB7AD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CA90ABB"/>
    <w:multiLevelType w:val="multilevel"/>
    <w:tmpl w:val="68620F62"/>
    <w:styleLink w:val="Toolkit"/>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DC22F4B"/>
    <w:multiLevelType w:val="multilevel"/>
    <w:tmpl w:val="3D8A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E6F0A16"/>
    <w:multiLevelType w:val="multilevel"/>
    <w:tmpl w:val="3432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E9F3A86"/>
    <w:multiLevelType w:val="multilevel"/>
    <w:tmpl w:val="B6CAD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F422DF2"/>
    <w:multiLevelType w:val="hybridMultilevel"/>
    <w:tmpl w:val="AFA25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6A3835"/>
    <w:multiLevelType w:val="multilevel"/>
    <w:tmpl w:val="F40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0DC22E9"/>
    <w:multiLevelType w:val="multilevel"/>
    <w:tmpl w:val="19BCAE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1D3177E"/>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32800DA2"/>
    <w:multiLevelType w:val="multilevel"/>
    <w:tmpl w:val="709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38361E4"/>
    <w:multiLevelType w:val="hybridMultilevel"/>
    <w:tmpl w:val="0A8629CE"/>
    <w:lvl w:ilvl="0" w:tplc="7F3CBF1A">
      <w:start w:val="1"/>
      <w:numFmt w:val="bullet"/>
      <w:lvlText w:val=""/>
      <w:lvlJc w:val="left"/>
      <w:pPr>
        <w:ind w:left="720" w:hanging="360"/>
      </w:pPr>
      <w:rPr>
        <w:rFonts w:ascii="Symbol" w:hAnsi="Symbol" w:hint="default"/>
      </w:rPr>
    </w:lvl>
    <w:lvl w:ilvl="1" w:tplc="F072CFE8">
      <w:start w:val="1"/>
      <w:numFmt w:val="bullet"/>
      <w:lvlText w:val="o"/>
      <w:lvlJc w:val="left"/>
      <w:pPr>
        <w:ind w:left="1440" w:hanging="360"/>
      </w:pPr>
      <w:rPr>
        <w:rFonts w:ascii="Courier New" w:hAnsi="Courier New" w:cs="Courier New" w:hint="default"/>
      </w:rPr>
    </w:lvl>
    <w:lvl w:ilvl="2" w:tplc="74A09BE8" w:tentative="1">
      <w:start w:val="1"/>
      <w:numFmt w:val="bullet"/>
      <w:lvlText w:val=""/>
      <w:lvlJc w:val="left"/>
      <w:pPr>
        <w:ind w:left="2160" w:hanging="360"/>
      </w:pPr>
      <w:rPr>
        <w:rFonts w:ascii="Wingdings" w:hAnsi="Wingdings" w:hint="default"/>
      </w:rPr>
    </w:lvl>
    <w:lvl w:ilvl="3" w:tplc="7B2CD24A" w:tentative="1">
      <w:start w:val="1"/>
      <w:numFmt w:val="bullet"/>
      <w:lvlText w:val=""/>
      <w:lvlJc w:val="left"/>
      <w:pPr>
        <w:ind w:left="2880" w:hanging="360"/>
      </w:pPr>
      <w:rPr>
        <w:rFonts w:ascii="Symbol" w:hAnsi="Symbol" w:hint="default"/>
      </w:rPr>
    </w:lvl>
    <w:lvl w:ilvl="4" w:tplc="17B6F4EA" w:tentative="1">
      <w:start w:val="1"/>
      <w:numFmt w:val="bullet"/>
      <w:lvlText w:val="o"/>
      <w:lvlJc w:val="left"/>
      <w:pPr>
        <w:ind w:left="3600" w:hanging="360"/>
      </w:pPr>
      <w:rPr>
        <w:rFonts w:ascii="Courier New" w:hAnsi="Courier New" w:cs="Courier New" w:hint="default"/>
      </w:rPr>
    </w:lvl>
    <w:lvl w:ilvl="5" w:tplc="48B26104" w:tentative="1">
      <w:start w:val="1"/>
      <w:numFmt w:val="bullet"/>
      <w:lvlText w:val=""/>
      <w:lvlJc w:val="left"/>
      <w:pPr>
        <w:ind w:left="4320" w:hanging="360"/>
      </w:pPr>
      <w:rPr>
        <w:rFonts w:ascii="Wingdings" w:hAnsi="Wingdings" w:hint="default"/>
      </w:rPr>
    </w:lvl>
    <w:lvl w:ilvl="6" w:tplc="6A862D7E" w:tentative="1">
      <w:start w:val="1"/>
      <w:numFmt w:val="bullet"/>
      <w:lvlText w:val=""/>
      <w:lvlJc w:val="left"/>
      <w:pPr>
        <w:ind w:left="5040" w:hanging="360"/>
      </w:pPr>
      <w:rPr>
        <w:rFonts w:ascii="Symbol" w:hAnsi="Symbol" w:hint="default"/>
      </w:rPr>
    </w:lvl>
    <w:lvl w:ilvl="7" w:tplc="9A58AB38" w:tentative="1">
      <w:start w:val="1"/>
      <w:numFmt w:val="bullet"/>
      <w:lvlText w:val="o"/>
      <w:lvlJc w:val="left"/>
      <w:pPr>
        <w:ind w:left="5760" w:hanging="360"/>
      </w:pPr>
      <w:rPr>
        <w:rFonts w:ascii="Courier New" w:hAnsi="Courier New" w:cs="Courier New" w:hint="default"/>
      </w:rPr>
    </w:lvl>
    <w:lvl w:ilvl="8" w:tplc="1BF625DE" w:tentative="1">
      <w:start w:val="1"/>
      <w:numFmt w:val="bullet"/>
      <w:lvlText w:val=""/>
      <w:lvlJc w:val="left"/>
      <w:pPr>
        <w:ind w:left="6480" w:hanging="360"/>
      </w:pPr>
      <w:rPr>
        <w:rFonts w:ascii="Wingdings" w:hAnsi="Wingdings" w:hint="default"/>
      </w:rPr>
    </w:lvl>
  </w:abstractNum>
  <w:abstractNum w:abstractNumId="93" w15:restartNumberingAfterBreak="0">
    <w:nsid w:val="340B5295"/>
    <w:multiLevelType w:val="multilevel"/>
    <w:tmpl w:val="CB2E18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41661A4"/>
    <w:multiLevelType w:val="multilevel"/>
    <w:tmpl w:val="224C1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343063CC"/>
    <w:multiLevelType w:val="hybridMultilevel"/>
    <w:tmpl w:val="B6FC55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34317038"/>
    <w:multiLevelType w:val="hybridMultilevel"/>
    <w:tmpl w:val="C3D0A05A"/>
    <w:lvl w:ilvl="0" w:tplc="2E34E916">
      <w:start w:val="1"/>
      <w:numFmt w:val="upperLetter"/>
      <w:lvlText w:val="%1."/>
      <w:lvlJc w:val="left"/>
      <w:pPr>
        <w:ind w:left="1080" w:hanging="360"/>
      </w:pPr>
    </w:lvl>
    <w:lvl w:ilvl="1" w:tplc="76D09502" w:tentative="1">
      <w:start w:val="1"/>
      <w:numFmt w:val="lowerLetter"/>
      <w:lvlText w:val="%2."/>
      <w:lvlJc w:val="left"/>
      <w:pPr>
        <w:ind w:left="1800" w:hanging="360"/>
      </w:pPr>
    </w:lvl>
    <w:lvl w:ilvl="2" w:tplc="FB0CC186" w:tentative="1">
      <w:start w:val="1"/>
      <w:numFmt w:val="lowerRoman"/>
      <w:lvlText w:val="%3."/>
      <w:lvlJc w:val="right"/>
      <w:pPr>
        <w:ind w:left="2520" w:hanging="180"/>
      </w:pPr>
    </w:lvl>
    <w:lvl w:ilvl="3" w:tplc="B35EB7AC" w:tentative="1">
      <w:start w:val="1"/>
      <w:numFmt w:val="decimal"/>
      <w:lvlText w:val="%4."/>
      <w:lvlJc w:val="left"/>
      <w:pPr>
        <w:ind w:left="3240" w:hanging="360"/>
      </w:pPr>
    </w:lvl>
    <w:lvl w:ilvl="4" w:tplc="F2404042" w:tentative="1">
      <w:start w:val="1"/>
      <w:numFmt w:val="lowerLetter"/>
      <w:lvlText w:val="%5."/>
      <w:lvlJc w:val="left"/>
      <w:pPr>
        <w:ind w:left="3960" w:hanging="360"/>
      </w:pPr>
    </w:lvl>
    <w:lvl w:ilvl="5" w:tplc="8E4A1A5E" w:tentative="1">
      <w:start w:val="1"/>
      <w:numFmt w:val="lowerRoman"/>
      <w:lvlText w:val="%6."/>
      <w:lvlJc w:val="right"/>
      <w:pPr>
        <w:ind w:left="4680" w:hanging="180"/>
      </w:pPr>
    </w:lvl>
    <w:lvl w:ilvl="6" w:tplc="0E0E80F0" w:tentative="1">
      <w:start w:val="1"/>
      <w:numFmt w:val="decimal"/>
      <w:lvlText w:val="%7."/>
      <w:lvlJc w:val="left"/>
      <w:pPr>
        <w:ind w:left="5400" w:hanging="360"/>
      </w:pPr>
    </w:lvl>
    <w:lvl w:ilvl="7" w:tplc="09126268" w:tentative="1">
      <w:start w:val="1"/>
      <w:numFmt w:val="lowerLetter"/>
      <w:lvlText w:val="%8."/>
      <w:lvlJc w:val="left"/>
      <w:pPr>
        <w:ind w:left="6120" w:hanging="360"/>
      </w:pPr>
    </w:lvl>
    <w:lvl w:ilvl="8" w:tplc="8716E2E6" w:tentative="1">
      <w:start w:val="1"/>
      <w:numFmt w:val="lowerRoman"/>
      <w:lvlText w:val="%9."/>
      <w:lvlJc w:val="right"/>
      <w:pPr>
        <w:ind w:left="6840" w:hanging="180"/>
      </w:pPr>
    </w:lvl>
  </w:abstractNum>
  <w:abstractNum w:abstractNumId="97" w15:restartNumberingAfterBreak="0">
    <w:nsid w:val="3460172B"/>
    <w:multiLevelType w:val="multilevel"/>
    <w:tmpl w:val="FF9C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46B3DB9"/>
    <w:multiLevelType w:val="multilevel"/>
    <w:tmpl w:val="5BEE2C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637238C"/>
    <w:multiLevelType w:val="hybridMultilevel"/>
    <w:tmpl w:val="F41C8A04"/>
    <w:lvl w:ilvl="0" w:tplc="E9948656">
      <w:start w:val="1"/>
      <w:numFmt w:val="upperLetter"/>
      <w:lvlText w:val="%1."/>
      <w:lvlJc w:val="left"/>
      <w:pPr>
        <w:ind w:left="720" w:hanging="360"/>
      </w:pPr>
    </w:lvl>
    <w:lvl w:ilvl="1" w:tplc="0E9861FE" w:tentative="1">
      <w:start w:val="1"/>
      <w:numFmt w:val="lowerLetter"/>
      <w:lvlText w:val="%2."/>
      <w:lvlJc w:val="left"/>
      <w:pPr>
        <w:ind w:left="1440" w:hanging="360"/>
      </w:pPr>
    </w:lvl>
    <w:lvl w:ilvl="2" w:tplc="BE1E12BA" w:tentative="1">
      <w:start w:val="1"/>
      <w:numFmt w:val="lowerRoman"/>
      <w:lvlText w:val="%3."/>
      <w:lvlJc w:val="right"/>
      <w:pPr>
        <w:ind w:left="2160" w:hanging="180"/>
      </w:pPr>
    </w:lvl>
    <w:lvl w:ilvl="3" w:tplc="D00AC804" w:tentative="1">
      <w:start w:val="1"/>
      <w:numFmt w:val="decimal"/>
      <w:lvlText w:val="%4."/>
      <w:lvlJc w:val="left"/>
      <w:pPr>
        <w:ind w:left="2880" w:hanging="360"/>
      </w:pPr>
    </w:lvl>
    <w:lvl w:ilvl="4" w:tplc="EE1414C0" w:tentative="1">
      <w:start w:val="1"/>
      <w:numFmt w:val="lowerLetter"/>
      <w:lvlText w:val="%5."/>
      <w:lvlJc w:val="left"/>
      <w:pPr>
        <w:ind w:left="3600" w:hanging="360"/>
      </w:pPr>
    </w:lvl>
    <w:lvl w:ilvl="5" w:tplc="5FDCEFB0" w:tentative="1">
      <w:start w:val="1"/>
      <w:numFmt w:val="lowerRoman"/>
      <w:lvlText w:val="%6."/>
      <w:lvlJc w:val="right"/>
      <w:pPr>
        <w:ind w:left="4320" w:hanging="180"/>
      </w:pPr>
    </w:lvl>
    <w:lvl w:ilvl="6" w:tplc="F32475AE" w:tentative="1">
      <w:start w:val="1"/>
      <w:numFmt w:val="decimal"/>
      <w:lvlText w:val="%7."/>
      <w:lvlJc w:val="left"/>
      <w:pPr>
        <w:ind w:left="5040" w:hanging="360"/>
      </w:pPr>
    </w:lvl>
    <w:lvl w:ilvl="7" w:tplc="FA529DF4" w:tentative="1">
      <w:start w:val="1"/>
      <w:numFmt w:val="lowerLetter"/>
      <w:lvlText w:val="%8."/>
      <w:lvlJc w:val="left"/>
      <w:pPr>
        <w:ind w:left="5760" w:hanging="360"/>
      </w:pPr>
    </w:lvl>
    <w:lvl w:ilvl="8" w:tplc="3BF449EE" w:tentative="1">
      <w:start w:val="1"/>
      <w:numFmt w:val="lowerRoman"/>
      <w:lvlText w:val="%9."/>
      <w:lvlJc w:val="right"/>
      <w:pPr>
        <w:ind w:left="6480" w:hanging="180"/>
      </w:pPr>
    </w:lvl>
  </w:abstractNum>
  <w:abstractNum w:abstractNumId="100" w15:restartNumberingAfterBreak="0">
    <w:nsid w:val="36504C39"/>
    <w:multiLevelType w:val="hybridMultilevel"/>
    <w:tmpl w:val="C1C651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D1395C"/>
    <w:multiLevelType w:val="multilevel"/>
    <w:tmpl w:val="5694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6EE1009"/>
    <w:multiLevelType w:val="multilevel"/>
    <w:tmpl w:val="DD16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9117C87"/>
    <w:multiLevelType w:val="hybridMultilevel"/>
    <w:tmpl w:val="36E0BDE4"/>
    <w:lvl w:ilvl="0" w:tplc="AFEEC7FC">
      <w:start w:val="1"/>
      <w:numFmt w:val="bullet"/>
      <w:lvlText w:val="»"/>
      <w:lvlJc w:val="left"/>
      <w:pPr>
        <w:ind w:left="360" w:hanging="360"/>
      </w:pPr>
      <w:rPr>
        <w:rFonts w:ascii="Stencil" w:hAnsi="Stencil" w:hint="default"/>
        <w:sz w:val="28"/>
      </w:rPr>
    </w:lvl>
    <w:lvl w:ilvl="1" w:tplc="9A2ABCE6" w:tentative="1">
      <w:start w:val="1"/>
      <w:numFmt w:val="bullet"/>
      <w:lvlText w:val="o"/>
      <w:lvlJc w:val="left"/>
      <w:pPr>
        <w:ind w:left="1080" w:hanging="360"/>
      </w:pPr>
      <w:rPr>
        <w:rFonts w:ascii="Courier New" w:hAnsi="Courier New" w:cs="Courier New" w:hint="default"/>
      </w:rPr>
    </w:lvl>
    <w:lvl w:ilvl="2" w:tplc="7D20B666" w:tentative="1">
      <w:start w:val="1"/>
      <w:numFmt w:val="bullet"/>
      <w:lvlText w:val=""/>
      <w:lvlJc w:val="left"/>
      <w:pPr>
        <w:ind w:left="1800" w:hanging="360"/>
      </w:pPr>
      <w:rPr>
        <w:rFonts w:ascii="Wingdings" w:hAnsi="Wingdings" w:hint="default"/>
      </w:rPr>
    </w:lvl>
    <w:lvl w:ilvl="3" w:tplc="F2682F0C" w:tentative="1">
      <w:start w:val="1"/>
      <w:numFmt w:val="bullet"/>
      <w:lvlText w:val=""/>
      <w:lvlJc w:val="left"/>
      <w:pPr>
        <w:ind w:left="2520" w:hanging="360"/>
      </w:pPr>
      <w:rPr>
        <w:rFonts w:ascii="Symbol" w:hAnsi="Symbol" w:hint="default"/>
      </w:rPr>
    </w:lvl>
    <w:lvl w:ilvl="4" w:tplc="54DA803A" w:tentative="1">
      <w:start w:val="1"/>
      <w:numFmt w:val="bullet"/>
      <w:lvlText w:val="o"/>
      <w:lvlJc w:val="left"/>
      <w:pPr>
        <w:ind w:left="3240" w:hanging="360"/>
      </w:pPr>
      <w:rPr>
        <w:rFonts w:ascii="Courier New" w:hAnsi="Courier New" w:cs="Courier New" w:hint="default"/>
      </w:rPr>
    </w:lvl>
    <w:lvl w:ilvl="5" w:tplc="A316FCEA" w:tentative="1">
      <w:start w:val="1"/>
      <w:numFmt w:val="bullet"/>
      <w:lvlText w:val=""/>
      <w:lvlJc w:val="left"/>
      <w:pPr>
        <w:ind w:left="3960" w:hanging="360"/>
      </w:pPr>
      <w:rPr>
        <w:rFonts w:ascii="Wingdings" w:hAnsi="Wingdings" w:hint="default"/>
      </w:rPr>
    </w:lvl>
    <w:lvl w:ilvl="6" w:tplc="53EACC14" w:tentative="1">
      <w:start w:val="1"/>
      <w:numFmt w:val="bullet"/>
      <w:lvlText w:val=""/>
      <w:lvlJc w:val="left"/>
      <w:pPr>
        <w:ind w:left="4680" w:hanging="360"/>
      </w:pPr>
      <w:rPr>
        <w:rFonts w:ascii="Symbol" w:hAnsi="Symbol" w:hint="default"/>
      </w:rPr>
    </w:lvl>
    <w:lvl w:ilvl="7" w:tplc="9F307E32" w:tentative="1">
      <w:start w:val="1"/>
      <w:numFmt w:val="bullet"/>
      <w:lvlText w:val="o"/>
      <w:lvlJc w:val="left"/>
      <w:pPr>
        <w:ind w:left="5400" w:hanging="360"/>
      </w:pPr>
      <w:rPr>
        <w:rFonts w:ascii="Courier New" w:hAnsi="Courier New" w:cs="Courier New" w:hint="default"/>
      </w:rPr>
    </w:lvl>
    <w:lvl w:ilvl="8" w:tplc="D796561E" w:tentative="1">
      <w:start w:val="1"/>
      <w:numFmt w:val="bullet"/>
      <w:lvlText w:val=""/>
      <w:lvlJc w:val="left"/>
      <w:pPr>
        <w:ind w:left="6120" w:hanging="360"/>
      </w:pPr>
      <w:rPr>
        <w:rFonts w:ascii="Wingdings" w:hAnsi="Wingdings" w:hint="default"/>
      </w:rPr>
    </w:lvl>
  </w:abstractNum>
  <w:abstractNum w:abstractNumId="104" w15:restartNumberingAfterBreak="0">
    <w:nsid w:val="397626C7"/>
    <w:multiLevelType w:val="multilevel"/>
    <w:tmpl w:val="A4B078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39A80E6D"/>
    <w:multiLevelType w:val="multilevel"/>
    <w:tmpl w:val="1F821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9AD6073"/>
    <w:multiLevelType w:val="multilevel"/>
    <w:tmpl w:val="F0408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3AA63DB8"/>
    <w:multiLevelType w:val="hybridMultilevel"/>
    <w:tmpl w:val="D3A2A7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AD719F0"/>
    <w:multiLevelType w:val="hybridMultilevel"/>
    <w:tmpl w:val="97D43AEC"/>
    <w:lvl w:ilvl="0" w:tplc="62A27C04">
      <w:start w:val="1"/>
      <w:numFmt w:val="upperLetter"/>
      <w:lvlText w:val="%1."/>
      <w:lvlJc w:val="left"/>
      <w:pPr>
        <w:ind w:left="720" w:hanging="360"/>
      </w:pPr>
    </w:lvl>
    <w:lvl w:ilvl="1" w:tplc="0A58182C">
      <w:start w:val="1"/>
      <w:numFmt w:val="lowerLetter"/>
      <w:lvlText w:val="%2."/>
      <w:lvlJc w:val="left"/>
      <w:pPr>
        <w:ind w:left="1440" w:hanging="360"/>
      </w:pPr>
    </w:lvl>
    <w:lvl w:ilvl="2" w:tplc="AD9008F0">
      <w:start w:val="1"/>
      <w:numFmt w:val="lowerRoman"/>
      <w:lvlText w:val="%3."/>
      <w:lvlJc w:val="right"/>
      <w:pPr>
        <w:ind w:left="2160" w:hanging="180"/>
      </w:pPr>
    </w:lvl>
    <w:lvl w:ilvl="3" w:tplc="58644A96">
      <w:start w:val="1"/>
      <w:numFmt w:val="decimal"/>
      <w:lvlText w:val="%4."/>
      <w:lvlJc w:val="left"/>
      <w:pPr>
        <w:ind w:left="2880" w:hanging="360"/>
      </w:pPr>
    </w:lvl>
    <w:lvl w:ilvl="4" w:tplc="E458831C" w:tentative="1">
      <w:start w:val="1"/>
      <w:numFmt w:val="lowerLetter"/>
      <w:lvlText w:val="%5."/>
      <w:lvlJc w:val="left"/>
      <w:pPr>
        <w:ind w:left="3600" w:hanging="360"/>
      </w:pPr>
    </w:lvl>
    <w:lvl w:ilvl="5" w:tplc="318293AA" w:tentative="1">
      <w:start w:val="1"/>
      <w:numFmt w:val="lowerRoman"/>
      <w:lvlText w:val="%6."/>
      <w:lvlJc w:val="right"/>
      <w:pPr>
        <w:ind w:left="4320" w:hanging="180"/>
      </w:pPr>
    </w:lvl>
    <w:lvl w:ilvl="6" w:tplc="624441E2" w:tentative="1">
      <w:start w:val="1"/>
      <w:numFmt w:val="decimal"/>
      <w:lvlText w:val="%7."/>
      <w:lvlJc w:val="left"/>
      <w:pPr>
        <w:ind w:left="5040" w:hanging="360"/>
      </w:pPr>
    </w:lvl>
    <w:lvl w:ilvl="7" w:tplc="DE9EF6D4" w:tentative="1">
      <w:start w:val="1"/>
      <w:numFmt w:val="lowerLetter"/>
      <w:lvlText w:val="%8."/>
      <w:lvlJc w:val="left"/>
      <w:pPr>
        <w:ind w:left="5760" w:hanging="360"/>
      </w:pPr>
    </w:lvl>
    <w:lvl w:ilvl="8" w:tplc="C7C8F9E8" w:tentative="1">
      <w:start w:val="1"/>
      <w:numFmt w:val="lowerRoman"/>
      <w:lvlText w:val="%9."/>
      <w:lvlJc w:val="right"/>
      <w:pPr>
        <w:ind w:left="6480" w:hanging="180"/>
      </w:pPr>
    </w:lvl>
  </w:abstractNum>
  <w:abstractNum w:abstractNumId="109" w15:restartNumberingAfterBreak="0">
    <w:nsid w:val="3AE80E88"/>
    <w:multiLevelType w:val="multilevel"/>
    <w:tmpl w:val="7786F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3BBA0FA9"/>
    <w:multiLevelType w:val="hybridMultilevel"/>
    <w:tmpl w:val="E288272A"/>
    <w:lvl w:ilvl="0" w:tplc="CD665FA6">
      <w:start w:val="1"/>
      <w:numFmt w:val="bullet"/>
      <w:lvlText w:val="»"/>
      <w:lvlJc w:val="left"/>
      <w:pPr>
        <w:ind w:left="360" w:hanging="360"/>
      </w:pPr>
      <w:rPr>
        <w:rFonts w:ascii="Stencil" w:hAnsi="Stencil" w:hint="default"/>
        <w:sz w:val="28"/>
      </w:rPr>
    </w:lvl>
    <w:lvl w:ilvl="1" w:tplc="F46EE08C" w:tentative="1">
      <w:start w:val="1"/>
      <w:numFmt w:val="bullet"/>
      <w:lvlText w:val="o"/>
      <w:lvlJc w:val="left"/>
      <w:pPr>
        <w:ind w:left="1080" w:hanging="360"/>
      </w:pPr>
      <w:rPr>
        <w:rFonts w:ascii="Courier New" w:hAnsi="Courier New" w:cs="Courier New" w:hint="default"/>
      </w:rPr>
    </w:lvl>
    <w:lvl w:ilvl="2" w:tplc="E1980B5A" w:tentative="1">
      <w:start w:val="1"/>
      <w:numFmt w:val="bullet"/>
      <w:lvlText w:val=""/>
      <w:lvlJc w:val="left"/>
      <w:pPr>
        <w:ind w:left="1800" w:hanging="360"/>
      </w:pPr>
      <w:rPr>
        <w:rFonts w:ascii="Wingdings" w:hAnsi="Wingdings" w:hint="default"/>
      </w:rPr>
    </w:lvl>
    <w:lvl w:ilvl="3" w:tplc="DB6C39A2" w:tentative="1">
      <w:start w:val="1"/>
      <w:numFmt w:val="bullet"/>
      <w:lvlText w:val=""/>
      <w:lvlJc w:val="left"/>
      <w:pPr>
        <w:ind w:left="2520" w:hanging="360"/>
      </w:pPr>
      <w:rPr>
        <w:rFonts w:ascii="Symbol" w:hAnsi="Symbol" w:hint="default"/>
      </w:rPr>
    </w:lvl>
    <w:lvl w:ilvl="4" w:tplc="67B88FFE" w:tentative="1">
      <w:start w:val="1"/>
      <w:numFmt w:val="bullet"/>
      <w:lvlText w:val="o"/>
      <w:lvlJc w:val="left"/>
      <w:pPr>
        <w:ind w:left="3240" w:hanging="360"/>
      </w:pPr>
      <w:rPr>
        <w:rFonts w:ascii="Courier New" w:hAnsi="Courier New" w:cs="Courier New" w:hint="default"/>
      </w:rPr>
    </w:lvl>
    <w:lvl w:ilvl="5" w:tplc="72547270" w:tentative="1">
      <w:start w:val="1"/>
      <w:numFmt w:val="bullet"/>
      <w:lvlText w:val=""/>
      <w:lvlJc w:val="left"/>
      <w:pPr>
        <w:ind w:left="3960" w:hanging="360"/>
      </w:pPr>
      <w:rPr>
        <w:rFonts w:ascii="Wingdings" w:hAnsi="Wingdings" w:hint="default"/>
      </w:rPr>
    </w:lvl>
    <w:lvl w:ilvl="6" w:tplc="B65EA75A" w:tentative="1">
      <w:start w:val="1"/>
      <w:numFmt w:val="bullet"/>
      <w:lvlText w:val=""/>
      <w:lvlJc w:val="left"/>
      <w:pPr>
        <w:ind w:left="4680" w:hanging="360"/>
      </w:pPr>
      <w:rPr>
        <w:rFonts w:ascii="Symbol" w:hAnsi="Symbol" w:hint="default"/>
      </w:rPr>
    </w:lvl>
    <w:lvl w:ilvl="7" w:tplc="B28C4060" w:tentative="1">
      <w:start w:val="1"/>
      <w:numFmt w:val="bullet"/>
      <w:lvlText w:val="o"/>
      <w:lvlJc w:val="left"/>
      <w:pPr>
        <w:ind w:left="5400" w:hanging="360"/>
      </w:pPr>
      <w:rPr>
        <w:rFonts w:ascii="Courier New" w:hAnsi="Courier New" w:cs="Courier New" w:hint="default"/>
      </w:rPr>
    </w:lvl>
    <w:lvl w:ilvl="8" w:tplc="FE2094F8" w:tentative="1">
      <w:start w:val="1"/>
      <w:numFmt w:val="bullet"/>
      <w:lvlText w:val=""/>
      <w:lvlJc w:val="left"/>
      <w:pPr>
        <w:ind w:left="6120" w:hanging="360"/>
      </w:pPr>
      <w:rPr>
        <w:rFonts w:ascii="Wingdings" w:hAnsi="Wingdings" w:hint="default"/>
      </w:rPr>
    </w:lvl>
  </w:abstractNum>
  <w:abstractNum w:abstractNumId="111" w15:restartNumberingAfterBreak="0">
    <w:nsid w:val="3D9A06A3"/>
    <w:multiLevelType w:val="multilevel"/>
    <w:tmpl w:val="95BE2A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3E9D58BF"/>
    <w:multiLevelType w:val="multilevel"/>
    <w:tmpl w:val="9B26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F532204"/>
    <w:multiLevelType w:val="multilevel"/>
    <w:tmpl w:val="47A4C8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FC64C50"/>
    <w:multiLevelType w:val="multilevel"/>
    <w:tmpl w:val="D0222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5" w15:restartNumberingAfterBreak="0">
    <w:nsid w:val="3FF98E83"/>
    <w:multiLevelType w:val="hybridMultilevel"/>
    <w:tmpl w:val="C8B0C034"/>
    <w:lvl w:ilvl="0" w:tplc="CBF62884">
      <w:start w:val="1"/>
      <w:numFmt w:val="bullet"/>
      <w:lvlText w:val=""/>
      <w:lvlJc w:val="left"/>
      <w:pPr>
        <w:ind w:left="720" w:hanging="360"/>
      </w:pPr>
      <w:rPr>
        <w:rFonts w:ascii="Symbol" w:hAnsi="Symbol" w:hint="default"/>
      </w:rPr>
    </w:lvl>
    <w:lvl w:ilvl="1" w:tplc="D5EECDD6">
      <w:start w:val="1"/>
      <w:numFmt w:val="bullet"/>
      <w:lvlText w:val="o"/>
      <w:lvlJc w:val="left"/>
      <w:pPr>
        <w:ind w:left="1440" w:hanging="360"/>
      </w:pPr>
      <w:rPr>
        <w:rFonts w:ascii="Courier New" w:hAnsi="Courier New" w:hint="default"/>
      </w:rPr>
    </w:lvl>
    <w:lvl w:ilvl="2" w:tplc="17A0A174">
      <w:start w:val="1"/>
      <w:numFmt w:val="bullet"/>
      <w:lvlText w:val=""/>
      <w:lvlJc w:val="left"/>
      <w:pPr>
        <w:ind w:left="2160" w:hanging="360"/>
      </w:pPr>
      <w:rPr>
        <w:rFonts w:ascii="Wingdings" w:hAnsi="Wingdings" w:hint="default"/>
      </w:rPr>
    </w:lvl>
    <w:lvl w:ilvl="3" w:tplc="4F4EBDE0">
      <w:start w:val="1"/>
      <w:numFmt w:val="bullet"/>
      <w:lvlText w:val=""/>
      <w:lvlJc w:val="left"/>
      <w:pPr>
        <w:ind w:left="2880" w:hanging="360"/>
      </w:pPr>
      <w:rPr>
        <w:rFonts w:ascii="Symbol" w:hAnsi="Symbol" w:hint="default"/>
      </w:rPr>
    </w:lvl>
    <w:lvl w:ilvl="4" w:tplc="B90A4F7C">
      <w:start w:val="1"/>
      <w:numFmt w:val="bullet"/>
      <w:lvlText w:val="o"/>
      <w:lvlJc w:val="left"/>
      <w:pPr>
        <w:ind w:left="3600" w:hanging="360"/>
      </w:pPr>
      <w:rPr>
        <w:rFonts w:ascii="Courier New" w:hAnsi="Courier New" w:hint="default"/>
      </w:rPr>
    </w:lvl>
    <w:lvl w:ilvl="5" w:tplc="BBAAE54E">
      <w:start w:val="1"/>
      <w:numFmt w:val="bullet"/>
      <w:lvlText w:val=""/>
      <w:lvlJc w:val="left"/>
      <w:pPr>
        <w:ind w:left="4320" w:hanging="360"/>
      </w:pPr>
      <w:rPr>
        <w:rFonts w:ascii="Wingdings" w:hAnsi="Wingdings" w:hint="default"/>
      </w:rPr>
    </w:lvl>
    <w:lvl w:ilvl="6" w:tplc="A0D46F4C">
      <w:start w:val="1"/>
      <w:numFmt w:val="bullet"/>
      <w:lvlText w:val=""/>
      <w:lvlJc w:val="left"/>
      <w:pPr>
        <w:ind w:left="5040" w:hanging="360"/>
      </w:pPr>
      <w:rPr>
        <w:rFonts w:ascii="Symbol" w:hAnsi="Symbol" w:hint="default"/>
      </w:rPr>
    </w:lvl>
    <w:lvl w:ilvl="7" w:tplc="557C04DC">
      <w:start w:val="1"/>
      <w:numFmt w:val="bullet"/>
      <w:lvlText w:val="o"/>
      <w:lvlJc w:val="left"/>
      <w:pPr>
        <w:ind w:left="5760" w:hanging="360"/>
      </w:pPr>
      <w:rPr>
        <w:rFonts w:ascii="Courier New" w:hAnsi="Courier New" w:hint="default"/>
      </w:rPr>
    </w:lvl>
    <w:lvl w:ilvl="8" w:tplc="C22A6B96">
      <w:start w:val="1"/>
      <w:numFmt w:val="bullet"/>
      <w:lvlText w:val=""/>
      <w:lvlJc w:val="left"/>
      <w:pPr>
        <w:ind w:left="6480" w:hanging="360"/>
      </w:pPr>
      <w:rPr>
        <w:rFonts w:ascii="Wingdings" w:hAnsi="Wingdings" w:hint="default"/>
      </w:rPr>
    </w:lvl>
  </w:abstractNum>
  <w:abstractNum w:abstractNumId="116" w15:restartNumberingAfterBreak="0">
    <w:nsid w:val="40B1770D"/>
    <w:multiLevelType w:val="multilevel"/>
    <w:tmpl w:val="02A2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11205DF"/>
    <w:multiLevelType w:val="multilevel"/>
    <w:tmpl w:val="F8A47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4148235A"/>
    <w:multiLevelType w:val="multilevel"/>
    <w:tmpl w:val="BCE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1E536C1"/>
    <w:multiLevelType w:val="multilevel"/>
    <w:tmpl w:val="A98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22257FC"/>
    <w:multiLevelType w:val="multilevel"/>
    <w:tmpl w:val="34C6DE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424A4389"/>
    <w:multiLevelType w:val="hybridMultilevel"/>
    <w:tmpl w:val="0B82FAD8"/>
    <w:lvl w:ilvl="0" w:tplc="DA220464">
      <w:start w:val="1"/>
      <w:numFmt w:val="bullet"/>
      <w:lvlText w:val=""/>
      <w:lvlJc w:val="left"/>
      <w:pPr>
        <w:ind w:left="720" w:hanging="360"/>
      </w:pPr>
      <w:rPr>
        <w:rFonts w:ascii="Wingdings" w:hAnsi="Wingdings" w:hint="default"/>
      </w:rPr>
    </w:lvl>
    <w:lvl w:ilvl="1" w:tplc="D43C829A">
      <w:start w:val="1"/>
      <w:numFmt w:val="bullet"/>
      <w:lvlText w:val="o"/>
      <w:lvlJc w:val="left"/>
      <w:pPr>
        <w:ind w:left="1440" w:hanging="360"/>
      </w:pPr>
      <w:rPr>
        <w:rFonts w:ascii="Courier New" w:hAnsi="Courier New" w:hint="default"/>
      </w:rPr>
    </w:lvl>
    <w:lvl w:ilvl="2" w:tplc="CAC20BFE">
      <w:start w:val="1"/>
      <w:numFmt w:val="bullet"/>
      <w:lvlText w:val=""/>
      <w:lvlJc w:val="left"/>
      <w:pPr>
        <w:ind w:left="2160" w:hanging="360"/>
      </w:pPr>
      <w:rPr>
        <w:rFonts w:ascii="Wingdings" w:hAnsi="Wingdings" w:hint="default"/>
      </w:rPr>
    </w:lvl>
    <w:lvl w:ilvl="3" w:tplc="5D6092DE">
      <w:start w:val="1"/>
      <w:numFmt w:val="bullet"/>
      <w:lvlText w:val=""/>
      <w:lvlJc w:val="left"/>
      <w:pPr>
        <w:ind w:left="2880" w:hanging="360"/>
      </w:pPr>
      <w:rPr>
        <w:rFonts w:ascii="Symbol" w:hAnsi="Symbol" w:hint="default"/>
      </w:rPr>
    </w:lvl>
    <w:lvl w:ilvl="4" w:tplc="C8482050">
      <w:start w:val="1"/>
      <w:numFmt w:val="bullet"/>
      <w:lvlText w:val="o"/>
      <w:lvlJc w:val="left"/>
      <w:pPr>
        <w:ind w:left="3600" w:hanging="360"/>
      </w:pPr>
      <w:rPr>
        <w:rFonts w:ascii="Courier New" w:hAnsi="Courier New" w:hint="default"/>
      </w:rPr>
    </w:lvl>
    <w:lvl w:ilvl="5" w:tplc="0F489134">
      <w:start w:val="1"/>
      <w:numFmt w:val="bullet"/>
      <w:lvlText w:val=""/>
      <w:lvlJc w:val="left"/>
      <w:pPr>
        <w:ind w:left="4320" w:hanging="360"/>
      </w:pPr>
      <w:rPr>
        <w:rFonts w:ascii="Wingdings" w:hAnsi="Wingdings" w:hint="default"/>
      </w:rPr>
    </w:lvl>
    <w:lvl w:ilvl="6" w:tplc="2362C1AE">
      <w:start w:val="1"/>
      <w:numFmt w:val="bullet"/>
      <w:lvlText w:val=""/>
      <w:lvlJc w:val="left"/>
      <w:pPr>
        <w:ind w:left="5040" w:hanging="360"/>
      </w:pPr>
      <w:rPr>
        <w:rFonts w:ascii="Symbol" w:hAnsi="Symbol" w:hint="default"/>
      </w:rPr>
    </w:lvl>
    <w:lvl w:ilvl="7" w:tplc="A78C2968">
      <w:start w:val="1"/>
      <w:numFmt w:val="bullet"/>
      <w:lvlText w:val="o"/>
      <w:lvlJc w:val="left"/>
      <w:pPr>
        <w:ind w:left="5760" w:hanging="360"/>
      </w:pPr>
      <w:rPr>
        <w:rFonts w:ascii="Courier New" w:hAnsi="Courier New" w:hint="default"/>
      </w:rPr>
    </w:lvl>
    <w:lvl w:ilvl="8" w:tplc="D23ABCE0">
      <w:start w:val="1"/>
      <w:numFmt w:val="bullet"/>
      <w:lvlText w:val=""/>
      <w:lvlJc w:val="left"/>
      <w:pPr>
        <w:ind w:left="6480" w:hanging="360"/>
      </w:pPr>
      <w:rPr>
        <w:rFonts w:ascii="Wingdings" w:hAnsi="Wingdings" w:hint="default"/>
      </w:rPr>
    </w:lvl>
  </w:abstractNum>
  <w:abstractNum w:abstractNumId="122" w15:restartNumberingAfterBreak="0">
    <w:nsid w:val="43000ACE"/>
    <w:multiLevelType w:val="multilevel"/>
    <w:tmpl w:val="64EABE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43875CCC"/>
    <w:multiLevelType w:val="multilevel"/>
    <w:tmpl w:val="24E00ED2"/>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3DB5F76"/>
    <w:multiLevelType w:val="multilevel"/>
    <w:tmpl w:val="EC7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4367B95"/>
    <w:multiLevelType w:val="multilevel"/>
    <w:tmpl w:val="C99265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44A77294"/>
    <w:multiLevelType w:val="multilevel"/>
    <w:tmpl w:val="CDA6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4AE1A1F"/>
    <w:multiLevelType w:val="hybridMultilevel"/>
    <w:tmpl w:val="958230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458C46F3"/>
    <w:multiLevelType w:val="multilevel"/>
    <w:tmpl w:val="1F58F3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45E51A94"/>
    <w:multiLevelType w:val="hybridMultilevel"/>
    <w:tmpl w:val="9692E3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5F16DF2"/>
    <w:multiLevelType w:val="hybridMultilevel"/>
    <w:tmpl w:val="6C6C034A"/>
    <w:lvl w:ilvl="0" w:tplc="7A8E3032">
      <w:start w:val="2"/>
      <w:numFmt w:val="upperLetter"/>
      <w:lvlText w:val="%1."/>
      <w:lvlJc w:val="left"/>
      <w:pPr>
        <w:ind w:left="720" w:hanging="360"/>
      </w:pPr>
      <w:rPr>
        <w:rFonts w:hint="default"/>
      </w:rPr>
    </w:lvl>
    <w:lvl w:ilvl="1" w:tplc="4FD0777A">
      <w:start w:val="1"/>
      <w:numFmt w:val="lowerLetter"/>
      <w:lvlText w:val="%2."/>
      <w:lvlJc w:val="left"/>
      <w:pPr>
        <w:ind w:left="1440" w:hanging="360"/>
      </w:pPr>
    </w:lvl>
    <w:lvl w:ilvl="2" w:tplc="EE82A646" w:tentative="1">
      <w:start w:val="1"/>
      <w:numFmt w:val="lowerRoman"/>
      <w:lvlText w:val="%3."/>
      <w:lvlJc w:val="right"/>
      <w:pPr>
        <w:ind w:left="2160" w:hanging="180"/>
      </w:pPr>
    </w:lvl>
    <w:lvl w:ilvl="3" w:tplc="6A8CFA1C" w:tentative="1">
      <w:start w:val="1"/>
      <w:numFmt w:val="decimal"/>
      <w:lvlText w:val="%4."/>
      <w:lvlJc w:val="left"/>
      <w:pPr>
        <w:ind w:left="2880" w:hanging="360"/>
      </w:pPr>
    </w:lvl>
    <w:lvl w:ilvl="4" w:tplc="BB66C9BA" w:tentative="1">
      <w:start w:val="1"/>
      <w:numFmt w:val="lowerLetter"/>
      <w:lvlText w:val="%5."/>
      <w:lvlJc w:val="left"/>
      <w:pPr>
        <w:ind w:left="3600" w:hanging="360"/>
      </w:pPr>
    </w:lvl>
    <w:lvl w:ilvl="5" w:tplc="91C6F22E" w:tentative="1">
      <w:start w:val="1"/>
      <w:numFmt w:val="lowerRoman"/>
      <w:lvlText w:val="%6."/>
      <w:lvlJc w:val="right"/>
      <w:pPr>
        <w:ind w:left="4320" w:hanging="180"/>
      </w:pPr>
    </w:lvl>
    <w:lvl w:ilvl="6" w:tplc="4E5EE394" w:tentative="1">
      <w:start w:val="1"/>
      <w:numFmt w:val="decimal"/>
      <w:lvlText w:val="%7."/>
      <w:lvlJc w:val="left"/>
      <w:pPr>
        <w:ind w:left="5040" w:hanging="360"/>
      </w:pPr>
    </w:lvl>
    <w:lvl w:ilvl="7" w:tplc="295650CC" w:tentative="1">
      <w:start w:val="1"/>
      <w:numFmt w:val="lowerLetter"/>
      <w:lvlText w:val="%8."/>
      <w:lvlJc w:val="left"/>
      <w:pPr>
        <w:ind w:left="5760" w:hanging="360"/>
      </w:pPr>
    </w:lvl>
    <w:lvl w:ilvl="8" w:tplc="FD8A230A" w:tentative="1">
      <w:start w:val="1"/>
      <w:numFmt w:val="lowerRoman"/>
      <w:lvlText w:val="%9."/>
      <w:lvlJc w:val="right"/>
      <w:pPr>
        <w:ind w:left="6480" w:hanging="180"/>
      </w:pPr>
    </w:lvl>
  </w:abstractNum>
  <w:abstractNum w:abstractNumId="131" w15:restartNumberingAfterBreak="0">
    <w:nsid w:val="45F33264"/>
    <w:multiLevelType w:val="multilevel"/>
    <w:tmpl w:val="E3B65D32"/>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32" w15:restartNumberingAfterBreak="0">
    <w:nsid w:val="461019BD"/>
    <w:multiLevelType w:val="multilevel"/>
    <w:tmpl w:val="34AC12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64D2B61"/>
    <w:multiLevelType w:val="multilevel"/>
    <w:tmpl w:val="CF80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65D89B8"/>
    <w:multiLevelType w:val="hybridMultilevel"/>
    <w:tmpl w:val="15663614"/>
    <w:lvl w:ilvl="0" w:tplc="FCECB25E">
      <w:start w:val="1"/>
      <w:numFmt w:val="bullet"/>
      <w:lvlText w:val=""/>
      <w:lvlJc w:val="left"/>
      <w:pPr>
        <w:ind w:left="720" w:hanging="360"/>
      </w:pPr>
      <w:rPr>
        <w:rFonts w:ascii="Symbol" w:hAnsi="Symbol" w:hint="default"/>
      </w:rPr>
    </w:lvl>
    <w:lvl w:ilvl="1" w:tplc="55F299BA">
      <w:start w:val="1"/>
      <w:numFmt w:val="bullet"/>
      <w:lvlText w:val="o"/>
      <w:lvlJc w:val="left"/>
      <w:pPr>
        <w:ind w:left="1440" w:hanging="360"/>
      </w:pPr>
      <w:rPr>
        <w:rFonts w:ascii="Courier New" w:hAnsi="Courier New" w:hint="default"/>
      </w:rPr>
    </w:lvl>
    <w:lvl w:ilvl="2" w:tplc="1CA0B160">
      <w:start w:val="1"/>
      <w:numFmt w:val="bullet"/>
      <w:lvlText w:val=""/>
      <w:lvlJc w:val="left"/>
      <w:pPr>
        <w:ind w:left="2160" w:hanging="360"/>
      </w:pPr>
      <w:rPr>
        <w:rFonts w:ascii="Wingdings" w:hAnsi="Wingdings" w:hint="default"/>
      </w:rPr>
    </w:lvl>
    <w:lvl w:ilvl="3" w:tplc="38CE936A">
      <w:start w:val="1"/>
      <w:numFmt w:val="bullet"/>
      <w:lvlText w:val=""/>
      <w:lvlJc w:val="left"/>
      <w:pPr>
        <w:ind w:left="2880" w:hanging="360"/>
      </w:pPr>
      <w:rPr>
        <w:rFonts w:ascii="Symbol" w:hAnsi="Symbol" w:hint="default"/>
      </w:rPr>
    </w:lvl>
    <w:lvl w:ilvl="4" w:tplc="DF1CBCC8">
      <w:start w:val="1"/>
      <w:numFmt w:val="bullet"/>
      <w:lvlText w:val="o"/>
      <w:lvlJc w:val="left"/>
      <w:pPr>
        <w:ind w:left="3600" w:hanging="360"/>
      </w:pPr>
      <w:rPr>
        <w:rFonts w:ascii="Courier New" w:hAnsi="Courier New" w:hint="default"/>
      </w:rPr>
    </w:lvl>
    <w:lvl w:ilvl="5" w:tplc="EAF2FAF8">
      <w:start w:val="1"/>
      <w:numFmt w:val="bullet"/>
      <w:lvlText w:val=""/>
      <w:lvlJc w:val="left"/>
      <w:pPr>
        <w:ind w:left="4320" w:hanging="360"/>
      </w:pPr>
      <w:rPr>
        <w:rFonts w:ascii="Wingdings" w:hAnsi="Wingdings" w:hint="default"/>
      </w:rPr>
    </w:lvl>
    <w:lvl w:ilvl="6" w:tplc="A2843ADA">
      <w:start w:val="1"/>
      <w:numFmt w:val="bullet"/>
      <w:lvlText w:val=""/>
      <w:lvlJc w:val="left"/>
      <w:pPr>
        <w:ind w:left="5040" w:hanging="360"/>
      </w:pPr>
      <w:rPr>
        <w:rFonts w:ascii="Symbol" w:hAnsi="Symbol" w:hint="default"/>
      </w:rPr>
    </w:lvl>
    <w:lvl w:ilvl="7" w:tplc="06F06D42">
      <w:start w:val="1"/>
      <w:numFmt w:val="bullet"/>
      <w:lvlText w:val="o"/>
      <w:lvlJc w:val="left"/>
      <w:pPr>
        <w:ind w:left="5760" w:hanging="360"/>
      </w:pPr>
      <w:rPr>
        <w:rFonts w:ascii="Courier New" w:hAnsi="Courier New" w:hint="default"/>
      </w:rPr>
    </w:lvl>
    <w:lvl w:ilvl="8" w:tplc="E758BC4C">
      <w:start w:val="1"/>
      <w:numFmt w:val="bullet"/>
      <w:lvlText w:val=""/>
      <w:lvlJc w:val="left"/>
      <w:pPr>
        <w:ind w:left="6480" w:hanging="360"/>
      </w:pPr>
      <w:rPr>
        <w:rFonts w:ascii="Wingdings" w:hAnsi="Wingdings" w:hint="default"/>
      </w:rPr>
    </w:lvl>
  </w:abstractNum>
  <w:abstractNum w:abstractNumId="135" w15:restartNumberingAfterBreak="0">
    <w:nsid w:val="46A01EC0"/>
    <w:multiLevelType w:val="multilevel"/>
    <w:tmpl w:val="E3327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46C58052"/>
    <w:multiLevelType w:val="hybridMultilevel"/>
    <w:tmpl w:val="D1B82506"/>
    <w:lvl w:ilvl="0" w:tplc="D2E8BEC0">
      <w:start w:val="1"/>
      <w:numFmt w:val="bullet"/>
      <w:lvlText w:val=""/>
      <w:lvlJc w:val="left"/>
      <w:pPr>
        <w:ind w:left="720" w:hanging="360"/>
      </w:pPr>
      <w:rPr>
        <w:rFonts w:ascii="Symbol" w:hAnsi="Symbol" w:hint="default"/>
      </w:rPr>
    </w:lvl>
    <w:lvl w:ilvl="1" w:tplc="5B369D00">
      <w:start w:val="1"/>
      <w:numFmt w:val="bullet"/>
      <w:lvlText w:val="o"/>
      <w:lvlJc w:val="left"/>
      <w:pPr>
        <w:ind w:left="1440" w:hanging="360"/>
      </w:pPr>
      <w:rPr>
        <w:rFonts w:ascii="Courier New" w:hAnsi="Courier New" w:hint="default"/>
      </w:rPr>
    </w:lvl>
    <w:lvl w:ilvl="2" w:tplc="A73AE142">
      <w:start w:val="1"/>
      <w:numFmt w:val="bullet"/>
      <w:lvlText w:val=""/>
      <w:lvlJc w:val="left"/>
      <w:pPr>
        <w:ind w:left="2160" w:hanging="360"/>
      </w:pPr>
      <w:rPr>
        <w:rFonts w:ascii="Wingdings" w:hAnsi="Wingdings" w:hint="default"/>
      </w:rPr>
    </w:lvl>
    <w:lvl w:ilvl="3" w:tplc="552257DA">
      <w:start w:val="1"/>
      <w:numFmt w:val="bullet"/>
      <w:lvlText w:val=""/>
      <w:lvlJc w:val="left"/>
      <w:pPr>
        <w:ind w:left="2880" w:hanging="360"/>
      </w:pPr>
      <w:rPr>
        <w:rFonts w:ascii="Symbol" w:hAnsi="Symbol" w:hint="default"/>
      </w:rPr>
    </w:lvl>
    <w:lvl w:ilvl="4" w:tplc="9A9CED32">
      <w:start w:val="1"/>
      <w:numFmt w:val="bullet"/>
      <w:lvlText w:val="o"/>
      <w:lvlJc w:val="left"/>
      <w:pPr>
        <w:ind w:left="3600" w:hanging="360"/>
      </w:pPr>
      <w:rPr>
        <w:rFonts w:ascii="Courier New" w:hAnsi="Courier New" w:hint="default"/>
      </w:rPr>
    </w:lvl>
    <w:lvl w:ilvl="5" w:tplc="494EC206">
      <w:start w:val="1"/>
      <w:numFmt w:val="bullet"/>
      <w:lvlText w:val=""/>
      <w:lvlJc w:val="left"/>
      <w:pPr>
        <w:ind w:left="4320" w:hanging="360"/>
      </w:pPr>
      <w:rPr>
        <w:rFonts w:ascii="Wingdings" w:hAnsi="Wingdings" w:hint="default"/>
      </w:rPr>
    </w:lvl>
    <w:lvl w:ilvl="6" w:tplc="DC44DF5E">
      <w:start w:val="1"/>
      <w:numFmt w:val="bullet"/>
      <w:lvlText w:val=""/>
      <w:lvlJc w:val="left"/>
      <w:pPr>
        <w:ind w:left="5040" w:hanging="360"/>
      </w:pPr>
      <w:rPr>
        <w:rFonts w:ascii="Symbol" w:hAnsi="Symbol" w:hint="default"/>
      </w:rPr>
    </w:lvl>
    <w:lvl w:ilvl="7" w:tplc="CABC35C0">
      <w:start w:val="1"/>
      <w:numFmt w:val="bullet"/>
      <w:lvlText w:val="o"/>
      <w:lvlJc w:val="left"/>
      <w:pPr>
        <w:ind w:left="5760" w:hanging="360"/>
      </w:pPr>
      <w:rPr>
        <w:rFonts w:ascii="Courier New" w:hAnsi="Courier New" w:hint="default"/>
      </w:rPr>
    </w:lvl>
    <w:lvl w:ilvl="8" w:tplc="4E98797E">
      <w:start w:val="1"/>
      <w:numFmt w:val="bullet"/>
      <w:lvlText w:val=""/>
      <w:lvlJc w:val="left"/>
      <w:pPr>
        <w:ind w:left="6480" w:hanging="360"/>
      </w:pPr>
      <w:rPr>
        <w:rFonts w:ascii="Wingdings" w:hAnsi="Wingdings" w:hint="default"/>
      </w:rPr>
    </w:lvl>
  </w:abstractNum>
  <w:abstractNum w:abstractNumId="137" w15:restartNumberingAfterBreak="0">
    <w:nsid w:val="4804012E"/>
    <w:multiLevelType w:val="hybridMultilevel"/>
    <w:tmpl w:val="D9AC32FC"/>
    <w:lvl w:ilvl="0" w:tplc="6822652E">
      <w:start w:val="1"/>
      <w:numFmt w:val="bullet"/>
      <w:lvlText w:val="»"/>
      <w:lvlJc w:val="left"/>
      <w:pPr>
        <w:ind w:left="360" w:hanging="360"/>
      </w:pPr>
      <w:rPr>
        <w:rFonts w:ascii="Stencil" w:hAnsi="Stencil" w:hint="default"/>
        <w:sz w:val="28"/>
      </w:rPr>
    </w:lvl>
    <w:lvl w:ilvl="1" w:tplc="12747252" w:tentative="1">
      <w:start w:val="1"/>
      <w:numFmt w:val="bullet"/>
      <w:lvlText w:val="o"/>
      <w:lvlJc w:val="left"/>
      <w:pPr>
        <w:ind w:left="1080" w:hanging="360"/>
      </w:pPr>
      <w:rPr>
        <w:rFonts w:ascii="Courier New" w:hAnsi="Courier New" w:cs="Courier New" w:hint="default"/>
      </w:rPr>
    </w:lvl>
    <w:lvl w:ilvl="2" w:tplc="525CEAF2" w:tentative="1">
      <w:start w:val="1"/>
      <w:numFmt w:val="bullet"/>
      <w:lvlText w:val=""/>
      <w:lvlJc w:val="left"/>
      <w:pPr>
        <w:ind w:left="1800" w:hanging="360"/>
      </w:pPr>
      <w:rPr>
        <w:rFonts w:ascii="Wingdings" w:hAnsi="Wingdings" w:hint="default"/>
      </w:rPr>
    </w:lvl>
    <w:lvl w:ilvl="3" w:tplc="F6E0921C" w:tentative="1">
      <w:start w:val="1"/>
      <w:numFmt w:val="bullet"/>
      <w:lvlText w:val=""/>
      <w:lvlJc w:val="left"/>
      <w:pPr>
        <w:ind w:left="2520" w:hanging="360"/>
      </w:pPr>
      <w:rPr>
        <w:rFonts w:ascii="Symbol" w:hAnsi="Symbol" w:hint="default"/>
      </w:rPr>
    </w:lvl>
    <w:lvl w:ilvl="4" w:tplc="A57062A6" w:tentative="1">
      <w:start w:val="1"/>
      <w:numFmt w:val="bullet"/>
      <w:lvlText w:val="o"/>
      <w:lvlJc w:val="left"/>
      <w:pPr>
        <w:ind w:left="3240" w:hanging="360"/>
      </w:pPr>
      <w:rPr>
        <w:rFonts w:ascii="Courier New" w:hAnsi="Courier New" w:cs="Courier New" w:hint="default"/>
      </w:rPr>
    </w:lvl>
    <w:lvl w:ilvl="5" w:tplc="FC04CB14" w:tentative="1">
      <w:start w:val="1"/>
      <w:numFmt w:val="bullet"/>
      <w:lvlText w:val=""/>
      <w:lvlJc w:val="left"/>
      <w:pPr>
        <w:ind w:left="3960" w:hanging="360"/>
      </w:pPr>
      <w:rPr>
        <w:rFonts w:ascii="Wingdings" w:hAnsi="Wingdings" w:hint="default"/>
      </w:rPr>
    </w:lvl>
    <w:lvl w:ilvl="6" w:tplc="4E3A80EE" w:tentative="1">
      <w:start w:val="1"/>
      <w:numFmt w:val="bullet"/>
      <w:lvlText w:val=""/>
      <w:lvlJc w:val="left"/>
      <w:pPr>
        <w:ind w:left="4680" w:hanging="360"/>
      </w:pPr>
      <w:rPr>
        <w:rFonts w:ascii="Symbol" w:hAnsi="Symbol" w:hint="default"/>
      </w:rPr>
    </w:lvl>
    <w:lvl w:ilvl="7" w:tplc="9586DE02" w:tentative="1">
      <w:start w:val="1"/>
      <w:numFmt w:val="bullet"/>
      <w:lvlText w:val="o"/>
      <w:lvlJc w:val="left"/>
      <w:pPr>
        <w:ind w:left="5400" w:hanging="360"/>
      </w:pPr>
      <w:rPr>
        <w:rFonts w:ascii="Courier New" w:hAnsi="Courier New" w:cs="Courier New" w:hint="default"/>
      </w:rPr>
    </w:lvl>
    <w:lvl w:ilvl="8" w:tplc="8A543CA2" w:tentative="1">
      <w:start w:val="1"/>
      <w:numFmt w:val="bullet"/>
      <w:lvlText w:val=""/>
      <w:lvlJc w:val="left"/>
      <w:pPr>
        <w:ind w:left="6120" w:hanging="360"/>
      </w:pPr>
      <w:rPr>
        <w:rFonts w:ascii="Wingdings" w:hAnsi="Wingdings" w:hint="default"/>
      </w:rPr>
    </w:lvl>
  </w:abstractNum>
  <w:abstractNum w:abstractNumId="138" w15:restartNumberingAfterBreak="0">
    <w:nsid w:val="487615DB"/>
    <w:multiLevelType w:val="multilevel"/>
    <w:tmpl w:val="609232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4A3C26FB"/>
    <w:multiLevelType w:val="multilevel"/>
    <w:tmpl w:val="42F2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A9917FC"/>
    <w:multiLevelType w:val="multilevel"/>
    <w:tmpl w:val="9CF8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B553990"/>
    <w:multiLevelType w:val="multilevel"/>
    <w:tmpl w:val="04300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B827E93"/>
    <w:multiLevelType w:val="hybridMultilevel"/>
    <w:tmpl w:val="37E82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C132FD6"/>
    <w:multiLevelType w:val="hybridMultilevel"/>
    <w:tmpl w:val="DF427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C21CE94"/>
    <w:multiLevelType w:val="hybridMultilevel"/>
    <w:tmpl w:val="6598F73E"/>
    <w:lvl w:ilvl="0" w:tplc="943C3598">
      <w:start w:val="1"/>
      <w:numFmt w:val="bullet"/>
      <w:lvlText w:val=""/>
      <w:lvlJc w:val="left"/>
      <w:pPr>
        <w:ind w:left="720" w:hanging="360"/>
      </w:pPr>
      <w:rPr>
        <w:rFonts w:ascii="Symbol" w:hAnsi="Symbol" w:hint="default"/>
      </w:rPr>
    </w:lvl>
    <w:lvl w:ilvl="1" w:tplc="76CE5EE2">
      <w:start w:val="1"/>
      <w:numFmt w:val="bullet"/>
      <w:lvlText w:val="o"/>
      <w:lvlJc w:val="left"/>
      <w:pPr>
        <w:ind w:left="1440" w:hanging="360"/>
      </w:pPr>
      <w:rPr>
        <w:rFonts w:ascii="Courier New" w:hAnsi="Courier New" w:hint="default"/>
      </w:rPr>
    </w:lvl>
    <w:lvl w:ilvl="2" w:tplc="8F9E059C">
      <w:start w:val="1"/>
      <w:numFmt w:val="bullet"/>
      <w:lvlText w:val=""/>
      <w:lvlJc w:val="left"/>
      <w:pPr>
        <w:ind w:left="2160" w:hanging="360"/>
      </w:pPr>
      <w:rPr>
        <w:rFonts w:ascii="Wingdings" w:hAnsi="Wingdings" w:hint="default"/>
      </w:rPr>
    </w:lvl>
    <w:lvl w:ilvl="3" w:tplc="AA9CADBC">
      <w:start w:val="1"/>
      <w:numFmt w:val="bullet"/>
      <w:lvlText w:val=""/>
      <w:lvlJc w:val="left"/>
      <w:pPr>
        <w:ind w:left="2880" w:hanging="360"/>
      </w:pPr>
      <w:rPr>
        <w:rFonts w:ascii="Symbol" w:hAnsi="Symbol" w:hint="default"/>
      </w:rPr>
    </w:lvl>
    <w:lvl w:ilvl="4" w:tplc="966E7962">
      <w:start w:val="1"/>
      <w:numFmt w:val="bullet"/>
      <w:lvlText w:val="o"/>
      <w:lvlJc w:val="left"/>
      <w:pPr>
        <w:ind w:left="3600" w:hanging="360"/>
      </w:pPr>
      <w:rPr>
        <w:rFonts w:ascii="Courier New" w:hAnsi="Courier New" w:hint="default"/>
      </w:rPr>
    </w:lvl>
    <w:lvl w:ilvl="5" w:tplc="4754EA54">
      <w:start w:val="1"/>
      <w:numFmt w:val="bullet"/>
      <w:lvlText w:val=""/>
      <w:lvlJc w:val="left"/>
      <w:pPr>
        <w:ind w:left="4320" w:hanging="360"/>
      </w:pPr>
      <w:rPr>
        <w:rFonts w:ascii="Wingdings" w:hAnsi="Wingdings" w:hint="default"/>
      </w:rPr>
    </w:lvl>
    <w:lvl w:ilvl="6" w:tplc="1C5A220E">
      <w:start w:val="1"/>
      <w:numFmt w:val="bullet"/>
      <w:lvlText w:val=""/>
      <w:lvlJc w:val="left"/>
      <w:pPr>
        <w:ind w:left="5040" w:hanging="360"/>
      </w:pPr>
      <w:rPr>
        <w:rFonts w:ascii="Symbol" w:hAnsi="Symbol" w:hint="default"/>
      </w:rPr>
    </w:lvl>
    <w:lvl w:ilvl="7" w:tplc="DEA274CC">
      <w:start w:val="1"/>
      <w:numFmt w:val="bullet"/>
      <w:lvlText w:val="o"/>
      <w:lvlJc w:val="left"/>
      <w:pPr>
        <w:ind w:left="5760" w:hanging="360"/>
      </w:pPr>
      <w:rPr>
        <w:rFonts w:ascii="Courier New" w:hAnsi="Courier New" w:hint="default"/>
      </w:rPr>
    </w:lvl>
    <w:lvl w:ilvl="8" w:tplc="1B389200">
      <w:start w:val="1"/>
      <w:numFmt w:val="bullet"/>
      <w:lvlText w:val=""/>
      <w:lvlJc w:val="left"/>
      <w:pPr>
        <w:ind w:left="6480" w:hanging="360"/>
      </w:pPr>
      <w:rPr>
        <w:rFonts w:ascii="Wingdings" w:hAnsi="Wingdings" w:hint="default"/>
      </w:rPr>
    </w:lvl>
  </w:abstractNum>
  <w:abstractNum w:abstractNumId="145" w15:restartNumberingAfterBreak="0">
    <w:nsid w:val="4C3D0700"/>
    <w:multiLevelType w:val="multilevel"/>
    <w:tmpl w:val="912A9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4D1B53BF"/>
    <w:multiLevelType w:val="multilevel"/>
    <w:tmpl w:val="3E40A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4E443F79"/>
    <w:multiLevelType w:val="hybridMultilevel"/>
    <w:tmpl w:val="7EB0C2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4EED1020"/>
    <w:multiLevelType w:val="multilevel"/>
    <w:tmpl w:val="BF5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F6C39BD"/>
    <w:multiLevelType w:val="multilevel"/>
    <w:tmpl w:val="7668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F814F9F"/>
    <w:multiLevelType w:val="multilevel"/>
    <w:tmpl w:val="A734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FB76C47"/>
    <w:multiLevelType w:val="multilevel"/>
    <w:tmpl w:val="69E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03E2D6B"/>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0E36E1B"/>
    <w:multiLevelType w:val="multilevel"/>
    <w:tmpl w:val="9D2E7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50EE6F75"/>
    <w:multiLevelType w:val="multilevel"/>
    <w:tmpl w:val="610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15039CF"/>
    <w:multiLevelType w:val="hybridMultilevel"/>
    <w:tmpl w:val="CDD04F02"/>
    <w:lvl w:ilvl="0" w:tplc="8B326776">
      <w:start w:val="1"/>
      <w:numFmt w:val="bullet"/>
      <w:lvlText w:val="»"/>
      <w:lvlJc w:val="left"/>
      <w:pPr>
        <w:ind w:left="360" w:hanging="360"/>
      </w:pPr>
      <w:rPr>
        <w:rFonts w:ascii="Stencil" w:hAnsi="Stencil" w:hint="default"/>
        <w:sz w:val="28"/>
      </w:rPr>
    </w:lvl>
    <w:lvl w:ilvl="1" w:tplc="9AA64668" w:tentative="1">
      <w:start w:val="1"/>
      <w:numFmt w:val="bullet"/>
      <w:lvlText w:val="o"/>
      <w:lvlJc w:val="left"/>
      <w:pPr>
        <w:ind w:left="1080" w:hanging="360"/>
      </w:pPr>
      <w:rPr>
        <w:rFonts w:ascii="Courier New" w:hAnsi="Courier New" w:cs="Courier New" w:hint="default"/>
      </w:rPr>
    </w:lvl>
    <w:lvl w:ilvl="2" w:tplc="51324E7E" w:tentative="1">
      <w:start w:val="1"/>
      <w:numFmt w:val="bullet"/>
      <w:lvlText w:val=""/>
      <w:lvlJc w:val="left"/>
      <w:pPr>
        <w:ind w:left="1800" w:hanging="360"/>
      </w:pPr>
      <w:rPr>
        <w:rFonts w:ascii="Wingdings" w:hAnsi="Wingdings" w:hint="default"/>
      </w:rPr>
    </w:lvl>
    <w:lvl w:ilvl="3" w:tplc="AF1C504E" w:tentative="1">
      <w:start w:val="1"/>
      <w:numFmt w:val="bullet"/>
      <w:lvlText w:val=""/>
      <w:lvlJc w:val="left"/>
      <w:pPr>
        <w:ind w:left="2520" w:hanging="360"/>
      </w:pPr>
      <w:rPr>
        <w:rFonts w:ascii="Symbol" w:hAnsi="Symbol" w:hint="default"/>
      </w:rPr>
    </w:lvl>
    <w:lvl w:ilvl="4" w:tplc="443C1836" w:tentative="1">
      <w:start w:val="1"/>
      <w:numFmt w:val="bullet"/>
      <w:lvlText w:val="o"/>
      <w:lvlJc w:val="left"/>
      <w:pPr>
        <w:ind w:left="3240" w:hanging="360"/>
      </w:pPr>
      <w:rPr>
        <w:rFonts w:ascii="Courier New" w:hAnsi="Courier New" w:cs="Courier New" w:hint="default"/>
      </w:rPr>
    </w:lvl>
    <w:lvl w:ilvl="5" w:tplc="1444F606" w:tentative="1">
      <w:start w:val="1"/>
      <w:numFmt w:val="bullet"/>
      <w:lvlText w:val=""/>
      <w:lvlJc w:val="left"/>
      <w:pPr>
        <w:ind w:left="3960" w:hanging="360"/>
      </w:pPr>
      <w:rPr>
        <w:rFonts w:ascii="Wingdings" w:hAnsi="Wingdings" w:hint="default"/>
      </w:rPr>
    </w:lvl>
    <w:lvl w:ilvl="6" w:tplc="C66A54A6" w:tentative="1">
      <w:start w:val="1"/>
      <w:numFmt w:val="bullet"/>
      <w:lvlText w:val=""/>
      <w:lvlJc w:val="left"/>
      <w:pPr>
        <w:ind w:left="4680" w:hanging="360"/>
      </w:pPr>
      <w:rPr>
        <w:rFonts w:ascii="Symbol" w:hAnsi="Symbol" w:hint="default"/>
      </w:rPr>
    </w:lvl>
    <w:lvl w:ilvl="7" w:tplc="CCECFD40" w:tentative="1">
      <w:start w:val="1"/>
      <w:numFmt w:val="bullet"/>
      <w:lvlText w:val="o"/>
      <w:lvlJc w:val="left"/>
      <w:pPr>
        <w:ind w:left="5400" w:hanging="360"/>
      </w:pPr>
      <w:rPr>
        <w:rFonts w:ascii="Courier New" w:hAnsi="Courier New" w:cs="Courier New" w:hint="default"/>
      </w:rPr>
    </w:lvl>
    <w:lvl w:ilvl="8" w:tplc="3994675C" w:tentative="1">
      <w:start w:val="1"/>
      <w:numFmt w:val="bullet"/>
      <w:lvlText w:val=""/>
      <w:lvlJc w:val="left"/>
      <w:pPr>
        <w:ind w:left="6120" w:hanging="360"/>
      </w:pPr>
      <w:rPr>
        <w:rFonts w:ascii="Wingdings" w:hAnsi="Wingdings" w:hint="default"/>
      </w:rPr>
    </w:lvl>
  </w:abstractNum>
  <w:abstractNum w:abstractNumId="156" w15:restartNumberingAfterBreak="0">
    <w:nsid w:val="5183518C"/>
    <w:multiLevelType w:val="multilevel"/>
    <w:tmpl w:val="7D3AA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26C50C0"/>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2B65114"/>
    <w:multiLevelType w:val="multilevel"/>
    <w:tmpl w:val="53CC5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34410D3"/>
    <w:multiLevelType w:val="multilevel"/>
    <w:tmpl w:val="50B0F47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431244B"/>
    <w:multiLevelType w:val="hybridMultilevel"/>
    <w:tmpl w:val="380CA442"/>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4B0271A"/>
    <w:multiLevelType w:val="multilevel"/>
    <w:tmpl w:val="9C5E5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15:restartNumberingAfterBreak="0">
    <w:nsid w:val="54C129A1"/>
    <w:multiLevelType w:val="multilevel"/>
    <w:tmpl w:val="767CF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3" w15:restartNumberingAfterBreak="0">
    <w:nsid w:val="54F508A6"/>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5711A9D"/>
    <w:multiLevelType w:val="hybridMultilevel"/>
    <w:tmpl w:val="4A2285CE"/>
    <w:lvl w:ilvl="0" w:tplc="B09850C0">
      <w:start w:val="1"/>
      <w:numFmt w:val="bullet"/>
      <w:lvlText w:val="»"/>
      <w:lvlJc w:val="left"/>
      <w:pPr>
        <w:ind w:left="360" w:hanging="360"/>
      </w:pPr>
      <w:rPr>
        <w:rFonts w:ascii="Stencil" w:hAnsi="Stencil" w:hint="default"/>
        <w:sz w:val="28"/>
      </w:rPr>
    </w:lvl>
    <w:lvl w:ilvl="1" w:tplc="51A48744" w:tentative="1">
      <w:start w:val="1"/>
      <w:numFmt w:val="bullet"/>
      <w:lvlText w:val="o"/>
      <w:lvlJc w:val="left"/>
      <w:pPr>
        <w:ind w:left="1080" w:hanging="360"/>
      </w:pPr>
      <w:rPr>
        <w:rFonts w:ascii="Courier New" w:hAnsi="Courier New" w:cs="Courier New" w:hint="default"/>
      </w:rPr>
    </w:lvl>
    <w:lvl w:ilvl="2" w:tplc="B3B0E8E8" w:tentative="1">
      <w:start w:val="1"/>
      <w:numFmt w:val="bullet"/>
      <w:lvlText w:val=""/>
      <w:lvlJc w:val="left"/>
      <w:pPr>
        <w:ind w:left="1800" w:hanging="360"/>
      </w:pPr>
      <w:rPr>
        <w:rFonts w:ascii="Wingdings" w:hAnsi="Wingdings" w:hint="default"/>
      </w:rPr>
    </w:lvl>
    <w:lvl w:ilvl="3" w:tplc="C5C26120" w:tentative="1">
      <w:start w:val="1"/>
      <w:numFmt w:val="bullet"/>
      <w:lvlText w:val=""/>
      <w:lvlJc w:val="left"/>
      <w:pPr>
        <w:ind w:left="2520" w:hanging="360"/>
      </w:pPr>
      <w:rPr>
        <w:rFonts w:ascii="Symbol" w:hAnsi="Symbol" w:hint="default"/>
      </w:rPr>
    </w:lvl>
    <w:lvl w:ilvl="4" w:tplc="933836A4" w:tentative="1">
      <w:start w:val="1"/>
      <w:numFmt w:val="bullet"/>
      <w:lvlText w:val="o"/>
      <w:lvlJc w:val="left"/>
      <w:pPr>
        <w:ind w:left="3240" w:hanging="360"/>
      </w:pPr>
      <w:rPr>
        <w:rFonts w:ascii="Courier New" w:hAnsi="Courier New" w:cs="Courier New" w:hint="default"/>
      </w:rPr>
    </w:lvl>
    <w:lvl w:ilvl="5" w:tplc="86807B80" w:tentative="1">
      <w:start w:val="1"/>
      <w:numFmt w:val="bullet"/>
      <w:lvlText w:val=""/>
      <w:lvlJc w:val="left"/>
      <w:pPr>
        <w:ind w:left="3960" w:hanging="360"/>
      </w:pPr>
      <w:rPr>
        <w:rFonts w:ascii="Wingdings" w:hAnsi="Wingdings" w:hint="default"/>
      </w:rPr>
    </w:lvl>
    <w:lvl w:ilvl="6" w:tplc="3FD4388C" w:tentative="1">
      <w:start w:val="1"/>
      <w:numFmt w:val="bullet"/>
      <w:lvlText w:val=""/>
      <w:lvlJc w:val="left"/>
      <w:pPr>
        <w:ind w:left="4680" w:hanging="360"/>
      </w:pPr>
      <w:rPr>
        <w:rFonts w:ascii="Symbol" w:hAnsi="Symbol" w:hint="default"/>
      </w:rPr>
    </w:lvl>
    <w:lvl w:ilvl="7" w:tplc="C9B6CEBA" w:tentative="1">
      <w:start w:val="1"/>
      <w:numFmt w:val="bullet"/>
      <w:lvlText w:val="o"/>
      <w:lvlJc w:val="left"/>
      <w:pPr>
        <w:ind w:left="5400" w:hanging="360"/>
      </w:pPr>
      <w:rPr>
        <w:rFonts w:ascii="Courier New" w:hAnsi="Courier New" w:cs="Courier New" w:hint="default"/>
      </w:rPr>
    </w:lvl>
    <w:lvl w:ilvl="8" w:tplc="6DB41BF8" w:tentative="1">
      <w:start w:val="1"/>
      <w:numFmt w:val="bullet"/>
      <w:lvlText w:val=""/>
      <w:lvlJc w:val="left"/>
      <w:pPr>
        <w:ind w:left="6120" w:hanging="360"/>
      </w:pPr>
      <w:rPr>
        <w:rFonts w:ascii="Wingdings" w:hAnsi="Wingdings" w:hint="default"/>
      </w:rPr>
    </w:lvl>
  </w:abstractNum>
  <w:abstractNum w:abstractNumId="165" w15:restartNumberingAfterBreak="0">
    <w:nsid w:val="559C1AA8"/>
    <w:multiLevelType w:val="multilevel"/>
    <w:tmpl w:val="874ACD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61D5D67"/>
    <w:multiLevelType w:val="multilevel"/>
    <w:tmpl w:val="0CC41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6D31476"/>
    <w:multiLevelType w:val="hybridMultilevel"/>
    <w:tmpl w:val="59E641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6D72E71"/>
    <w:multiLevelType w:val="multilevel"/>
    <w:tmpl w:val="D7485D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15:restartNumberingAfterBreak="0">
    <w:nsid w:val="56F36AAE"/>
    <w:multiLevelType w:val="multilevel"/>
    <w:tmpl w:val="D430B2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57482459"/>
    <w:multiLevelType w:val="multilevel"/>
    <w:tmpl w:val="49A6B1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1" w15:restartNumberingAfterBreak="0">
    <w:nsid w:val="575C1B85"/>
    <w:multiLevelType w:val="multilevel"/>
    <w:tmpl w:val="C7BAA97C"/>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2" w15:restartNumberingAfterBreak="0">
    <w:nsid w:val="57897483"/>
    <w:multiLevelType w:val="multilevel"/>
    <w:tmpl w:val="18D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7A6416C"/>
    <w:multiLevelType w:val="multilevel"/>
    <w:tmpl w:val="FA5E9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4" w15:restartNumberingAfterBreak="0">
    <w:nsid w:val="57B54ACB"/>
    <w:multiLevelType w:val="hybridMultilevel"/>
    <w:tmpl w:val="FCF862BA"/>
    <w:lvl w:ilvl="0" w:tplc="50007D3A">
      <w:start w:val="1"/>
      <w:numFmt w:val="upperLetter"/>
      <w:lvlText w:val="%1."/>
      <w:lvlJc w:val="left"/>
      <w:pPr>
        <w:ind w:left="720" w:hanging="360"/>
      </w:pPr>
    </w:lvl>
    <w:lvl w:ilvl="1" w:tplc="8BD298A4">
      <w:start w:val="1"/>
      <w:numFmt w:val="lowerLetter"/>
      <w:lvlText w:val="%2."/>
      <w:lvlJc w:val="left"/>
      <w:pPr>
        <w:ind w:left="1440" w:hanging="360"/>
      </w:pPr>
    </w:lvl>
    <w:lvl w:ilvl="2" w:tplc="2FC870B6">
      <w:start w:val="1"/>
      <w:numFmt w:val="lowerRoman"/>
      <w:lvlText w:val="%3."/>
      <w:lvlJc w:val="right"/>
      <w:pPr>
        <w:ind w:left="2160" w:hanging="180"/>
      </w:pPr>
    </w:lvl>
    <w:lvl w:ilvl="3" w:tplc="58F63B60">
      <w:start w:val="1"/>
      <w:numFmt w:val="decimal"/>
      <w:lvlText w:val="%4."/>
      <w:lvlJc w:val="left"/>
      <w:pPr>
        <w:ind w:left="2880" w:hanging="360"/>
      </w:pPr>
    </w:lvl>
    <w:lvl w:ilvl="4" w:tplc="38B024CC">
      <w:start w:val="1"/>
      <w:numFmt w:val="lowerLetter"/>
      <w:lvlText w:val="%5."/>
      <w:lvlJc w:val="left"/>
      <w:pPr>
        <w:ind w:left="3600" w:hanging="360"/>
      </w:pPr>
    </w:lvl>
    <w:lvl w:ilvl="5" w:tplc="FCD4DDA4">
      <w:start w:val="1"/>
      <w:numFmt w:val="lowerRoman"/>
      <w:lvlText w:val="%6."/>
      <w:lvlJc w:val="right"/>
      <w:pPr>
        <w:ind w:left="4320" w:hanging="180"/>
      </w:pPr>
    </w:lvl>
    <w:lvl w:ilvl="6" w:tplc="603C5E56">
      <w:start w:val="1"/>
      <w:numFmt w:val="decimal"/>
      <w:lvlText w:val="%7."/>
      <w:lvlJc w:val="left"/>
      <w:pPr>
        <w:ind w:left="5040" w:hanging="360"/>
      </w:pPr>
    </w:lvl>
    <w:lvl w:ilvl="7" w:tplc="8AC2C17C">
      <w:start w:val="1"/>
      <w:numFmt w:val="lowerLetter"/>
      <w:lvlText w:val="%8."/>
      <w:lvlJc w:val="left"/>
      <w:pPr>
        <w:ind w:left="5760" w:hanging="360"/>
      </w:pPr>
    </w:lvl>
    <w:lvl w:ilvl="8" w:tplc="6E66B7F6">
      <w:start w:val="1"/>
      <w:numFmt w:val="lowerRoman"/>
      <w:lvlText w:val="%9."/>
      <w:lvlJc w:val="right"/>
      <w:pPr>
        <w:ind w:left="6480" w:hanging="180"/>
      </w:pPr>
    </w:lvl>
  </w:abstractNum>
  <w:abstractNum w:abstractNumId="175" w15:restartNumberingAfterBreak="0">
    <w:nsid w:val="58A029B7"/>
    <w:multiLevelType w:val="multilevel"/>
    <w:tmpl w:val="07A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8B27E4C"/>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7" w15:restartNumberingAfterBreak="0">
    <w:nsid w:val="58DF248E"/>
    <w:multiLevelType w:val="hybridMultilevel"/>
    <w:tmpl w:val="1C7E71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914157E"/>
    <w:multiLevelType w:val="multilevel"/>
    <w:tmpl w:val="60C605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9" w15:restartNumberingAfterBreak="0">
    <w:nsid w:val="59BF456D"/>
    <w:multiLevelType w:val="hybridMultilevel"/>
    <w:tmpl w:val="2F7888CE"/>
    <w:lvl w:ilvl="0" w:tplc="56183CDA">
      <w:start w:val="1"/>
      <w:numFmt w:val="bullet"/>
      <w:lvlText w:val="»"/>
      <w:lvlJc w:val="left"/>
      <w:pPr>
        <w:ind w:left="360" w:hanging="360"/>
      </w:pPr>
      <w:rPr>
        <w:rFonts w:ascii="Stencil" w:hAnsi="Stencil" w:hint="default"/>
        <w:sz w:val="28"/>
      </w:rPr>
    </w:lvl>
    <w:lvl w:ilvl="1" w:tplc="EA6269B0" w:tentative="1">
      <w:start w:val="1"/>
      <w:numFmt w:val="bullet"/>
      <w:lvlText w:val="o"/>
      <w:lvlJc w:val="left"/>
      <w:pPr>
        <w:ind w:left="1080" w:hanging="360"/>
      </w:pPr>
      <w:rPr>
        <w:rFonts w:ascii="Courier New" w:hAnsi="Courier New" w:cs="Courier New" w:hint="default"/>
      </w:rPr>
    </w:lvl>
    <w:lvl w:ilvl="2" w:tplc="11D68254" w:tentative="1">
      <w:start w:val="1"/>
      <w:numFmt w:val="bullet"/>
      <w:lvlText w:val=""/>
      <w:lvlJc w:val="left"/>
      <w:pPr>
        <w:ind w:left="1800" w:hanging="360"/>
      </w:pPr>
      <w:rPr>
        <w:rFonts w:ascii="Wingdings" w:hAnsi="Wingdings" w:hint="default"/>
      </w:rPr>
    </w:lvl>
    <w:lvl w:ilvl="3" w:tplc="5372BAC0" w:tentative="1">
      <w:start w:val="1"/>
      <w:numFmt w:val="bullet"/>
      <w:lvlText w:val=""/>
      <w:lvlJc w:val="left"/>
      <w:pPr>
        <w:ind w:left="2520" w:hanging="360"/>
      </w:pPr>
      <w:rPr>
        <w:rFonts w:ascii="Symbol" w:hAnsi="Symbol" w:hint="default"/>
      </w:rPr>
    </w:lvl>
    <w:lvl w:ilvl="4" w:tplc="CB3683FE" w:tentative="1">
      <w:start w:val="1"/>
      <w:numFmt w:val="bullet"/>
      <w:lvlText w:val="o"/>
      <w:lvlJc w:val="left"/>
      <w:pPr>
        <w:ind w:left="3240" w:hanging="360"/>
      </w:pPr>
      <w:rPr>
        <w:rFonts w:ascii="Courier New" w:hAnsi="Courier New" w:cs="Courier New" w:hint="default"/>
      </w:rPr>
    </w:lvl>
    <w:lvl w:ilvl="5" w:tplc="2736B692" w:tentative="1">
      <w:start w:val="1"/>
      <w:numFmt w:val="bullet"/>
      <w:lvlText w:val=""/>
      <w:lvlJc w:val="left"/>
      <w:pPr>
        <w:ind w:left="3960" w:hanging="360"/>
      </w:pPr>
      <w:rPr>
        <w:rFonts w:ascii="Wingdings" w:hAnsi="Wingdings" w:hint="default"/>
      </w:rPr>
    </w:lvl>
    <w:lvl w:ilvl="6" w:tplc="AF168B34" w:tentative="1">
      <w:start w:val="1"/>
      <w:numFmt w:val="bullet"/>
      <w:lvlText w:val=""/>
      <w:lvlJc w:val="left"/>
      <w:pPr>
        <w:ind w:left="4680" w:hanging="360"/>
      </w:pPr>
      <w:rPr>
        <w:rFonts w:ascii="Symbol" w:hAnsi="Symbol" w:hint="default"/>
      </w:rPr>
    </w:lvl>
    <w:lvl w:ilvl="7" w:tplc="EB001A14" w:tentative="1">
      <w:start w:val="1"/>
      <w:numFmt w:val="bullet"/>
      <w:lvlText w:val="o"/>
      <w:lvlJc w:val="left"/>
      <w:pPr>
        <w:ind w:left="5400" w:hanging="360"/>
      </w:pPr>
      <w:rPr>
        <w:rFonts w:ascii="Courier New" w:hAnsi="Courier New" w:cs="Courier New" w:hint="default"/>
      </w:rPr>
    </w:lvl>
    <w:lvl w:ilvl="8" w:tplc="ED72EA62" w:tentative="1">
      <w:start w:val="1"/>
      <w:numFmt w:val="bullet"/>
      <w:lvlText w:val=""/>
      <w:lvlJc w:val="left"/>
      <w:pPr>
        <w:ind w:left="6120" w:hanging="360"/>
      </w:pPr>
      <w:rPr>
        <w:rFonts w:ascii="Wingdings" w:hAnsi="Wingdings" w:hint="default"/>
      </w:rPr>
    </w:lvl>
  </w:abstractNum>
  <w:abstractNum w:abstractNumId="180" w15:restartNumberingAfterBreak="0">
    <w:nsid w:val="5A540196"/>
    <w:multiLevelType w:val="hybridMultilevel"/>
    <w:tmpl w:val="F6FE2F4E"/>
    <w:lvl w:ilvl="0" w:tplc="9BDCCE2C">
      <w:start w:val="1"/>
      <w:numFmt w:val="upperLetter"/>
      <w:lvlText w:val="%1."/>
      <w:lvlJc w:val="left"/>
      <w:pPr>
        <w:ind w:left="720" w:hanging="360"/>
      </w:pPr>
    </w:lvl>
    <w:lvl w:ilvl="1" w:tplc="F466A12E">
      <w:start w:val="1"/>
      <w:numFmt w:val="lowerLetter"/>
      <w:lvlText w:val="%2."/>
      <w:lvlJc w:val="left"/>
      <w:pPr>
        <w:ind w:left="1440" w:hanging="360"/>
      </w:pPr>
    </w:lvl>
    <w:lvl w:ilvl="2" w:tplc="DE76FD86">
      <w:start w:val="1"/>
      <w:numFmt w:val="lowerRoman"/>
      <w:lvlText w:val="%3."/>
      <w:lvlJc w:val="right"/>
      <w:pPr>
        <w:ind w:left="2160" w:hanging="180"/>
      </w:pPr>
    </w:lvl>
    <w:lvl w:ilvl="3" w:tplc="C27A7F5E" w:tentative="1">
      <w:start w:val="1"/>
      <w:numFmt w:val="decimal"/>
      <w:lvlText w:val="%4."/>
      <w:lvlJc w:val="left"/>
      <w:pPr>
        <w:ind w:left="2880" w:hanging="360"/>
      </w:pPr>
    </w:lvl>
    <w:lvl w:ilvl="4" w:tplc="AA8C4C16" w:tentative="1">
      <w:start w:val="1"/>
      <w:numFmt w:val="lowerLetter"/>
      <w:lvlText w:val="%5."/>
      <w:lvlJc w:val="left"/>
      <w:pPr>
        <w:ind w:left="3600" w:hanging="360"/>
      </w:pPr>
    </w:lvl>
    <w:lvl w:ilvl="5" w:tplc="65525F60" w:tentative="1">
      <w:start w:val="1"/>
      <w:numFmt w:val="lowerRoman"/>
      <w:lvlText w:val="%6."/>
      <w:lvlJc w:val="right"/>
      <w:pPr>
        <w:ind w:left="4320" w:hanging="180"/>
      </w:pPr>
    </w:lvl>
    <w:lvl w:ilvl="6" w:tplc="6BFABD18" w:tentative="1">
      <w:start w:val="1"/>
      <w:numFmt w:val="decimal"/>
      <w:lvlText w:val="%7."/>
      <w:lvlJc w:val="left"/>
      <w:pPr>
        <w:ind w:left="5040" w:hanging="360"/>
      </w:pPr>
    </w:lvl>
    <w:lvl w:ilvl="7" w:tplc="E642F206" w:tentative="1">
      <w:start w:val="1"/>
      <w:numFmt w:val="lowerLetter"/>
      <w:lvlText w:val="%8."/>
      <w:lvlJc w:val="left"/>
      <w:pPr>
        <w:ind w:left="5760" w:hanging="360"/>
      </w:pPr>
    </w:lvl>
    <w:lvl w:ilvl="8" w:tplc="5EDA59C4" w:tentative="1">
      <w:start w:val="1"/>
      <w:numFmt w:val="lowerRoman"/>
      <w:lvlText w:val="%9."/>
      <w:lvlJc w:val="right"/>
      <w:pPr>
        <w:ind w:left="6480" w:hanging="180"/>
      </w:pPr>
    </w:lvl>
  </w:abstractNum>
  <w:abstractNum w:abstractNumId="181" w15:restartNumberingAfterBreak="0">
    <w:nsid w:val="5AA525FF"/>
    <w:multiLevelType w:val="singleLevel"/>
    <w:tmpl w:val="601EC9DE"/>
    <w:lvl w:ilvl="0">
      <w:start w:val="1"/>
      <w:numFmt w:val="bullet"/>
      <w:lvlText w:val="»"/>
      <w:lvlJc w:val="left"/>
      <w:pPr>
        <w:ind w:left="720" w:hanging="360"/>
      </w:pPr>
      <w:rPr>
        <w:rFonts w:ascii="Stencil" w:hAnsi="Stencil" w:hint="default"/>
        <w:sz w:val="28"/>
      </w:rPr>
    </w:lvl>
  </w:abstractNum>
  <w:abstractNum w:abstractNumId="182" w15:restartNumberingAfterBreak="0">
    <w:nsid w:val="5B6D2D08"/>
    <w:multiLevelType w:val="multilevel"/>
    <w:tmpl w:val="72D27212"/>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3" w15:restartNumberingAfterBreak="0">
    <w:nsid w:val="5C58BE7F"/>
    <w:multiLevelType w:val="hybridMultilevel"/>
    <w:tmpl w:val="0F8A605E"/>
    <w:lvl w:ilvl="0" w:tplc="37C29702">
      <w:start w:val="1"/>
      <w:numFmt w:val="bullet"/>
      <w:lvlText w:val=""/>
      <w:lvlJc w:val="left"/>
      <w:pPr>
        <w:ind w:left="1080" w:hanging="360"/>
      </w:pPr>
      <w:rPr>
        <w:rFonts w:ascii="Wingdings" w:hAnsi="Wingdings" w:hint="default"/>
      </w:rPr>
    </w:lvl>
    <w:lvl w:ilvl="1" w:tplc="B1E4ECAA">
      <w:start w:val="1"/>
      <w:numFmt w:val="bullet"/>
      <w:lvlText w:val=""/>
      <w:lvlJc w:val="left"/>
      <w:pPr>
        <w:ind w:left="1800" w:hanging="360"/>
      </w:pPr>
      <w:rPr>
        <w:rFonts w:ascii="Wingdings" w:hAnsi="Wingdings" w:hint="default"/>
      </w:rPr>
    </w:lvl>
    <w:lvl w:ilvl="2" w:tplc="C18A831C">
      <w:start w:val="1"/>
      <w:numFmt w:val="bullet"/>
      <w:lvlText w:val=""/>
      <w:lvlJc w:val="left"/>
      <w:pPr>
        <w:ind w:left="2520" w:hanging="360"/>
      </w:pPr>
      <w:rPr>
        <w:rFonts w:ascii="Wingdings" w:hAnsi="Wingdings" w:hint="default"/>
      </w:rPr>
    </w:lvl>
    <w:lvl w:ilvl="3" w:tplc="51C8004E">
      <w:start w:val="1"/>
      <w:numFmt w:val="bullet"/>
      <w:lvlText w:val=""/>
      <w:lvlJc w:val="left"/>
      <w:pPr>
        <w:ind w:left="3240" w:hanging="360"/>
      </w:pPr>
      <w:rPr>
        <w:rFonts w:ascii="Symbol" w:hAnsi="Symbol" w:hint="default"/>
      </w:rPr>
    </w:lvl>
    <w:lvl w:ilvl="4" w:tplc="F8CC7134">
      <w:start w:val="1"/>
      <w:numFmt w:val="bullet"/>
      <w:lvlText w:val="o"/>
      <w:lvlJc w:val="left"/>
      <w:pPr>
        <w:ind w:left="3960" w:hanging="360"/>
      </w:pPr>
      <w:rPr>
        <w:rFonts w:ascii="Courier New" w:hAnsi="Courier New" w:hint="default"/>
      </w:rPr>
    </w:lvl>
    <w:lvl w:ilvl="5" w:tplc="653AE1CE">
      <w:start w:val="1"/>
      <w:numFmt w:val="bullet"/>
      <w:lvlText w:val=""/>
      <w:lvlJc w:val="left"/>
      <w:pPr>
        <w:ind w:left="4680" w:hanging="360"/>
      </w:pPr>
      <w:rPr>
        <w:rFonts w:ascii="Wingdings" w:hAnsi="Wingdings" w:hint="default"/>
      </w:rPr>
    </w:lvl>
    <w:lvl w:ilvl="6" w:tplc="1E18DC9E">
      <w:start w:val="1"/>
      <w:numFmt w:val="bullet"/>
      <w:lvlText w:val=""/>
      <w:lvlJc w:val="left"/>
      <w:pPr>
        <w:ind w:left="5400" w:hanging="360"/>
      </w:pPr>
      <w:rPr>
        <w:rFonts w:ascii="Symbol" w:hAnsi="Symbol" w:hint="default"/>
      </w:rPr>
    </w:lvl>
    <w:lvl w:ilvl="7" w:tplc="199250B0">
      <w:start w:val="1"/>
      <w:numFmt w:val="bullet"/>
      <w:lvlText w:val="o"/>
      <w:lvlJc w:val="left"/>
      <w:pPr>
        <w:ind w:left="6120" w:hanging="360"/>
      </w:pPr>
      <w:rPr>
        <w:rFonts w:ascii="Courier New" w:hAnsi="Courier New" w:hint="default"/>
      </w:rPr>
    </w:lvl>
    <w:lvl w:ilvl="8" w:tplc="F3103CFA">
      <w:start w:val="1"/>
      <w:numFmt w:val="bullet"/>
      <w:lvlText w:val=""/>
      <w:lvlJc w:val="left"/>
      <w:pPr>
        <w:ind w:left="6840" w:hanging="360"/>
      </w:pPr>
      <w:rPr>
        <w:rFonts w:ascii="Wingdings" w:hAnsi="Wingdings" w:hint="default"/>
      </w:rPr>
    </w:lvl>
  </w:abstractNum>
  <w:abstractNum w:abstractNumId="184" w15:restartNumberingAfterBreak="0">
    <w:nsid w:val="5CCD001B"/>
    <w:multiLevelType w:val="multilevel"/>
    <w:tmpl w:val="9520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E0653F6"/>
    <w:multiLevelType w:val="multilevel"/>
    <w:tmpl w:val="BC62A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6" w15:restartNumberingAfterBreak="0">
    <w:nsid w:val="5E75002D"/>
    <w:multiLevelType w:val="hybridMultilevel"/>
    <w:tmpl w:val="BCF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F48293C"/>
    <w:multiLevelType w:val="hybridMultilevel"/>
    <w:tmpl w:val="2BBE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FC41AE7"/>
    <w:multiLevelType w:val="multilevel"/>
    <w:tmpl w:val="680E5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0393BAA"/>
    <w:multiLevelType w:val="hybridMultilevel"/>
    <w:tmpl w:val="72EE8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062E127"/>
    <w:multiLevelType w:val="hybridMultilevel"/>
    <w:tmpl w:val="10B65894"/>
    <w:lvl w:ilvl="0" w:tplc="8E68BE0A">
      <w:start w:val="1"/>
      <w:numFmt w:val="decimal"/>
      <w:lvlText w:val="%1."/>
      <w:lvlJc w:val="left"/>
      <w:pPr>
        <w:ind w:left="720" w:hanging="360"/>
      </w:pPr>
      <w:rPr>
        <w:color w:val="auto"/>
      </w:rPr>
    </w:lvl>
    <w:lvl w:ilvl="1" w:tplc="90582BE2">
      <w:start w:val="1"/>
      <w:numFmt w:val="lowerLetter"/>
      <w:lvlText w:val="%2."/>
      <w:lvlJc w:val="left"/>
      <w:pPr>
        <w:ind w:left="1440" w:hanging="360"/>
      </w:pPr>
    </w:lvl>
    <w:lvl w:ilvl="2" w:tplc="D1E03DAE">
      <w:start w:val="1"/>
      <w:numFmt w:val="lowerRoman"/>
      <w:lvlText w:val="%3."/>
      <w:lvlJc w:val="right"/>
      <w:pPr>
        <w:ind w:left="2160" w:hanging="180"/>
      </w:pPr>
    </w:lvl>
    <w:lvl w:ilvl="3" w:tplc="86EECF54">
      <w:start w:val="1"/>
      <w:numFmt w:val="decimal"/>
      <w:lvlText w:val="%4."/>
      <w:lvlJc w:val="left"/>
      <w:pPr>
        <w:ind w:left="2880" w:hanging="360"/>
      </w:pPr>
    </w:lvl>
    <w:lvl w:ilvl="4" w:tplc="4CA838F2">
      <w:start w:val="1"/>
      <w:numFmt w:val="lowerLetter"/>
      <w:lvlText w:val="%5."/>
      <w:lvlJc w:val="left"/>
      <w:pPr>
        <w:ind w:left="3600" w:hanging="360"/>
      </w:pPr>
    </w:lvl>
    <w:lvl w:ilvl="5" w:tplc="0D46BC44">
      <w:start w:val="1"/>
      <w:numFmt w:val="lowerRoman"/>
      <w:lvlText w:val="%6."/>
      <w:lvlJc w:val="right"/>
      <w:pPr>
        <w:ind w:left="4320" w:hanging="180"/>
      </w:pPr>
    </w:lvl>
    <w:lvl w:ilvl="6" w:tplc="1DCC7D26">
      <w:start w:val="1"/>
      <w:numFmt w:val="decimal"/>
      <w:lvlText w:val="%7."/>
      <w:lvlJc w:val="left"/>
      <w:pPr>
        <w:ind w:left="5040" w:hanging="360"/>
      </w:pPr>
    </w:lvl>
    <w:lvl w:ilvl="7" w:tplc="A6B62EB6">
      <w:start w:val="1"/>
      <w:numFmt w:val="lowerLetter"/>
      <w:lvlText w:val="%8."/>
      <w:lvlJc w:val="left"/>
      <w:pPr>
        <w:ind w:left="5760" w:hanging="360"/>
      </w:pPr>
    </w:lvl>
    <w:lvl w:ilvl="8" w:tplc="583EAAD8">
      <w:start w:val="1"/>
      <w:numFmt w:val="lowerRoman"/>
      <w:lvlText w:val="%9."/>
      <w:lvlJc w:val="right"/>
      <w:pPr>
        <w:ind w:left="6480" w:hanging="180"/>
      </w:pPr>
    </w:lvl>
  </w:abstractNum>
  <w:abstractNum w:abstractNumId="191" w15:restartNumberingAfterBreak="0">
    <w:nsid w:val="60CA7D04"/>
    <w:multiLevelType w:val="multilevel"/>
    <w:tmpl w:val="C2247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0D32E56"/>
    <w:multiLevelType w:val="hybridMultilevel"/>
    <w:tmpl w:val="35DA69F2"/>
    <w:lvl w:ilvl="0" w:tplc="D77C320E">
      <w:start w:val="1"/>
      <w:numFmt w:val="bullet"/>
      <w:lvlText w:val=""/>
      <w:lvlJc w:val="left"/>
      <w:pPr>
        <w:ind w:left="1080" w:hanging="360"/>
      </w:pPr>
      <w:rPr>
        <w:rFonts w:ascii="Symbol" w:hAnsi="Symbol" w:hint="default"/>
      </w:rPr>
    </w:lvl>
    <w:lvl w:ilvl="1" w:tplc="B57E2484">
      <w:start w:val="1"/>
      <w:numFmt w:val="bullet"/>
      <w:lvlText w:val="o"/>
      <w:lvlJc w:val="left"/>
      <w:pPr>
        <w:ind w:left="1800" w:hanging="360"/>
      </w:pPr>
      <w:rPr>
        <w:rFonts w:ascii="Courier New" w:hAnsi="Courier New" w:hint="default"/>
      </w:rPr>
    </w:lvl>
    <w:lvl w:ilvl="2" w:tplc="5B32EA10">
      <w:start w:val="1"/>
      <w:numFmt w:val="bullet"/>
      <w:lvlText w:val=""/>
      <w:lvlJc w:val="left"/>
      <w:pPr>
        <w:ind w:left="2520" w:hanging="360"/>
      </w:pPr>
      <w:rPr>
        <w:rFonts w:ascii="Wingdings" w:hAnsi="Wingdings" w:hint="default"/>
      </w:rPr>
    </w:lvl>
    <w:lvl w:ilvl="3" w:tplc="22021456">
      <w:start w:val="1"/>
      <w:numFmt w:val="bullet"/>
      <w:lvlText w:val=""/>
      <w:lvlJc w:val="left"/>
      <w:pPr>
        <w:ind w:left="3240" w:hanging="360"/>
      </w:pPr>
      <w:rPr>
        <w:rFonts w:ascii="Symbol" w:hAnsi="Symbol" w:hint="default"/>
      </w:rPr>
    </w:lvl>
    <w:lvl w:ilvl="4" w:tplc="95C65B00">
      <w:start w:val="1"/>
      <w:numFmt w:val="bullet"/>
      <w:lvlText w:val="o"/>
      <w:lvlJc w:val="left"/>
      <w:pPr>
        <w:ind w:left="3960" w:hanging="360"/>
      </w:pPr>
      <w:rPr>
        <w:rFonts w:ascii="Courier New" w:hAnsi="Courier New" w:hint="default"/>
      </w:rPr>
    </w:lvl>
    <w:lvl w:ilvl="5" w:tplc="63622774">
      <w:start w:val="1"/>
      <w:numFmt w:val="bullet"/>
      <w:lvlText w:val=""/>
      <w:lvlJc w:val="left"/>
      <w:pPr>
        <w:ind w:left="4680" w:hanging="360"/>
      </w:pPr>
      <w:rPr>
        <w:rFonts w:ascii="Wingdings" w:hAnsi="Wingdings" w:hint="default"/>
      </w:rPr>
    </w:lvl>
    <w:lvl w:ilvl="6" w:tplc="DDF8045E">
      <w:start w:val="1"/>
      <w:numFmt w:val="bullet"/>
      <w:lvlText w:val=""/>
      <w:lvlJc w:val="left"/>
      <w:pPr>
        <w:ind w:left="5400" w:hanging="360"/>
      </w:pPr>
      <w:rPr>
        <w:rFonts w:ascii="Symbol" w:hAnsi="Symbol" w:hint="default"/>
      </w:rPr>
    </w:lvl>
    <w:lvl w:ilvl="7" w:tplc="C49C3626">
      <w:start w:val="1"/>
      <w:numFmt w:val="bullet"/>
      <w:lvlText w:val="o"/>
      <w:lvlJc w:val="left"/>
      <w:pPr>
        <w:ind w:left="6120" w:hanging="360"/>
      </w:pPr>
      <w:rPr>
        <w:rFonts w:ascii="Courier New" w:hAnsi="Courier New" w:hint="default"/>
      </w:rPr>
    </w:lvl>
    <w:lvl w:ilvl="8" w:tplc="C67E7C68">
      <w:start w:val="1"/>
      <w:numFmt w:val="bullet"/>
      <w:lvlText w:val=""/>
      <w:lvlJc w:val="left"/>
      <w:pPr>
        <w:ind w:left="6840" w:hanging="360"/>
      </w:pPr>
      <w:rPr>
        <w:rFonts w:ascii="Wingdings" w:hAnsi="Wingdings" w:hint="default"/>
      </w:rPr>
    </w:lvl>
  </w:abstractNum>
  <w:abstractNum w:abstractNumId="193" w15:restartNumberingAfterBreak="0">
    <w:nsid w:val="613E6425"/>
    <w:multiLevelType w:val="multilevel"/>
    <w:tmpl w:val="D008672E"/>
    <w:lvl w:ilvl="0">
      <w:start w:val="1"/>
      <w:numFmt w:val="bullet"/>
      <w:lvlText w:val="»"/>
      <w:lvlJc w:val="left"/>
      <w:pPr>
        <w:tabs>
          <w:tab w:val="num" w:pos="360"/>
        </w:tabs>
        <w:ind w:left="360" w:hanging="360"/>
      </w:pPr>
      <w:rPr>
        <w:rFonts w:ascii="Stencil" w:hAnsi="Stencil" w:hint="default"/>
        <w:sz w:val="28"/>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4" w15:restartNumberingAfterBreak="0">
    <w:nsid w:val="614C6C2F"/>
    <w:multiLevelType w:val="multilevel"/>
    <w:tmpl w:val="0CDA7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617C13FB"/>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6" w15:restartNumberingAfterBreak="0">
    <w:nsid w:val="618026A7"/>
    <w:multiLevelType w:val="hybridMultilevel"/>
    <w:tmpl w:val="0B729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19150B7"/>
    <w:multiLevelType w:val="multilevel"/>
    <w:tmpl w:val="91D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1D26E34"/>
    <w:multiLevelType w:val="hybridMultilevel"/>
    <w:tmpl w:val="4258B770"/>
    <w:lvl w:ilvl="0" w:tplc="A170C4EC">
      <w:start w:val="1"/>
      <w:numFmt w:val="upperLetter"/>
      <w:lvlText w:val="%1."/>
      <w:lvlJc w:val="left"/>
      <w:pPr>
        <w:ind w:left="720" w:hanging="360"/>
      </w:pPr>
    </w:lvl>
    <w:lvl w:ilvl="1" w:tplc="3DCAFE06" w:tentative="1">
      <w:start w:val="1"/>
      <w:numFmt w:val="lowerLetter"/>
      <w:lvlText w:val="%2."/>
      <w:lvlJc w:val="left"/>
      <w:pPr>
        <w:ind w:left="1440" w:hanging="360"/>
      </w:pPr>
    </w:lvl>
    <w:lvl w:ilvl="2" w:tplc="CD6423F2" w:tentative="1">
      <w:start w:val="1"/>
      <w:numFmt w:val="lowerRoman"/>
      <w:lvlText w:val="%3."/>
      <w:lvlJc w:val="right"/>
      <w:pPr>
        <w:ind w:left="2160" w:hanging="180"/>
      </w:pPr>
    </w:lvl>
    <w:lvl w:ilvl="3" w:tplc="87D202C2" w:tentative="1">
      <w:start w:val="1"/>
      <w:numFmt w:val="decimal"/>
      <w:lvlText w:val="%4."/>
      <w:lvlJc w:val="left"/>
      <w:pPr>
        <w:ind w:left="2880" w:hanging="360"/>
      </w:pPr>
    </w:lvl>
    <w:lvl w:ilvl="4" w:tplc="2D08154E" w:tentative="1">
      <w:start w:val="1"/>
      <w:numFmt w:val="lowerLetter"/>
      <w:lvlText w:val="%5."/>
      <w:lvlJc w:val="left"/>
      <w:pPr>
        <w:ind w:left="3600" w:hanging="360"/>
      </w:pPr>
    </w:lvl>
    <w:lvl w:ilvl="5" w:tplc="B20C03B2" w:tentative="1">
      <w:start w:val="1"/>
      <w:numFmt w:val="lowerRoman"/>
      <w:lvlText w:val="%6."/>
      <w:lvlJc w:val="right"/>
      <w:pPr>
        <w:ind w:left="4320" w:hanging="180"/>
      </w:pPr>
    </w:lvl>
    <w:lvl w:ilvl="6" w:tplc="47342990" w:tentative="1">
      <w:start w:val="1"/>
      <w:numFmt w:val="decimal"/>
      <w:lvlText w:val="%7."/>
      <w:lvlJc w:val="left"/>
      <w:pPr>
        <w:ind w:left="5040" w:hanging="360"/>
      </w:pPr>
    </w:lvl>
    <w:lvl w:ilvl="7" w:tplc="014C12B2" w:tentative="1">
      <w:start w:val="1"/>
      <w:numFmt w:val="lowerLetter"/>
      <w:lvlText w:val="%8."/>
      <w:lvlJc w:val="left"/>
      <w:pPr>
        <w:ind w:left="5760" w:hanging="360"/>
      </w:pPr>
    </w:lvl>
    <w:lvl w:ilvl="8" w:tplc="AC28141A" w:tentative="1">
      <w:start w:val="1"/>
      <w:numFmt w:val="lowerRoman"/>
      <w:lvlText w:val="%9."/>
      <w:lvlJc w:val="right"/>
      <w:pPr>
        <w:ind w:left="6480" w:hanging="180"/>
      </w:pPr>
    </w:lvl>
  </w:abstractNum>
  <w:abstractNum w:abstractNumId="199" w15:restartNumberingAfterBreak="0">
    <w:nsid w:val="61E43434"/>
    <w:multiLevelType w:val="hybridMultilevel"/>
    <w:tmpl w:val="CEF05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2B05746"/>
    <w:multiLevelType w:val="multilevel"/>
    <w:tmpl w:val="BB9A89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1" w15:restartNumberingAfterBreak="0">
    <w:nsid w:val="62D30CCF"/>
    <w:multiLevelType w:val="hybridMultilevel"/>
    <w:tmpl w:val="2222E9B6"/>
    <w:lvl w:ilvl="0" w:tplc="316C4E18">
      <w:start w:val="1"/>
      <w:numFmt w:val="bullet"/>
      <w:lvlText w:val="»"/>
      <w:lvlJc w:val="left"/>
      <w:pPr>
        <w:ind w:left="360" w:hanging="360"/>
      </w:pPr>
      <w:rPr>
        <w:rFonts w:ascii="Stencil" w:hAnsi="Stencil" w:hint="default"/>
        <w:sz w:val="28"/>
      </w:rPr>
    </w:lvl>
    <w:lvl w:ilvl="1" w:tplc="59FC84C4" w:tentative="1">
      <w:start w:val="1"/>
      <w:numFmt w:val="bullet"/>
      <w:lvlText w:val="o"/>
      <w:lvlJc w:val="left"/>
      <w:pPr>
        <w:ind w:left="1080" w:hanging="360"/>
      </w:pPr>
      <w:rPr>
        <w:rFonts w:ascii="Courier New" w:hAnsi="Courier New" w:cs="Courier New" w:hint="default"/>
      </w:rPr>
    </w:lvl>
    <w:lvl w:ilvl="2" w:tplc="F2928954" w:tentative="1">
      <w:start w:val="1"/>
      <w:numFmt w:val="bullet"/>
      <w:lvlText w:val=""/>
      <w:lvlJc w:val="left"/>
      <w:pPr>
        <w:ind w:left="1800" w:hanging="360"/>
      </w:pPr>
      <w:rPr>
        <w:rFonts w:ascii="Wingdings" w:hAnsi="Wingdings" w:hint="default"/>
      </w:rPr>
    </w:lvl>
    <w:lvl w:ilvl="3" w:tplc="C0AAD016" w:tentative="1">
      <w:start w:val="1"/>
      <w:numFmt w:val="bullet"/>
      <w:lvlText w:val=""/>
      <w:lvlJc w:val="left"/>
      <w:pPr>
        <w:ind w:left="2520" w:hanging="360"/>
      </w:pPr>
      <w:rPr>
        <w:rFonts w:ascii="Symbol" w:hAnsi="Symbol" w:hint="default"/>
      </w:rPr>
    </w:lvl>
    <w:lvl w:ilvl="4" w:tplc="72522292" w:tentative="1">
      <w:start w:val="1"/>
      <w:numFmt w:val="bullet"/>
      <w:lvlText w:val="o"/>
      <w:lvlJc w:val="left"/>
      <w:pPr>
        <w:ind w:left="3240" w:hanging="360"/>
      </w:pPr>
      <w:rPr>
        <w:rFonts w:ascii="Courier New" w:hAnsi="Courier New" w:cs="Courier New" w:hint="default"/>
      </w:rPr>
    </w:lvl>
    <w:lvl w:ilvl="5" w:tplc="AAF05636" w:tentative="1">
      <w:start w:val="1"/>
      <w:numFmt w:val="bullet"/>
      <w:lvlText w:val=""/>
      <w:lvlJc w:val="left"/>
      <w:pPr>
        <w:ind w:left="3960" w:hanging="360"/>
      </w:pPr>
      <w:rPr>
        <w:rFonts w:ascii="Wingdings" w:hAnsi="Wingdings" w:hint="default"/>
      </w:rPr>
    </w:lvl>
    <w:lvl w:ilvl="6" w:tplc="BC5EEF04" w:tentative="1">
      <w:start w:val="1"/>
      <w:numFmt w:val="bullet"/>
      <w:lvlText w:val=""/>
      <w:lvlJc w:val="left"/>
      <w:pPr>
        <w:ind w:left="4680" w:hanging="360"/>
      </w:pPr>
      <w:rPr>
        <w:rFonts w:ascii="Symbol" w:hAnsi="Symbol" w:hint="default"/>
      </w:rPr>
    </w:lvl>
    <w:lvl w:ilvl="7" w:tplc="336658AA" w:tentative="1">
      <w:start w:val="1"/>
      <w:numFmt w:val="bullet"/>
      <w:lvlText w:val="o"/>
      <w:lvlJc w:val="left"/>
      <w:pPr>
        <w:ind w:left="5400" w:hanging="360"/>
      </w:pPr>
      <w:rPr>
        <w:rFonts w:ascii="Courier New" w:hAnsi="Courier New" w:cs="Courier New" w:hint="default"/>
      </w:rPr>
    </w:lvl>
    <w:lvl w:ilvl="8" w:tplc="D258303A" w:tentative="1">
      <w:start w:val="1"/>
      <w:numFmt w:val="bullet"/>
      <w:lvlText w:val=""/>
      <w:lvlJc w:val="left"/>
      <w:pPr>
        <w:ind w:left="6120" w:hanging="360"/>
      </w:pPr>
      <w:rPr>
        <w:rFonts w:ascii="Wingdings" w:hAnsi="Wingdings" w:hint="default"/>
      </w:rPr>
    </w:lvl>
  </w:abstractNum>
  <w:abstractNum w:abstractNumId="202" w15:restartNumberingAfterBreak="0">
    <w:nsid w:val="63753BCB"/>
    <w:multiLevelType w:val="multilevel"/>
    <w:tmpl w:val="1136A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3" w15:restartNumberingAfterBreak="0">
    <w:nsid w:val="638F32A2"/>
    <w:multiLevelType w:val="multilevel"/>
    <w:tmpl w:val="6BA65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3B85EDF"/>
    <w:multiLevelType w:val="multilevel"/>
    <w:tmpl w:val="DA98B2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5" w15:restartNumberingAfterBreak="0">
    <w:nsid w:val="64555BA8"/>
    <w:multiLevelType w:val="multilevel"/>
    <w:tmpl w:val="2E78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59A15DA"/>
    <w:multiLevelType w:val="hybridMultilevel"/>
    <w:tmpl w:val="1A2AFC08"/>
    <w:lvl w:ilvl="0" w:tplc="08B466C6">
      <w:start w:val="1"/>
      <w:numFmt w:val="upperLetter"/>
      <w:lvlText w:val="%1."/>
      <w:lvlJc w:val="left"/>
      <w:pPr>
        <w:ind w:left="720" w:hanging="360"/>
      </w:pPr>
    </w:lvl>
    <w:lvl w:ilvl="1" w:tplc="42565EF8">
      <w:start w:val="1"/>
      <w:numFmt w:val="lowerLetter"/>
      <w:lvlText w:val="%2."/>
      <w:lvlJc w:val="left"/>
      <w:pPr>
        <w:ind w:left="1440" w:hanging="360"/>
      </w:pPr>
    </w:lvl>
    <w:lvl w:ilvl="2" w:tplc="E9FE4064">
      <w:start w:val="1"/>
      <w:numFmt w:val="lowerRoman"/>
      <w:lvlText w:val="%3."/>
      <w:lvlJc w:val="right"/>
      <w:pPr>
        <w:ind w:left="2160" w:hanging="180"/>
      </w:pPr>
    </w:lvl>
    <w:lvl w:ilvl="3" w:tplc="8C38B9BC" w:tentative="1">
      <w:start w:val="1"/>
      <w:numFmt w:val="decimal"/>
      <w:lvlText w:val="%4."/>
      <w:lvlJc w:val="left"/>
      <w:pPr>
        <w:ind w:left="2880" w:hanging="360"/>
      </w:pPr>
    </w:lvl>
    <w:lvl w:ilvl="4" w:tplc="1144BA0E" w:tentative="1">
      <w:start w:val="1"/>
      <w:numFmt w:val="lowerLetter"/>
      <w:lvlText w:val="%5."/>
      <w:lvlJc w:val="left"/>
      <w:pPr>
        <w:ind w:left="3600" w:hanging="360"/>
      </w:pPr>
    </w:lvl>
    <w:lvl w:ilvl="5" w:tplc="63B69F9A" w:tentative="1">
      <w:start w:val="1"/>
      <w:numFmt w:val="lowerRoman"/>
      <w:lvlText w:val="%6."/>
      <w:lvlJc w:val="right"/>
      <w:pPr>
        <w:ind w:left="4320" w:hanging="180"/>
      </w:pPr>
    </w:lvl>
    <w:lvl w:ilvl="6" w:tplc="52E800C0" w:tentative="1">
      <w:start w:val="1"/>
      <w:numFmt w:val="decimal"/>
      <w:lvlText w:val="%7."/>
      <w:lvlJc w:val="left"/>
      <w:pPr>
        <w:ind w:left="5040" w:hanging="360"/>
      </w:pPr>
    </w:lvl>
    <w:lvl w:ilvl="7" w:tplc="2E1418CC" w:tentative="1">
      <w:start w:val="1"/>
      <w:numFmt w:val="lowerLetter"/>
      <w:lvlText w:val="%8."/>
      <w:lvlJc w:val="left"/>
      <w:pPr>
        <w:ind w:left="5760" w:hanging="360"/>
      </w:pPr>
    </w:lvl>
    <w:lvl w:ilvl="8" w:tplc="8D046F96" w:tentative="1">
      <w:start w:val="1"/>
      <w:numFmt w:val="lowerRoman"/>
      <w:lvlText w:val="%9."/>
      <w:lvlJc w:val="right"/>
      <w:pPr>
        <w:ind w:left="6480" w:hanging="180"/>
      </w:pPr>
    </w:lvl>
  </w:abstractNum>
  <w:abstractNum w:abstractNumId="207" w15:restartNumberingAfterBreak="0">
    <w:nsid w:val="67946C67"/>
    <w:multiLevelType w:val="multilevel"/>
    <w:tmpl w:val="0A32A5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7D5125C"/>
    <w:multiLevelType w:val="multilevel"/>
    <w:tmpl w:val="055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8845277"/>
    <w:multiLevelType w:val="hybridMultilevel"/>
    <w:tmpl w:val="B4E427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AB288A"/>
    <w:multiLevelType w:val="hybridMultilevel"/>
    <w:tmpl w:val="F59E73DE"/>
    <w:lvl w:ilvl="0" w:tplc="E0FCD39C">
      <w:start w:val="1"/>
      <w:numFmt w:val="bullet"/>
      <w:lvlText w:val="»"/>
      <w:lvlJc w:val="left"/>
      <w:pPr>
        <w:ind w:left="360" w:hanging="360"/>
      </w:pPr>
      <w:rPr>
        <w:rFonts w:ascii="Stencil" w:hAnsi="Stencil" w:hint="default"/>
        <w:sz w:val="28"/>
      </w:rPr>
    </w:lvl>
    <w:lvl w:ilvl="1" w:tplc="88B2A41E" w:tentative="1">
      <w:start w:val="1"/>
      <w:numFmt w:val="bullet"/>
      <w:lvlText w:val="o"/>
      <w:lvlJc w:val="left"/>
      <w:pPr>
        <w:ind w:left="1080" w:hanging="360"/>
      </w:pPr>
      <w:rPr>
        <w:rFonts w:ascii="Courier New" w:hAnsi="Courier New" w:cs="Courier New" w:hint="default"/>
      </w:rPr>
    </w:lvl>
    <w:lvl w:ilvl="2" w:tplc="C07E51F4" w:tentative="1">
      <w:start w:val="1"/>
      <w:numFmt w:val="bullet"/>
      <w:lvlText w:val=""/>
      <w:lvlJc w:val="left"/>
      <w:pPr>
        <w:ind w:left="1800" w:hanging="360"/>
      </w:pPr>
      <w:rPr>
        <w:rFonts w:ascii="Wingdings" w:hAnsi="Wingdings" w:hint="default"/>
      </w:rPr>
    </w:lvl>
    <w:lvl w:ilvl="3" w:tplc="6EAE6660" w:tentative="1">
      <w:start w:val="1"/>
      <w:numFmt w:val="bullet"/>
      <w:lvlText w:val=""/>
      <w:lvlJc w:val="left"/>
      <w:pPr>
        <w:ind w:left="2520" w:hanging="360"/>
      </w:pPr>
      <w:rPr>
        <w:rFonts w:ascii="Symbol" w:hAnsi="Symbol" w:hint="default"/>
      </w:rPr>
    </w:lvl>
    <w:lvl w:ilvl="4" w:tplc="D31EAA1C" w:tentative="1">
      <w:start w:val="1"/>
      <w:numFmt w:val="bullet"/>
      <w:lvlText w:val="o"/>
      <w:lvlJc w:val="left"/>
      <w:pPr>
        <w:ind w:left="3240" w:hanging="360"/>
      </w:pPr>
      <w:rPr>
        <w:rFonts w:ascii="Courier New" w:hAnsi="Courier New" w:cs="Courier New" w:hint="default"/>
      </w:rPr>
    </w:lvl>
    <w:lvl w:ilvl="5" w:tplc="9BFA3000" w:tentative="1">
      <w:start w:val="1"/>
      <w:numFmt w:val="bullet"/>
      <w:lvlText w:val=""/>
      <w:lvlJc w:val="left"/>
      <w:pPr>
        <w:ind w:left="3960" w:hanging="360"/>
      </w:pPr>
      <w:rPr>
        <w:rFonts w:ascii="Wingdings" w:hAnsi="Wingdings" w:hint="default"/>
      </w:rPr>
    </w:lvl>
    <w:lvl w:ilvl="6" w:tplc="D0B65C58" w:tentative="1">
      <w:start w:val="1"/>
      <w:numFmt w:val="bullet"/>
      <w:lvlText w:val=""/>
      <w:lvlJc w:val="left"/>
      <w:pPr>
        <w:ind w:left="4680" w:hanging="360"/>
      </w:pPr>
      <w:rPr>
        <w:rFonts w:ascii="Symbol" w:hAnsi="Symbol" w:hint="default"/>
      </w:rPr>
    </w:lvl>
    <w:lvl w:ilvl="7" w:tplc="3094EB2C" w:tentative="1">
      <w:start w:val="1"/>
      <w:numFmt w:val="bullet"/>
      <w:lvlText w:val="o"/>
      <w:lvlJc w:val="left"/>
      <w:pPr>
        <w:ind w:left="5400" w:hanging="360"/>
      </w:pPr>
      <w:rPr>
        <w:rFonts w:ascii="Courier New" w:hAnsi="Courier New" w:cs="Courier New" w:hint="default"/>
      </w:rPr>
    </w:lvl>
    <w:lvl w:ilvl="8" w:tplc="9E1ABF06" w:tentative="1">
      <w:start w:val="1"/>
      <w:numFmt w:val="bullet"/>
      <w:lvlText w:val=""/>
      <w:lvlJc w:val="left"/>
      <w:pPr>
        <w:ind w:left="6120" w:hanging="360"/>
      </w:pPr>
      <w:rPr>
        <w:rFonts w:ascii="Wingdings" w:hAnsi="Wingdings" w:hint="default"/>
      </w:rPr>
    </w:lvl>
  </w:abstractNum>
  <w:abstractNum w:abstractNumId="211" w15:restartNumberingAfterBreak="0">
    <w:nsid w:val="68E66022"/>
    <w:multiLevelType w:val="hybridMultilevel"/>
    <w:tmpl w:val="642082CE"/>
    <w:lvl w:ilvl="0" w:tplc="601EC9DE">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12" w15:restartNumberingAfterBreak="0">
    <w:nsid w:val="69DC6A17"/>
    <w:multiLevelType w:val="hybridMultilevel"/>
    <w:tmpl w:val="73D42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A4D56ED"/>
    <w:multiLevelType w:val="hybridMultilevel"/>
    <w:tmpl w:val="1A940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AF337D8"/>
    <w:multiLevelType w:val="multilevel"/>
    <w:tmpl w:val="251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B7D6337"/>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BC942A0"/>
    <w:multiLevelType w:val="hybridMultilevel"/>
    <w:tmpl w:val="662AE478"/>
    <w:lvl w:ilvl="0" w:tplc="36EC49C4">
      <w:start w:val="1"/>
      <w:numFmt w:val="bullet"/>
      <w:lvlText w:val="o"/>
      <w:lvlJc w:val="left"/>
      <w:pPr>
        <w:ind w:left="900" w:hanging="360"/>
      </w:pPr>
      <w:rPr>
        <w:rFonts w:ascii="Courier New" w:hAnsi="Courier New" w:cs="Courier New" w:hint="default"/>
      </w:rPr>
    </w:lvl>
    <w:lvl w:ilvl="1" w:tplc="67580CFE" w:tentative="1">
      <w:start w:val="1"/>
      <w:numFmt w:val="bullet"/>
      <w:lvlText w:val="o"/>
      <w:lvlJc w:val="left"/>
      <w:pPr>
        <w:ind w:left="1620" w:hanging="360"/>
      </w:pPr>
      <w:rPr>
        <w:rFonts w:ascii="Courier New" w:hAnsi="Courier New" w:cs="Courier New" w:hint="default"/>
      </w:rPr>
    </w:lvl>
    <w:lvl w:ilvl="2" w:tplc="ED2A2DC0" w:tentative="1">
      <w:start w:val="1"/>
      <w:numFmt w:val="bullet"/>
      <w:lvlText w:val=""/>
      <w:lvlJc w:val="left"/>
      <w:pPr>
        <w:ind w:left="2340" w:hanging="360"/>
      </w:pPr>
      <w:rPr>
        <w:rFonts w:ascii="Wingdings" w:hAnsi="Wingdings" w:hint="default"/>
      </w:rPr>
    </w:lvl>
    <w:lvl w:ilvl="3" w:tplc="959A9D3A" w:tentative="1">
      <w:start w:val="1"/>
      <w:numFmt w:val="bullet"/>
      <w:lvlText w:val=""/>
      <w:lvlJc w:val="left"/>
      <w:pPr>
        <w:ind w:left="3060" w:hanging="360"/>
      </w:pPr>
      <w:rPr>
        <w:rFonts w:ascii="Symbol" w:hAnsi="Symbol" w:hint="default"/>
      </w:rPr>
    </w:lvl>
    <w:lvl w:ilvl="4" w:tplc="5E3EDBD8" w:tentative="1">
      <w:start w:val="1"/>
      <w:numFmt w:val="bullet"/>
      <w:lvlText w:val="o"/>
      <w:lvlJc w:val="left"/>
      <w:pPr>
        <w:ind w:left="3780" w:hanging="360"/>
      </w:pPr>
      <w:rPr>
        <w:rFonts w:ascii="Courier New" w:hAnsi="Courier New" w:cs="Courier New" w:hint="default"/>
      </w:rPr>
    </w:lvl>
    <w:lvl w:ilvl="5" w:tplc="9FAAA9CC" w:tentative="1">
      <w:start w:val="1"/>
      <w:numFmt w:val="bullet"/>
      <w:lvlText w:val=""/>
      <w:lvlJc w:val="left"/>
      <w:pPr>
        <w:ind w:left="4500" w:hanging="360"/>
      </w:pPr>
      <w:rPr>
        <w:rFonts w:ascii="Wingdings" w:hAnsi="Wingdings" w:hint="default"/>
      </w:rPr>
    </w:lvl>
    <w:lvl w:ilvl="6" w:tplc="86C84812" w:tentative="1">
      <w:start w:val="1"/>
      <w:numFmt w:val="bullet"/>
      <w:lvlText w:val=""/>
      <w:lvlJc w:val="left"/>
      <w:pPr>
        <w:ind w:left="5220" w:hanging="360"/>
      </w:pPr>
      <w:rPr>
        <w:rFonts w:ascii="Symbol" w:hAnsi="Symbol" w:hint="default"/>
      </w:rPr>
    </w:lvl>
    <w:lvl w:ilvl="7" w:tplc="26B2DE68" w:tentative="1">
      <w:start w:val="1"/>
      <w:numFmt w:val="bullet"/>
      <w:lvlText w:val="o"/>
      <w:lvlJc w:val="left"/>
      <w:pPr>
        <w:ind w:left="5940" w:hanging="360"/>
      </w:pPr>
      <w:rPr>
        <w:rFonts w:ascii="Courier New" w:hAnsi="Courier New" w:cs="Courier New" w:hint="default"/>
      </w:rPr>
    </w:lvl>
    <w:lvl w:ilvl="8" w:tplc="E322293A" w:tentative="1">
      <w:start w:val="1"/>
      <w:numFmt w:val="bullet"/>
      <w:lvlText w:val=""/>
      <w:lvlJc w:val="left"/>
      <w:pPr>
        <w:ind w:left="6660" w:hanging="360"/>
      </w:pPr>
      <w:rPr>
        <w:rFonts w:ascii="Wingdings" w:hAnsi="Wingdings" w:hint="default"/>
      </w:rPr>
    </w:lvl>
  </w:abstractNum>
  <w:abstractNum w:abstractNumId="217" w15:restartNumberingAfterBreak="0">
    <w:nsid w:val="6C01441C"/>
    <w:multiLevelType w:val="hybridMultilevel"/>
    <w:tmpl w:val="4B542B18"/>
    <w:lvl w:ilvl="0" w:tplc="04090003">
      <w:start w:val="1"/>
      <w:numFmt w:val="bullet"/>
      <w:lvlText w:val="»"/>
      <w:lvlJc w:val="left"/>
      <w:pPr>
        <w:ind w:left="900" w:hanging="360"/>
      </w:pPr>
      <w:rPr>
        <w:rFonts w:ascii="Stencil" w:hAnsi="Stencil"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8" w15:restartNumberingAfterBreak="0">
    <w:nsid w:val="6C7805C3"/>
    <w:multiLevelType w:val="multilevel"/>
    <w:tmpl w:val="71C885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CED7DD6"/>
    <w:multiLevelType w:val="multilevel"/>
    <w:tmpl w:val="C194EC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0" w15:restartNumberingAfterBreak="0">
    <w:nsid w:val="6D702CE0"/>
    <w:multiLevelType w:val="multilevel"/>
    <w:tmpl w:val="95E4C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1" w15:restartNumberingAfterBreak="0">
    <w:nsid w:val="6E1B3E4B"/>
    <w:multiLevelType w:val="hybridMultilevel"/>
    <w:tmpl w:val="260862F0"/>
    <w:lvl w:ilvl="0" w:tplc="1DC6A16A">
      <w:start w:val="1"/>
      <w:numFmt w:val="upperLetter"/>
      <w:lvlText w:val="%1."/>
      <w:lvlJc w:val="left"/>
      <w:pPr>
        <w:ind w:left="1080" w:hanging="360"/>
      </w:pPr>
    </w:lvl>
    <w:lvl w:ilvl="1" w:tplc="D7C07490" w:tentative="1">
      <w:start w:val="1"/>
      <w:numFmt w:val="lowerLetter"/>
      <w:lvlText w:val="%2."/>
      <w:lvlJc w:val="left"/>
      <w:pPr>
        <w:ind w:left="1800" w:hanging="360"/>
      </w:pPr>
    </w:lvl>
    <w:lvl w:ilvl="2" w:tplc="1CB495A4" w:tentative="1">
      <w:start w:val="1"/>
      <w:numFmt w:val="lowerRoman"/>
      <w:lvlText w:val="%3."/>
      <w:lvlJc w:val="right"/>
      <w:pPr>
        <w:ind w:left="2520" w:hanging="180"/>
      </w:pPr>
    </w:lvl>
    <w:lvl w:ilvl="3" w:tplc="26B6618E" w:tentative="1">
      <w:start w:val="1"/>
      <w:numFmt w:val="decimal"/>
      <w:lvlText w:val="%4."/>
      <w:lvlJc w:val="left"/>
      <w:pPr>
        <w:ind w:left="3240" w:hanging="360"/>
      </w:pPr>
    </w:lvl>
    <w:lvl w:ilvl="4" w:tplc="1DA46314" w:tentative="1">
      <w:start w:val="1"/>
      <w:numFmt w:val="lowerLetter"/>
      <w:lvlText w:val="%5."/>
      <w:lvlJc w:val="left"/>
      <w:pPr>
        <w:ind w:left="3960" w:hanging="360"/>
      </w:pPr>
    </w:lvl>
    <w:lvl w:ilvl="5" w:tplc="8F1EDA08" w:tentative="1">
      <w:start w:val="1"/>
      <w:numFmt w:val="lowerRoman"/>
      <w:lvlText w:val="%6."/>
      <w:lvlJc w:val="right"/>
      <w:pPr>
        <w:ind w:left="4680" w:hanging="180"/>
      </w:pPr>
    </w:lvl>
    <w:lvl w:ilvl="6" w:tplc="F3BABA1C" w:tentative="1">
      <w:start w:val="1"/>
      <w:numFmt w:val="decimal"/>
      <w:lvlText w:val="%7."/>
      <w:lvlJc w:val="left"/>
      <w:pPr>
        <w:ind w:left="5400" w:hanging="360"/>
      </w:pPr>
    </w:lvl>
    <w:lvl w:ilvl="7" w:tplc="4F4CB02A" w:tentative="1">
      <w:start w:val="1"/>
      <w:numFmt w:val="lowerLetter"/>
      <w:lvlText w:val="%8."/>
      <w:lvlJc w:val="left"/>
      <w:pPr>
        <w:ind w:left="6120" w:hanging="360"/>
      </w:pPr>
    </w:lvl>
    <w:lvl w:ilvl="8" w:tplc="DA58E162" w:tentative="1">
      <w:start w:val="1"/>
      <w:numFmt w:val="lowerRoman"/>
      <w:lvlText w:val="%9."/>
      <w:lvlJc w:val="right"/>
      <w:pPr>
        <w:ind w:left="6840" w:hanging="180"/>
      </w:pPr>
    </w:lvl>
  </w:abstractNum>
  <w:abstractNum w:abstractNumId="222" w15:restartNumberingAfterBreak="0">
    <w:nsid w:val="6E772268"/>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EA32E92"/>
    <w:multiLevelType w:val="multilevel"/>
    <w:tmpl w:val="87C8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F086451"/>
    <w:multiLevelType w:val="multilevel"/>
    <w:tmpl w:val="69DA3F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5" w15:restartNumberingAfterBreak="0">
    <w:nsid w:val="6FCB1FB7"/>
    <w:multiLevelType w:val="multilevel"/>
    <w:tmpl w:val="493A8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FFF46B6"/>
    <w:multiLevelType w:val="multilevel"/>
    <w:tmpl w:val="E606F890"/>
    <w:lvl w:ilvl="0">
      <w:start w:val="4"/>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7" w15:restartNumberingAfterBreak="0">
    <w:nsid w:val="70DA362A"/>
    <w:multiLevelType w:val="hybridMultilevel"/>
    <w:tmpl w:val="571AF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712C00DB"/>
    <w:multiLevelType w:val="multilevel"/>
    <w:tmpl w:val="E5FA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140788B"/>
    <w:multiLevelType w:val="multilevel"/>
    <w:tmpl w:val="5C64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18849C6"/>
    <w:multiLevelType w:val="multilevel"/>
    <w:tmpl w:val="DDDCC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1E36050"/>
    <w:multiLevelType w:val="multilevel"/>
    <w:tmpl w:val="472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1FB69DB"/>
    <w:multiLevelType w:val="multilevel"/>
    <w:tmpl w:val="892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72B14553"/>
    <w:multiLevelType w:val="multilevel"/>
    <w:tmpl w:val="9028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2DB140F"/>
    <w:multiLevelType w:val="multilevel"/>
    <w:tmpl w:val="7520D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5" w15:restartNumberingAfterBreak="0">
    <w:nsid w:val="73597E4A"/>
    <w:multiLevelType w:val="multilevel"/>
    <w:tmpl w:val="6F487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6" w15:restartNumberingAfterBreak="0">
    <w:nsid w:val="74775141"/>
    <w:multiLevelType w:val="multilevel"/>
    <w:tmpl w:val="FCB8D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7" w15:restartNumberingAfterBreak="0">
    <w:nsid w:val="754B3B4A"/>
    <w:multiLevelType w:val="hybridMultilevel"/>
    <w:tmpl w:val="833894E0"/>
    <w:lvl w:ilvl="0" w:tplc="0478EAA2">
      <w:start w:val="1"/>
      <w:numFmt w:val="bullet"/>
      <w:lvlText w:val=""/>
      <w:lvlJc w:val="left"/>
      <w:pPr>
        <w:ind w:left="720" w:hanging="360"/>
      </w:pPr>
      <w:rPr>
        <w:rFonts w:ascii="Symbol" w:hAnsi="Symbol" w:hint="default"/>
      </w:rPr>
    </w:lvl>
    <w:lvl w:ilvl="1" w:tplc="C7A47806">
      <w:start w:val="1"/>
      <w:numFmt w:val="bullet"/>
      <w:lvlText w:val="o"/>
      <w:lvlJc w:val="left"/>
      <w:pPr>
        <w:ind w:left="1440" w:hanging="360"/>
      </w:pPr>
      <w:rPr>
        <w:rFonts w:ascii="Courier New" w:hAnsi="Courier New" w:hint="default"/>
      </w:rPr>
    </w:lvl>
    <w:lvl w:ilvl="2" w:tplc="FBD6C34E">
      <w:start w:val="1"/>
      <w:numFmt w:val="bullet"/>
      <w:lvlText w:val=""/>
      <w:lvlJc w:val="left"/>
      <w:pPr>
        <w:ind w:left="2160" w:hanging="360"/>
      </w:pPr>
      <w:rPr>
        <w:rFonts w:ascii="Wingdings" w:hAnsi="Wingdings" w:hint="default"/>
      </w:rPr>
    </w:lvl>
    <w:lvl w:ilvl="3" w:tplc="00B2F88C">
      <w:start w:val="1"/>
      <w:numFmt w:val="bullet"/>
      <w:lvlText w:val=""/>
      <w:lvlJc w:val="left"/>
      <w:pPr>
        <w:ind w:left="2880" w:hanging="360"/>
      </w:pPr>
      <w:rPr>
        <w:rFonts w:ascii="Symbol" w:hAnsi="Symbol" w:hint="default"/>
      </w:rPr>
    </w:lvl>
    <w:lvl w:ilvl="4" w:tplc="97E83FC8">
      <w:start w:val="1"/>
      <w:numFmt w:val="bullet"/>
      <w:lvlText w:val="o"/>
      <w:lvlJc w:val="left"/>
      <w:pPr>
        <w:ind w:left="3600" w:hanging="360"/>
      </w:pPr>
      <w:rPr>
        <w:rFonts w:ascii="Courier New" w:hAnsi="Courier New" w:hint="default"/>
      </w:rPr>
    </w:lvl>
    <w:lvl w:ilvl="5" w:tplc="52701B76">
      <w:start w:val="1"/>
      <w:numFmt w:val="bullet"/>
      <w:lvlText w:val=""/>
      <w:lvlJc w:val="left"/>
      <w:pPr>
        <w:ind w:left="4320" w:hanging="360"/>
      </w:pPr>
      <w:rPr>
        <w:rFonts w:ascii="Wingdings" w:hAnsi="Wingdings" w:hint="default"/>
      </w:rPr>
    </w:lvl>
    <w:lvl w:ilvl="6" w:tplc="BCA0C400">
      <w:start w:val="1"/>
      <w:numFmt w:val="bullet"/>
      <w:lvlText w:val=""/>
      <w:lvlJc w:val="left"/>
      <w:pPr>
        <w:ind w:left="5040" w:hanging="360"/>
      </w:pPr>
      <w:rPr>
        <w:rFonts w:ascii="Symbol" w:hAnsi="Symbol" w:hint="default"/>
      </w:rPr>
    </w:lvl>
    <w:lvl w:ilvl="7" w:tplc="C7B889EC">
      <w:start w:val="1"/>
      <w:numFmt w:val="bullet"/>
      <w:lvlText w:val="o"/>
      <w:lvlJc w:val="left"/>
      <w:pPr>
        <w:ind w:left="5760" w:hanging="360"/>
      </w:pPr>
      <w:rPr>
        <w:rFonts w:ascii="Courier New" w:hAnsi="Courier New" w:hint="default"/>
      </w:rPr>
    </w:lvl>
    <w:lvl w:ilvl="8" w:tplc="90FEC3F6">
      <w:start w:val="1"/>
      <w:numFmt w:val="bullet"/>
      <w:lvlText w:val=""/>
      <w:lvlJc w:val="left"/>
      <w:pPr>
        <w:ind w:left="6480" w:hanging="360"/>
      </w:pPr>
      <w:rPr>
        <w:rFonts w:ascii="Wingdings" w:hAnsi="Wingdings" w:hint="default"/>
      </w:rPr>
    </w:lvl>
  </w:abstractNum>
  <w:abstractNum w:abstractNumId="238" w15:restartNumberingAfterBreak="0">
    <w:nsid w:val="756A3071"/>
    <w:multiLevelType w:val="multilevel"/>
    <w:tmpl w:val="3F36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6AFC30C"/>
    <w:multiLevelType w:val="hybridMultilevel"/>
    <w:tmpl w:val="76A652FC"/>
    <w:lvl w:ilvl="0" w:tplc="F760C148">
      <w:start w:val="1"/>
      <w:numFmt w:val="bullet"/>
      <w:lvlText w:val=""/>
      <w:lvlJc w:val="left"/>
      <w:pPr>
        <w:ind w:left="720" w:hanging="360"/>
      </w:pPr>
      <w:rPr>
        <w:rFonts w:ascii="Symbol" w:hAnsi="Symbol" w:hint="default"/>
      </w:rPr>
    </w:lvl>
    <w:lvl w:ilvl="1" w:tplc="83FA6C5E">
      <w:start w:val="1"/>
      <w:numFmt w:val="bullet"/>
      <w:lvlText w:val="o"/>
      <w:lvlJc w:val="left"/>
      <w:pPr>
        <w:ind w:left="1440" w:hanging="360"/>
      </w:pPr>
      <w:rPr>
        <w:rFonts w:ascii="Courier New" w:hAnsi="Courier New" w:hint="default"/>
      </w:rPr>
    </w:lvl>
    <w:lvl w:ilvl="2" w:tplc="C6E49034">
      <w:start w:val="1"/>
      <w:numFmt w:val="bullet"/>
      <w:lvlText w:val=""/>
      <w:lvlJc w:val="left"/>
      <w:pPr>
        <w:ind w:left="2160" w:hanging="360"/>
      </w:pPr>
      <w:rPr>
        <w:rFonts w:ascii="Wingdings" w:hAnsi="Wingdings" w:hint="default"/>
      </w:rPr>
    </w:lvl>
    <w:lvl w:ilvl="3" w:tplc="B9A0D3F0">
      <w:start w:val="1"/>
      <w:numFmt w:val="bullet"/>
      <w:lvlText w:val=""/>
      <w:lvlJc w:val="left"/>
      <w:pPr>
        <w:ind w:left="2880" w:hanging="360"/>
      </w:pPr>
      <w:rPr>
        <w:rFonts w:ascii="Symbol" w:hAnsi="Symbol" w:hint="default"/>
      </w:rPr>
    </w:lvl>
    <w:lvl w:ilvl="4" w:tplc="16CE45B6">
      <w:start w:val="1"/>
      <w:numFmt w:val="bullet"/>
      <w:lvlText w:val="o"/>
      <w:lvlJc w:val="left"/>
      <w:pPr>
        <w:ind w:left="3600" w:hanging="360"/>
      </w:pPr>
      <w:rPr>
        <w:rFonts w:ascii="Courier New" w:hAnsi="Courier New" w:hint="default"/>
      </w:rPr>
    </w:lvl>
    <w:lvl w:ilvl="5" w:tplc="E15417B4">
      <w:start w:val="1"/>
      <w:numFmt w:val="bullet"/>
      <w:lvlText w:val=""/>
      <w:lvlJc w:val="left"/>
      <w:pPr>
        <w:ind w:left="4320" w:hanging="360"/>
      </w:pPr>
      <w:rPr>
        <w:rFonts w:ascii="Wingdings" w:hAnsi="Wingdings" w:hint="default"/>
      </w:rPr>
    </w:lvl>
    <w:lvl w:ilvl="6" w:tplc="CBC4CE86">
      <w:start w:val="1"/>
      <w:numFmt w:val="bullet"/>
      <w:lvlText w:val=""/>
      <w:lvlJc w:val="left"/>
      <w:pPr>
        <w:ind w:left="5040" w:hanging="360"/>
      </w:pPr>
      <w:rPr>
        <w:rFonts w:ascii="Symbol" w:hAnsi="Symbol" w:hint="default"/>
      </w:rPr>
    </w:lvl>
    <w:lvl w:ilvl="7" w:tplc="7ABCED70">
      <w:start w:val="1"/>
      <w:numFmt w:val="bullet"/>
      <w:lvlText w:val="o"/>
      <w:lvlJc w:val="left"/>
      <w:pPr>
        <w:ind w:left="5760" w:hanging="360"/>
      </w:pPr>
      <w:rPr>
        <w:rFonts w:ascii="Courier New" w:hAnsi="Courier New" w:hint="default"/>
      </w:rPr>
    </w:lvl>
    <w:lvl w:ilvl="8" w:tplc="622CA732">
      <w:start w:val="1"/>
      <w:numFmt w:val="bullet"/>
      <w:lvlText w:val=""/>
      <w:lvlJc w:val="left"/>
      <w:pPr>
        <w:ind w:left="6480" w:hanging="360"/>
      </w:pPr>
      <w:rPr>
        <w:rFonts w:ascii="Wingdings" w:hAnsi="Wingdings" w:hint="default"/>
      </w:rPr>
    </w:lvl>
  </w:abstractNum>
  <w:abstractNum w:abstractNumId="240" w15:restartNumberingAfterBreak="0">
    <w:nsid w:val="76D05873"/>
    <w:multiLevelType w:val="multilevel"/>
    <w:tmpl w:val="0EA2CB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1" w15:restartNumberingAfterBreak="0">
    <w:nsid w:val="77BF3EAE"/>
    <w:multiLevelType w:val="multilevel"/>
    <w:tmpl w:val="970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8187CC5"/>
    <w:multiLevelType w:val="multilevel"/>
    <w:tmpl w:val="C846B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793A6F96"/>
    <w:multiLevelType w:val="hybridMultilevel"/>
    <w:tmpl w:val="5B288A10"/>
    <w:lvl w:ilvl="0" w:tplc="88966788">
      <w:start w:val="1"/>
      <w:numFmt w:val="bullet"/>
      <w:lvlText w:val=""/>
      <w:lvlJc w:val="left"/>
      <w:pPr>
        <w:ind w:left="720" w:hanging="360"/>
      </w:pPr>
      <w:rPr>
        <w:rFonts w:ascii="Symbol" w:hAnsi="Symbol" w:hint="default"/>
      </w:rPr>
    </w:lvl>
    <w:lvl w:ilvl="1" w:tplc="6D70C7CA" w:tentative="1">
      <w:start w:val="1"/>
      <w:numFmt w:val="bullet"/>
      <w:lvlText w:val="o"/>
      <w:lvlJc w:val="left"/>
      <w:pPr>
        <w:ind w:left="1440" w:hanging="360"/>
      </w:pPr>
      <w:rPr>
        <w:rFonts w:ascii="Courier New" w:hAnsi="Courier New" w:cs="Courier New" w:hint="default"/>
      </w:rPr>
    </w:lvl>
    <w:lvl w:ilvl="2" w:tplc="068EC144" w:tentative="1">
      <w:start w:val="1"/>
      <w:numFmt w:val="bullet"/>
      <w:lvlText w:val=""/>
      <w:lvlJc w:val="left"/>
      <w:pPr>
        <w:ind w:left="2160" w:hanging="360"/>
      </w:pPr>
      <w:rPr>
        <w:rFonts w:ascii="Wingdings" w:hAnsi="Wingdings" w:hint="default"/>
      </w:rPr>
    </w:lvl>
    <w:lvl w:ilvl="3" w:tplc="CFBCE84C" w:tentative="1">
      <w:start w:val="1"/>
      <w:numFmt w:val="bullet"/>
      <w:lvlText w:val=""/>
      <w:lvlJc w:val="left"/>
      <w:pPr>
        <w:ind w:left="2880" w:hanging="360"/>
      </w:pPr>
      <w:rPr>
        <w:rFonts w:ascii="Symbol" w:hAnsi="Symbol" w:hint="default"/>
      </w:rPr>
    </w:lvl>
    <w:lvl w:ilvl="4" w:tplc="4C4C569C" w:tentative="1">
      <w:start w:val="1"/>
      <w:numFmt w:val="bullet"/>
      <w:lvlText w:val="o"/>
      <w:lvlJc w:val="left"/>
      <w:pPr>
        <w:ind w:left="3600" w:hanging="360"/>
      </w:pPr>
      <w:rPr>
        <w:rFonts w:ascii="Courier New" w:hAnsi="Courier New" w:cs="Courier New" w:hint="default"/>
      </w:rPr>
    </w:lvl>
    <w:lvl w:ilvl="5" w:tplc="FAA4EFA8" w:tentative="1">
      <w:start w:val="1"/>
      <w:numFmt w:val="bullet"/>
      <w:lvlText w:val=""/>
      <w:lvlJc w:val="left"/>
      <w:pPr>
        <w:ind w:left="4320" w:hanging="360"/>
      </w:pPr>
      <w:rPr>
        <w:rFonts w:ascii="Wingdings" w:hAnsi="Wingdings" w:hint="default"/>
      </w:rPr>
    </w:lvl>
    <w:lvl w:ilvl="6" w:tplc="7EF84CA0" w:tentative="1">
      <w:start w:val="1"/>
      <w:numFmt w:val="bullet"/>
      <w:lvlText w:val=""/>
      <w:lvlJc w:val="left"/>
      <w:pPr>
        <w:ind w:left="5040" w:hanging="360"/>
      </w:pPr>
      <w:rPr>
        <w:rFonts w:ascii="Symbol" w:hAnsi="Symbol" w:hint="default"/>
      </w:rPr>
    </w:lvl>
    <w:lvl w:ilvl="7" w:tplc="1C56899A" w:tentative="1">
      <w:start w:val="1"/>
      <w:numFmt w:val="bullet"/>
      <w:lvlText w:val="o"/>
      <w:lvlJc w:val="left"/>
      <w:pPr>
        <w:ind w:left="5760" w:hanging="360"/>
      </w:pPr>
      <w:rPr>
        <w:rFonts w:ascii="Courier New" w:hAnsi="Courier New" w:cs="Courier New" w:hint="default"/>
      </w:rPr>
    </w:lvl>
    <w:lvl w:ilvl="8" w:tplc="3CCCBF5E" w:tentative="1">
      <w:start w:val="1"/>
      <w:numFmt w:val="bullet"/>
      <w:lvlText w:val=""/>
      <w:lvlJc w:val="left"/>
      <w:pPr>
        <w:ind w:left="6480" w:hanging="360"/>
      </w:pPr>
      <w:rPr>
        <w:rFonts w:ascii="Wingdings" w:hAnsi="Wingdings" w:hint="default"/>
      </w:rPr>
    </w:lvl>
  </w:abstractNum>
  <w:abstractNum w:abstractNumId="244" w15:restartNumberingAfterBreak="0">
    <w:nsid w:val="7943623B"/>
    <w:multiLevelType w:val="hybridMultilevel"/>
    <w:tmpl w:val="699A90BC"/>
    <w:lvl w:ilvl="0" w:tplc="04090001">
      <w:start w:val="1"/>
      <w:numFmt w:val="upp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5" w15:restartNumberingAfterBreak="0">
    <w:nsid w:val="79BA1FB7"/>
    <w:multiLevelType w:val="multilevel"/>
    <w:tmpl w:val="D14A8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15:restartNumberingAfterBreak="0">
    <w:nsid w:val="7A5430E5"/>
    <w:multiLevelType w:val="multilevel"/>
    <w:tmpl w:val="008C77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7" w15:restartNumberingAfterBreak="0">
    <w:nsid w:val="7A991149"/>
    <w:multiLevelType w:val="multilevel"/>
    <w:tmpl w:val="9174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AC94AEF"/>
    <w:multiLevelType w:val="multilevel"/>
    <w:tmpl w:val="EB10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B704A63"/>
    <w:multiLevelType w:val="multilevel"/>
    <w:tmpl w:val="D3621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0" w15:restartNumberingAfterBreak="0">
    <w:nsid w:val="7BA94C37"/>
    <w:multiLevelType w:val="hybridMultilevel"/>
    <w:tmpl w:val="32068B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D9C13F0"/>
    <w:multiLevelType w:val="multilevel"/>
    <w:tmpl w:val="0B8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DD120B7"/>
    <w:multiLevelType w:val="multilevel"/>
    <w:tmpl w:val="76B21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E252D7B"/>
    <w:multiLevelType w:val="multilevel"/>
    <w:tmpl w:val="E85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E2F172A"/>
    <w:multiLevelType w:val="hybridMultilevel"/>
    <w:tmpl w:val="135E5BC2"/>
    <w:lvl w:ilvl="0" w:tplc="332A31AA">
      <w:start w:val="1"/>
      <w:numFmt w:val="bullet"/>
      <w:lvlText w:val=""/>
      <w:lvlJc w:val="left"/>
      <w:pPr>
        <w:ind w:left="720" w:hanging="360"/>
      </w:pPr>
      <w:rPr>
        <w:rFonts w:ascii="Symbol" w:hAnsi="Symbol" w:hint="default"/>
      </w:rPr>
    </w:lvl>
    <w:lvl w:ilvl="1" w:tplc="B73ADBF4" w:tentative="1">
      <w:start w:val="1"/>
      <w:numFmt w:val="bullet"/>
      <w:lvlText w:val="o"/>
      <w:lvlJc w:val="left"/>
      <w:pPr>
        <w:ind w:left="1440" w:hanging="360"/>
      </w:pPr>
      <w:rPr>
        <w:rFonts w:ascii="Courier New" w:hAnsi="Courier New" w:cs="Courier New" w:hint="default"/>
      </w:rPr>
    </w:lvl>
    <w:lvl w:ilvl="2" w:tplc="D9180142" w:tentative="1">
      <w:start w:val="1"/>
      <w:numFmt w:val="bullet"/>
      <w:lvlText w:val=""/>
      <w:lvlJc w:val="left"/>
      <w:pPr>
        <w:ind w:left="2160" w:hanging="360"/>
      </w:pPr>
      <w:rPr>
        <w:rFonts w:ascii="Wingdings" w:hAnsi="Wingdings" w:hint="default"/>
      </w:rPr>
    </w:lvl>
    <w:lvl w:ilvl="3" w:tplc="B86EE91C" w:tentative="1">
      <w:start w:val="1"/>
      <w:numFmt w:val="bullet"/>
      <w:lvlText w:val=""/>
      <w:lvlJc w:val="left"/>
      <w:pPr>
        <w:ind w:left="2880" w:hanging="360"/>
      </w:pPr>
      <w:rPr>
        <w:rFonts w:ascii="Symbol" w:hAnsi="Symbol" w:hint="default"/>
      </w:rPr>
    </w:lvl>
    <w:lvl w:ilvl="4" w:tplc="5BD2E816" w:tentative="1">
      <w:start w:val="1"/>
      <w:numFmt w:val="bullet"/>
      <w:lvlText w:val="o"/>
      <w:lvlJc w:val="left"/>
      <w:pPr>
        <w:ind w:left="3600" w:hanging="360"/>
      </w:pPr>
      <w:rPr>
        <w:rFonts w:ascii="Courier New" w:hAnsi="Courier New" w:cs="Courier New" w:hint="default"/>
      </w:rPr>
    </w:lvl>
    <w:lvl w:ilvl="5" w:tplc="4672197E" w:tentative="1">
      <w:start w:val="1"/>
      <w:numFmt w:val="bullet"/>
      <w:lvlText w:val=""/>
      <w:lvlJc w:val="left"/>
      <w:pPr>
        <w:ind w:left="4320" w:hanging="360"/>
      </w:pPr>
      <w:rPr>
        <w:rFonts w:ascii="Wingdings" w:hAnsi="Wingdings" w:hint="default"/>
      </w:rPr>
    </w:lvl>
    <w:lvl w:ilvl="6" w:tplc="4C7A4492" w:tentative="1">
      <w:start w:val="1"/>
      <w:numFmt w:val="bullet"/>
      <w:lvlText w:val=""/>
      <w:lvlJc w:val="left"/>
      <w:pPr>
        <w:ind w:left="5040" w:hanging="360"/>
      </w:pPr>
      <w:rPr>
        <w:rFonts w:ascii="Symbol" w:hAnsi="Symbol" w:hint="default"/>
      </w:rPr>
    </w:lvl>
    <w:lvl w:ilvl="7" w:tplc="227E7D9E" w:tentative="1">
      <w:start w:val="1"/>
      <w:numFmt w:val="bullet"/>
      <w:lvlText w:val="o"/>
      <w:lvlJc w:val="left"/>
      <w:pPr>
        <w:ind w:left="5760" w:hanging="360"/>
      </w:pPr>
      <w:rPr>
        <w:rFonts w:ascii="Courier New" w:hAnsi="Courier New" w:cs="Courier New" w:hint="default"/>
      </w:rPr>
    </w:lvl>
    <w:lvl w:ilvl="8" w:tplc="8F3EBBC4" w:tentative="1">
      <w:start w:val="1"/>
      <w:numFmt w:val="bullet"/>
      <w:lvlText w:val=""/>
      <w:lvlJc w:val="left"/>
      <w:pPr>
        <w:ind w:left="6480" w:hanging="360"/>
      </w:pPr>
      <w:rPr>
        <w:rFonts w:ascii="Wingdings" w:hAnsi="Wingdings" w:hint="default"/>
      </w:rPr>
    </w:lvl>
  </w:abstractNum>
  <w:num w:numId="1">
    <w:abstractNumId w:val="237"/>
  </w:num>
  <w:num w:numId="2">
    <w:abstractNumId w:val="174"/>
  </w:num>
  <w:num w:numId="3">
    <w:abstractNumId w:val="211"/>
  </w:num>
  <w:num w:numId="4">
    <w:abstractNumId w:val="183"/>
  </w:num>
  <w:num w:numId="5">
    <w:abstractNumId w:val="148"/>
  </w:num>
  <w:num w:numId="6">
    <w:abstractNumId w:val="238"/>
  </w:num>
  <w:num w:numId="7">
    <w:abstractNumId w:val="126"/>
  </w:num>
  <w:num w:numId="8">
    <w:abstractNumId w:val="150"/>
  </w:num>
  <w:num w:numId="9">
    <w:abstractNumId w:val="139"/>
  </w:num>
  <w:num w:numId="10">
    <w:abstractNumId w:val="133"/>
  </w:num>
  <w:num w:numId="11">
    <w:abstractNumId w:val="75"/>
  </w:num>
  <w:num w:numId="12">
    <w:abstractNumId w:val="73"/>
  </w:num>
  <w:num w:numId="13">
    <w:abstractNumId w:val="172"/>
  </w:num>
  <w:num w:numId="14">
    <w:abstractNumId w:val="44"/>
  </w:num>
  <w:num w:numId="15">
    <w:abstractNumId w:val="118"/>
  </w:num>
  <w:num w:numId="16">
    <w:abstractNumId w:val="85"/>
  </w:num>
  <w:num w:numId="17">
    <w:abstractNumId w:val="120"/>
  </w:num>
  <w:num w:numId="18">
    <w:abstractNumId w:val="204"/>
  </w:num>
  <w:num w:numId="19">
    <w:abstractNumId w:val="138"/>
  </w:num>
  <w:num w:numId="20">
    <w:abstractNumId w:val="245"/>
  </w:num>
  <w:num w:numId="21">
    <w:abstractNumId w:val="185"/>
  </w:num>
  <w:num w:numId="22">
    <w:abstractNumId w:val="80"/>
  </w:num>
  <w:num w:numId="23">
    <w:abstractNumId w:val="84"/>
  </w:num>
  <w:num w:numId="24">
    <w:abstractNumId w:val="124"/>
  </w:num>
  <w:num w:numId="25">
    <w:abstractNumId w:val="205"/>
  </w:num>
  <w:num w:numId="26">
    <w:abstractNumId w:val="247"/>
  </w:num>
  <w:num w:numId="27">
    <w:abstractNumId w:val="223"/>
  </w:num>
  <w:num w:numId="28">
    <w:abstractNumId w:val="233"/>
  </w:num>
  <w:num w:numId="29">
    <w:abstractNumId w:val="32"/>
  </w:num>
  <w:num w:numId="30">
    <w:abstractNumId w:val="184"/>
  </w:num>
  <w:num w:numId="31">
    <w:abstractNumId w:val="234"/>
  </w:num>
  <w:num w:numId="32">
    <w:abstractNumId w:val="125"/>
  </w:num>
  <w:num w:numId="33">
    <w:abstractNumId w:val="169"/>
  </w:num>
  <w:num w:numId="34">
    <w:abstractNumId w:val="89"/>
  </w:num>
  <w:num w:numId="35">
    <w:abstractNumId w:val="82"/>
  </w:num>
  <w:num w:numId="36">
    <w:abstractNumId w:val="105"/>
  </w:num>
  <w:num w:numId="37">
    <w:abstractNumId w:val="158"/>
  </w:num>
  <w:num w:numId="38">
    <w:abstractNumId w:val="230"/>
  </w:num>
  <w:num w:numId="39">
    <w:abstractNumId w:val="59"/>
  </w:num>
  <w:num w:numId="40">
    <w:abstractNumId w:val="30"/>
  </w:num>
  <w:num w:numId="41">
    <w:abstractNumId w:val="77"/>
  </w:num>
  <w:num w:numId="42">
    <w:abstractNumId w:val="253"/>
  </w:num>
  <w:num w:numId="43">
    <w:abstractNumId w:val="231"/>
  </w:num>
  <w:num w:numId="44">
    <w:abstractNumId w:val="69"/>
  </w:num>
  <w:num w:numId="45">
    <w:abstractNumId w:val="123"/>
  </w:num>
  <w:num w:numId="46">
    <w:abstractNumId w:val="240"/>
  </w:num>
  <w:num w:numId="47">
    <w:abstractNumId w:val="68"/>
  </w:num>
  <w:num w:numId="48">
    <w:abstractNumId w:val="151"/>
  </w:num>
  <w:num w:numId="49">
    <w:abstractNumId w:val="55"/>
  </w:num>
  <w:num w:numId="50">
    <w:abstractNumId w:val="0"/>
  </w:num>
  <w:num w:numId="51">
    <w:abstractNumId w:val="66"/>
  </w:num>
  <w:num w:numId="52">
    <w:abstractNumId w:val="140"/>
  </w:num>
  <w:num w:numId="53">
    <w:abstractNumId w:val="74"/>
  </w:num>
  <w:num w:numId="54">
    <w:abstractNumId w:val="43"/>
  </w:num>
  <w:num w:numId="55">
    <w:abstractNumId w:val="18"/>
  </w:num>
  <w:num w:numId="56">
    <w:abstractNumId w:val="81"/>
  </w:num>
  <w:num w:numId="57">
    <w:abstractNumId w:val="31"/>
  </w:num>
  <w:num w:numId="58">
    <w:abstractNumId w:val="72"/>
  </w:num>
  <w:num w:numId="59">
    <w:abstractNumId w:val="157"/>
  </w:num>
  <w:num w:numId="60">
    <w:abstractNumId w:val="215"/>
  </w:num>
  <w:num w:numId="61">
    <w:abstractNumId w:val="34"/>
  </w:num>
  <w:num w:numId="62">
    <w:abstractNumId w:val="222"/>
  </w:num>
  <w:num w:numId="63">
    <w:abstractNumId w:val="251"/>
  </w:num>
  <w:num w:numId="64">
    <w:abstractNumId w:val="188"/>
  </w:num>
  <w:num w:numId="65">
    <w:abstractNumId w:val="156"/>
  </w:num>
  <w:num w:numId="66">
    <w:abstractNumId w:val="191"/>
  </w:num>
  <w:num w:numId="67">
    <w:abstractNumId w:val="86"/>
  </w:num>
  <w:num w:numId="68">
    <w:abstractNumId w:val="37"/>
  </w:num>
  <w:num w:numId="69">
    <w:abstractNumId w:val="194"/>
  </w:num>
  <w:num w:numId="70">
    <w:abstractNumId w:val="207"/>
  </w:num>
  <w:num w:numId="71">
    <w:abstractNumId w:val="141"/>
  </w:num>
  <w:num w:numId="72">
    <w:abstractNumId w:val="24"/>
  </w:num>
  <w:num w:numId="73">
    <w:abstractNumId w:val="113"/>
  </w:num>
  <w:num w:numId="74">
    <w:abstractNumId w:val="203"/>
  </w:num>
  <w:num w:numId="75">
    <w:abstractNumId w:val="93"/>
  </w:num>
  <w:num w:numId="76">
    <w:abstractNumId w:val="60"/>
  </w:num>
  <w:num w:numId="77">
    <w:abstractNumId w:val="154"/>
  </w:num>
  <w:num w:numId="78">
    <w:abstractNumId w:val="67"/>
  </w:num>
  <w:num w:numId="79">
    <w:abstractNumId w:val="149"/>
  </w:num>
  <w:num w:numId="80">
    <w:abstractNumId w:val="232"/>
  </w:num>
  <w:num w:numId="81">
    <w:abstractNumId w:val="45"/>
  </w:num>
  <w:num w:numId="82">
    <w:abstractNumId w:val="214"/>
  </w:num>
  <w:num w:numId="83">
    <w:abstractNumId w:val="119"/>
  </w:num>
  <w:num w:numId="84">
    <w:abstractNumId w:val="200"/>
  </w:num>
  <w:num w:numId="85">
    <w:abstractNumId w:val="219"/>
  </w:num>
  <w:num w:numId="86">
    <w:abstractNumId w:val="178"/>
  </w:num>
  <w:num w:numId="87">
    <w:abstractNumId w:val="235"/>
  </w:num>
  <w:num w:numId="88">
    <w:abstractNumId w:val="168"/>
  </w:num>
  <w:num w:numId="89">
    <w:abstractNumId w:val="10"/>
  </w:num>
  <w:num w:numId="90">
    <w:abstractNumId w:val="146"/>
  </w:num>
  <w:num w:numId="91">
    <w:abstractNumId w:val="58"/>
  </w:num>
  <w:num w:numId="92">
    <w:abstractNumId w:val="39"/>
  </w:num>
  <w:num w:numId="93">
    <w:abstractNumId w:val="106"/>
  </w:num>
  <w:num w:numId="94">
    <w:abstractNumId w:val="242"/>
  </w:num>
  <w:num w:numId="95">
    <w:abstractNumId w:val="246"/>
  </w:num>
  <w:num w:numId="96">
    <w:abstractNumId w:val="8"/>
  </w:num>
  <w:num w:numId="97">
    <w:abstractNumId w:val="109"/>
  </w:num>
  <w:num w:numId="98">
    <w:abstractNumId w:val="236"/>
  </w:num>
  <w:num w:numId="99">
    <w:abstractNumId w:val="220"/>
  </w:num>
  <w:num w:numId="100">
    <w:abstractNumId w:val="111"/>
  </w:num>
  <w:num w:numId="101">
    <w:abstractNumId w:val="2"/>
  </w:num>
  <w:num w:numId="102">
    <w:abstractNumId w:val="228"/>
  </w:num>
  <w:num w:numId="103">
    <w:abstractNumId w:val="229"/>
  </w:num>
  <w:num w:numId="104">
    <w:abstractNumId w:val="13"/>
  </w:num>
  <w:num w:numId="105">
    <w:abstractNumId w:val="26"/>
  </w:num>
  <w:num w:numId="106">
    <w:abstractNumId w:val="6"/>
  </w:num>
  <w:num w:numId="107">
    <w:abstractNumId w:val="42"/>
  </w:num>
  <w:num w:numId="108">
    <w:abstractNumId w:val="162"/>
  </w:num>
  <w:num w:numId="109">
    <w:abstractNumId w:val="4"/>
  </w:num>
  <w:num w:numId="110">
    <w:abstractNumId w:val="135"/>
  </w:num>
  <w:num w:numId="111">
    <w:abstractNumId w:val="114"/>
  </w:num>
  <w:num w:numId="112">
    <w:abstractNumId w:val="78"/>
  </w:num>
  <w:num w:numId="113">
    <w:abstractNumId w:val="112"/>
  </w:num>
  <w:num w:numId="114">
    <w:abstractNumId w:val="102"/>
  </w:num>
  <w:num w:numId="115">
    <w:abstractNumId w:val="218"/>
  </w:num>
  <w:num w:numId="116">
    <w:abstractNumId w:val="132"/>
  </w:num>
  <w:num w:numId="117">
    <w:abstractNumId w:val="64"/>
  </w:num>
  <w:num w:numId="118">
    <w:abstractNumId w:val="166"/>
  </w:num>
  <w:num w:numId="119">
    <w:abstractNumId w:val="165"/>
  </w:num>
  <w:num w:numId="120">
    <w:abstractNumId w:val="153"/>
  </w:num>
  <w:num w:numId="121">
    <w:abstractNumId w:val="98"/>
  </w:num>
  <w:num w:numId="122">
    <w:abstractNumId w:val="1"/>
  </w:num>
  <w:num w:numId="123">
    <w:abstractNumId w:val="241"/>
  </w:num>
  <w:num w:numId="124">
    <w:abstractNumId w:val="22"/>
  </w:num>
  <w:num w:numId="125">
    <w:abstractNumId w:val="170"/>
  </w:num>
  <w:num w:numId="126">
    <w:abstractNumId w:val="15"/>
  </w:num>
  <w:num w:numId="127">
    <w:abstractNumId w:val="28"/>
  </w:num>
  <w:num w:numId="128">
    <w:abstractNumId w:val="145"/>
  </w:num>
  <w:num w:numId="129">
    <w:abstractNumId w:val="97"/>
  </w:num>
  <w:num w:numId="130">
    <w:abstractNumId w:val="70"/>
  </w:num>
  <w:num w:numId="131">
    <w:abstractNumId w:val="249"/>
  </w:num>
  <w:num w:numId="132">
    <w:abstractNumId w:val="117"/>
  </w:num>
  <w:num w:numId="133">
    <w:abstractNumId w:val="202"/>
  </w:num>
  <w:num w:numId="134">
    <w:abstractNumId w:val="25"/>
  </w:num>
  <w:num w:numId="135">
    <w:abstractNumId w:val="122"/>
  </w:num>
  <w:num w:numId="136">
    <w:abstractNumId w:val="104"/>
  </w:num>
  <w:num w:numId="137">
    <w:abstractNumId w:val="7"/>
  </w:num>
  <w:num w:numId="138">
    <w:abstractNumId w:val="161"/>
  </w:num>
  <w:num w:numId="139">
    <w:abstractNumId w:val="128"/>
  </w:num>
  <w:num w:numId="140">
    <w:abstractNumId w:val="48"/>
  </w:num>
  <w:num w:numId="141">
    <w:abstractNumId w:val="33"/>
  </w:num>
  <w:num w:numId="142">
    <w:abstractNumId w:val="91"/>
  </w:num>
  <w:num w:numId="143">
    <w:abstractNumId w:val="19"/>
  </w:num>
  <w:num w:numId="144">
    <w:abstractNumId w:val="197"/>
  </w:num>
  <w:num w:numId="145">
    <w:abstractNumId w:val="101"/>
  </w:num>
  <w:num w:numId="146">
    <w:abstractNumId w:val="116"/>
  </w:num>
  <w:num w:numId="147">
    <w:abstractNumId w:val="224"/>
  </w:num>
  <w:num w:numId="148">
    <w:abstractNumId w:val="208"/>
  </w:num>
  <w:num w:numId="149">
    <w:abstractNumId w:val="173"/>
  </w:num>
  <w:num w:numId="150">
    <w:abstractNumId w:val="35"/>
  </w:num>
  <w:num w:numId="151">
    <w:abstractNumId w:val="94"/>
  </w:num>
  <w:num w:numId="152">
    <w:abstractNumId w:val="71"/>
  </w:num>
  <w:num w:numId="153">
    <w:abstractNumId w:val="3"/>
  </w:num>
  <w:num w:numId="154">
    <w:abstractNumId w:val="65"/>
  </w:num>
  <w:num w:numId="155">
    <w:abstractNumId w:val="88"/>
  </w:num>
  <w:num w:numId="156">
    <w:abstractNumId w:val="12"/>
  </w:num>
  <w:num w:numId="157">
    <w:abstractNumId w:val="175"/>
  </w:num>
  <w:num w:numId="158">
    <w:abstractNumId w:val="47"/>
  </w:num>
  <w:num w:numId="159">
    <w:abstractNumId w:val="27"/>
  </w:num>
  <w:num w:numId="160">
    <w:abstractNumId w:val="63"/>
  </w:num>
  <w:num w:numId="161">
    <w:abstractNumId w:val="79"/>
  </w:num>
  <w:num w:numId="162">
    <w:abstractNumId w:val="193"/>
  </w:num>
  <w:num w:numId="163">
    <w:abstractNumId w:val="83"/>
  </w:num>
  <w:num w:numId="164">
    <w:abstractNumId w:val="92"/>
  </w:num>
  <w:num w:numId="165">
    <w:abstractNumId w:val="243"/>
  </w:num>
  <w:num w:numId="166">
    <w:abstractNumId w:val="254"/>
  </w:num>
  <w:num w:numId="167">
    <w:abstractNumId w:val="225"/>
  </w:num>
  <w:num w:numId="168">
    <w:abstractNumId w:val="181"/>
  </w:num>
  <w:num w:numId="169">
    <w:abstractNumId w:val="217"/>
  </w:num>
  <w:num w:numId="170">
    <w:abstractNumId w:val="176"/>
  </w:num>
  <w:num w:numId="171">
    <w:abstractNumId w:val="90"/>
  </w:num>
  <w:num w:numId="172">
    <w:abstractNumId w:val="14"/>
  </w:num>
  <w:num w:numId="173">
    <w:abstractNumId w:val="61"/>
  </w:num>
  <w:num w:numId="174">
    <w:abstractNumId w:val="195"/>
  </w:num>
  <w:num w:numId="175">
    <w:abstractNumId w:val="216"/>
  </w:num>
  <w:num w:numId="176">
    <w:abstractNumId w:val="38"/>
  </w:num>
  <w:num w:numId="177">
    <w:abstractNumId w:val="46"/>
  </w:num>
  <w:num w:numId="178">
    <w:abstractNumId w:val="152"/>
  </w:num>
  <w:num w:numId="179">
    <w:abstractNumId w:val="163"/>
  </w:num>
  <w:num w:numId="180">
    <w:abstractNumId w:val="248"/>
  </w:num>
  <w:num w:numId="181">
    <w:abstractNumId w:val="50"/>
  </w:num>
  <w:num w:numId="182">
    <w:abstractNumId w:val="110"/>
  </w:num>
  <w:num w:numId="183">
    <w:abstractNumId w:val="198"/>
  </w:num>
  <w:num w:numId="184">
    <w:abstractNumId w:val="206"/>
  </w:num>
  <w:num w:numId="185">
    <w:abstractNumId w:val="103"/>
  </w:num>
  <w:num w:numId="186">
    <w:abstractNumId w:val="100"/>
  </w:num>
  <w:num w:numId="187">
    <w:abstractNumId w:val="53"/>
  </w:num>
  <w:num w:numId="188">
    <w:abstractNumId w:val="108"/>
  </w:num>
  <w:num w:numId="189">
    <w:abstractNumId w:val="180"/>
  </w:num>
  <w:num w:numId="190">
    <w:abstractNumId w:val="182"/>
  </w:num>
  <w:num w:numId="191">
    <w:abstractNumId w:val="131"/>
  </w:num>
  <w:num w:numId="192">
    <w:abstractNumId w:val="17"/>
  </w:num>
  <w:num w:numId="193">
    <w:abstractNumId w:val="210"/>
  </w:num>
  <w:num w:numId="194">
    <w:abstractNumId w:val="221"/>
  </w:num>
  <w:num w:numId="195">
    <w:abstractNumId w:val="201"/>
  </w:num>
  <w:num w:numId="196">
    <w:abstractNumId w:val="29"/>
  </w:num>
  <w:num w:numId="197">
    <w:abstractNumId w:val="137"/>
  </w:num>
  <w:num w:numId="198">
    <w:abstractNumId w:val="96"/>
  </w:num>
  <w:num w:numId="199">
    <w:abstractNumId w:val="160"/>
  </w:num>
  <w:num w:numId="200">
    <w:abstractNumId w:val="179"/>
  </w:num>
  <w:num w:numId="201">
    <w:abstractNumId w:val="130"/>
  </w:num>
  <w:num w:numId="202">
    <w:abstractNumId w:val="164"/>
  </w:num>
  <w:num w:numId="203">
    <w:abstractNumId w:val="155"/>
  </w:num>
  <w:num w:numId="204">
    <w:abstractNumId w:val="76"/>
  </w:num>
  <w:num w:numId="205">
    <w:abstractNumId w:val="244"/>
  </w:num>
  <w:num w:numId="206">
    <w:abstractNumId w:val="171"/>
  </w:num>
  <w:num w:numId="207">
    <w:abstractNumId w:val="51"/>
  </w:num>
  <w:num w:numId="208">
    <w:abstractNumId w:val="226"/>
  </w:num>
  <w:num w:numId="209">
    <w:abstractNumId w:val="99"/>
  </w:num>
  <w:num w:numId="210">
    <w:abstractNumId w:val="159"/>
  </w:num>
  <w:num w:numId="211">
    <w:abstractNumId w:val="95"/>
  </w:num>
  <w:num w:numId="212">
    <w:abstractNumId w:val="54"/>
  </w:num>
  <w:num w:numId="213">
    <w:abstractNumId w:val="167"/>
  </w:num>
  <w:num w:numId="214">
    <w:abstractNumId w:val="129"/>
  </w:num>
  <w:num w:numId="215">
    <w:abstractNumId w:val="142"/>
  </w:num>
  <w:num w:numId="216">
    <w:abstractNumId w:val="57"/>
  </w:num>
  <w:num w:numId="217">
    <w:abstractNumId w:val="177"/>
  </w:num>
  <w:num w:numId="218">
    <w:abstractNumId w:val="143"/>
  </w:num>
  <w:num w:numId="219">
    <w:abstractNumId w:val="213"/>
  </w:num>
  <w:num w:numId="220">
    <w:abstractNumId w:val="196"/>
  </w:num>
  <w:num w:numId="221">
    <w:abstractNumId w:val="5"/>
  </w:num>
  <w:num w:numId="222">
    <w:abstractNumId w:val="41"/>
  </w:num>
  <w:num w:numId="223">
    <w:abstractNumId w:val="212"/>
  </w:num>
  <w:num w:numId="224">
    <w:abstractNumId w:val="36"/>
  </w:num>
  <w:num w:numId="225">
    <w:abstractNumId w:val="134"/>
  </w:num>
  <w:num w:numId="226">
    <w:abstractNumId w:val="144"/>
  </w:num>
  <w:num w:numId="227">
    <w:abstractNumId w:val="115"/>
  </w:num>
  <w:num w:numId="228">
    <w:abstractNumId w:val="20"/>
  </w:num>
  <w:num w:numId="229">
    <w:abstractNumId w:val="190"/>
  </w:num>
  <w:num w:numId="230">
    <w:abstractNumId w:val="121"/>
  </w:num>
  <w:num w:numId="231">
    <w:abstractNumId w:val="52"/>
  </w:num>
  <w:num w:numId="232">
    <w:abstractNumId w:val="11"/>
  </w:num>
  <w:num w:numId="233">
    <w:abstractNumId w:val="56"/>
  </w:num>
  <w:num w:numId="234">
    <w:abstractNumId w:val="209"/>
  </w:num>
  <w:num w:numId="235">
    <w:abstractNumId w:val="9"/>
  </w:num>
  <w:num w:numId="236">
    <w:abstractNumId w:val="107"/>
  </w:num>
  <w:num w:numId="237">
    <w:abstractNumId w:val="62"/>
  </w:num>
  <w:num w:numId="238">
    <w:abstractNumId w:val="40"/>
  </w:num>
  <w:num w:numId="239">
    <w:abstractNumId w:val="227"/>
  </w:num>
  <w:num w:numId="240">
    <w:abstractNumId w:val="127"/>
  </w:num>
  <w:num w:numId="241">
    <w:abstractNumId w:val="87"/>
  </w:num>
  <w:num w:numId="242">
    <w:abstractNumId w:val="23"/>
  </w:num>
  <w:num w:numId="243">
    <w:abstractNumId w:val="16"/>
  </w:num>
  <w:num w:numId="244">
    <w:abstractNumId w:val="147"/>
  </w:num>
  <w:num w:numId="245">
    <w:abstractNumId w:val="189"/>
  </w:num>
  <w:num w:numId="246">
    <w:abstractNumId w:val="199"/>
  </w:num>
  <w:num w:numId="247">
    <w:abstractNumId w:val="49"/>
  </w:num>
  <w:num w:numId="248">
    <w:abstractNumId w:val="192"/>
  </w:num>
  <w:num w:numId="249">
    <w:abstractNumId w:val="21"/>
  </w:num>
  <w:num w:numId="250">
    <w:abstractNumId w:val="239"/>
  </w:num>
  <w:num w:numId="251">
    <w:abstractNumId w:val="136"/>
  </w:num>
  <w:num w:numId="252">
    <w:abstractNumId w:val="186"/>
  </w:num>
  <w:num w:numId="253">
    <w:abstractNumId w:val="250"/>
  </w:num>
  <w:num w:numId="254">
    <w:abstractNumId w:val="252"/>
  </w:num>
  <w:num w:numId="255">
    <w:abstractNumId w:val="187"/>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removePersonalInformation/>
  <w:removeDateAndTime/>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0E0B9"/>
    <w:rsid w:val="00005D4E"/>
    <w:rsid w:val="00006851"/>
    <w:rsid w:val="00006FED"/>
    <w:rsid w:val="000149D8"/>
    <w:rsid w:val="00037E47"/>
    <w:rsid w:val="00044829"/>
    <w:rsid w:val="00045E41"/>
    <w:rsid w:val="00046FAC"/>
    <w:rsid w:val="0006563A"/>
    <w:rsid w:val="0007641D"/>
    <w:rsid w:val="00084304"/>
    <w:rsid w:val="000875A4"/>
    <w:rsid w:val="00097005"/>
    <w:rsid w:val="000C0363"/>
    <w:rsid w:val="000C0E09"/>
    <w:rsid w:val="000C11B0"/>
    <w:rsid w:val="000C1E96"/>
    <w:rsid w:val="000C6AAD"/>
    <w:rsid w:val="000D0D5C"/>
    <w:rsid w:val="000D2A97"/>
    <w:rsid w:val="000D54E2"/>
    <w:rsid w:val="000D55B8"/>
    <w:rsid w:val="000D7E5B"/>
    <w:rsid w:val="000E066B"/>
    <w:rsid w:val="000E3693"/>
    <w:rsid w:val="000E6ABB"/>
    <w:rsid w:val="000F6856"/>
    <w:rsid w:val="001036FE"/>
    <w:rsid w:val="00106C0A"/>
    <w:rsid w:val="0011341E"/>
    <w:rsid w:val="00113514"/>
    <w:rsid w:val="0011469E"/>
    <w:rsid w:val="00114DCD"/>
    <w:rsid w:val="001170E4"/>
    <w:rsid w:val="001254FD"/>
    <w:rsid w:val="00130638"/>
    <w:rsid w:val="00136BC3"/>
    <w:rsid w:val="001458B2"/>
    <w:rsid w:val="00161B51"/>
    <w:rsid w:val="00165EAC"/>
    <w:rsid w:val="00171A4C"/>
    <w:rsid w:val="00184C0A"/>
    <w:rsid w:val="00187D8D"/>
    <w:rsid w:val="001921F6"/>
    <w:rsid w:val="00197A68"/>
    <w:rsid w:val="001A57D2"/>
    <w:rsid w:val="001B06C2"/>
    <w:rsid w:val="001B4C21"/>
    <w:rsid w:val="001C1481"/>
    <w:rsid w:val="001C28D1"/>
    <w:rsid w:val="001C48B0"/>
    <w:rsid w:val="001D339F"/>
    <w:rsid w:val="001D4117"/>
    <w:rsid w:val="001D7CEE"/>
    <w:rsid w:val="001E0D3C"/>
    <w:rsid w:val="001F1D74"/>
    <w:rsid w:val="001F2983"/>
    <w:rsid w:val="001F64C7"/>
    <w:rsid w:val="00200140"/>
    <w:rsid w:val="002018F1"/>
    <w:rsid w:val="00213EA3"/>
    <w:rsid w:val="00214418"/>
    <w:rsid w:val="0022299C"/>
    <w:rsid w:val="00230124"/>
    <w:rsid w:val="00244265"/>
    <w:rsid w:val="002458DF"/>
    <w:rsid w:val="0026092C"/>
    <w:rsid w:val="00267C47"/>
    <w:rsid w:val="00277E6F"/>
    <w:rsid w:val="002B15A1"/>
    <w:rsid w:val="002E004A"/>
    <w:rsid w:val="00304E6E"/>
    <w:rsid w:val="00326480"/>
    <w:rsid w:val="0032757D"/>
    <w:rsid w:val="0033509A"/>
    <w:rsid w:val="0033569A"/>
    <w:rsid w:val="0033733F"/>
    <w:rsid w:val="00337346"/>
    <w:rsid w:val="00344AD6"/>
    <w:rsid w:val="003519DA"/>
    <w:rsid w:val="003525CC"/>
    <w:rsid w:val="00354B59"/>
    <w:rsid w:val="0036338B"/>
    <w:rsid w:val="00363D1F"/>
    <w:rsid w:val="00364CB9"/>
    <w:rsid w:val="00366B56"/>
    <w:rsid w:val="00366E0E"/>
    <w:rsid w:val="003701A9"/>
    <w:rsid w:val="00372391"/>
    <w:rsid w:val="00373D95"/>
    <w:rsid w:val="00386866"/>
    <w:rsid w:val="00394703"/>
    <w:rsid w:val="00395E77"/>
    <w:rsid w:val="003B3ADD"/>
    <w:rsid w:val="003C2C28"/>
    <w:rsid w:val="003C61A0"/>
    <w:rsid w:val="003E5E3D"/>
    <w:rsid w:val="003E7E1D"/>
    <w:rsid w:val="003F2763"/>
    <w:rsid w:val="003F3622"/>
    <w:rsid w:val="003F5836"/>
    <w:rsid w:val="0040517A"/>
    <w:rsid w:val="00411BF1"/>
    <w:rsid w:val="0041247F"/>
    <w:rsid w:val="00412509"/>
    <w:rsid w:val="00414715"/>
    <w:rsid w:val="0042122E"/>
    <w:rsid w:val="00423533"/>
    <w:rsid w:val="0046485A"/>
    <w:rsid w:val="004649CB"/>
    <w:rsid w:val="0046709D"/>
    <w:rsid w:val="00485926"/>
    <w:rsid w:val="004B1451"/>
    <w:rsid w:val="004B4B43"/>
    <w:rsid w:val="004C588D"/>
    <w:rsid w:val="004C6FA7"/>
    <w:rsid w:val="004D2320"/>
    <w:rsid w:val="004E33FB"/>
    <w:rsid w:val="004E6A6E"/>
    <w:rsid w:val="004E716E"/>
    <w:rsid w:val="004F5827"/>
    <w:rsid w:val="004F78F4"/>
    <w:rsid w:val="004F9AE2"/>
    <w:rsid w:val="005115D9"/>
    <w:rsid w:val="00512CA0"/>
    <w:rsid w:val="005361B0"/>
    <w:rsid w:val="00540A00"/>
    <w:rsid w:val="00542B5D"/>
    <w:rsid w:val="00554987"/>
    <w:rsid w:val="00572193"/>
    <w:rsid w:val="005A2F9A"/>
    <w:rsid w:val="005B1B91"/>
    <w:rsid w:val="005C480B"/>
    <w:rsid w:val="005C77AD"/>
    <w:rsid w:val="005E7A6D"/>
    <w:rsid w:val="005F5C10"/>
    <w:rsid w:val="005F664C"/>
    <w:rsid w:val="00600338"/>
    <w:rsid w:val="00600573"/>
    <w:rsid w:val="00603923"/>
    <w:rsid w:val="00607BFD"/>
    <w:rsid w:val="00614DDD"/>
    <w:rsid w:val="0061561E"/>
    <w:rsid w:val="0062034A"/>
    <w:rsid w:val="00620586"/>
    <w:rsid w:val="00635FC6"/>
    <w:rsid w:val="006524D8"/>
    <w:rsid w:val="006558F1"/>
    <w:rsid w:val="00660C1F"/>
    <w:rsid w:val="006712D5"/>
    <w:rsid w:val="00671862"/>
    <w:rsid w:val="00673CDB"/>
    <w:rsid w:val="00681EBF"/>
    <w:rsid w:val="0068562A"/>
    <w:rsid w:val="0069300B"/>
    <w:rsid w:val="0069528C"/>
    <w:rsid w:val="006A0189"/>
    <w:rsid w:val="006A05DD"/>
    <w:rsid w:val="006B0898"/>
    <w:rsid w:val="006B39AB"/>
    <w:rsid w:val="006D4D04"/>
    <w:rsid w:val="006D7D05"/>
    <w:rsid w:val="006E612A"/>
    <w:rsid w:val="006F68F2"/>
    <w:rsid w:val="00710B34"/>
    <w:rsid w:val="00712FCE"/>
    <w:rsid w:val="007301D4"/>
    <w:rsid w:val="007308DB"/>
    <w:rsid w:val="00735DEC"/>
    <w:rsid w:val="007374CF"/>
    <w:rsid w:val="0075254E"/>
    <w:rsid w:val="007612E1"/>
    <w:rsid w:val="007708B6"/>
    <w:rsid w:val="00772D51"/>
    <w:rsid w:val="00784C16"/>
    <w:rsid w:val="00785407"/>
    <w:rsid w:val="00792FCA"/>
    <w:rsid w:val="00793639"/>
    <w:rsid w:val="007A1931"/>
    <w:rsid w:val="007B051F"/>
    <w:rsid w:val="007C65D4"/>
    <w:rsid w:val="007C6774"/>
    <w:rsid w:val="007E05AA"/>
    <w:rsid w:val="007E40E9"/>
    <w:rsid w:val="007F293C"/>
    <w:rsid w:val="008045AC"/>
    <w:rsid w:val="0080647B"/>
    <w:rsid w:val="008147BD"/>
    <w:rsid w:val="00821A1F"/>
    <w:rsid w:val="008326FB"/>
    <w:rsid w:val="00842CFE"/>
    <w:rsid w:val="00846368"/>
    <w:rsid w:val="00850770"/>
    <w:rsid w:val="00865AD6"/>
    <w:rsid w:val="00865EED"/>
    <w:rsid w:val="00866FFA"/>
    <w:rsid w:val="00871BD1"/>
    <w:rsid w:val="0087595A"/>
    <w:rsid w:val="00881BB1"/>
    <w:rsid w:val="00887E96"/>
    <w:rsid w:val="0089084A"/>
    <w:rsid w:val="008A0250"/>
    <w:rsid w:val="008A0485"/>
    <w:rsid w:val="008A1B17"/>
    <w:rsid w:val="008A2B07"/>
    <w:rsid w:val="008A7083"/>
    <w:rsid w:val="008A792A"/>
    <w:rsid w:val="008D5147"/>
    <w:rsid w:val="008D630E"/>
    <w:rsid w:val="008DAE52"/>
    <w:rsid w:val="008E3FCD"/>
    <w:rsid w:val="008E69EF"/>
    <w:rsid w:val="008F748C"/>
    <w:rsid w:val="008F7DA9"/>
    <w:rsid w:val="00915EDD"/>
    <w:rsid w:val="00923AE0"/>
    <w:rsid w:val="009418AF"/>
    <w:rsid w:val="009606ED"/>
    <w:rsid w:val="009637BB"/>
    <w:rsid w:val="00964342"/>
    <w:rsid w:val="009719E5"/>
    <w:rsid w:val="0097691A"/>
    <w:rsid w:val="009873CE"/>
    <w:rsid w:val="00993F6D"/>
    <w:rsid w:val="00996AC2"/>
    <w:rsid w:val="009A4FB6"/>
    <w:rsid w:val="009B103C"/>
    <w:rsid w:val="009C5D35"/>
    <w:rsid w:val="009D4A89"/>
    <w:rsid w:val="009E6624"/>
    <w:rsid w:val="00A06431"/>
    <w:rsid w:val="00A14D77"/>
    <w:rsid w:val="00A2205D"/>
    <w:rsid w:val="00A2583A"/>
    <w:rsid w:val="00A25A63"/>
    <w:rsid w:val="00A2739E"/>
    <w:rsid w:val="00A32F2B"/>
    <w:rsid w:val="00A446BC"/>
    <w:rsid w:val="00A471C3"/>
    <w:rsid w:val="00A54516"/>
    <w:rsid w:val="00A55B01"/>
    <w:rsid w:val="00A569BD"/>
    <w:rsid w:val="00A57309"/>
    <w:rsid w:val="00A61D48"/>
    <w:rsid w:val="00A77F73"/>
    <w:rsid w:val="00A82AFE"/>
    <w:rsid w:val="00A86B7B"/>
    <w:rsid w:val="00A87B15"/>
    <w:rsid w:val="00AA488A"/>
    <w:rsid w:val="00AB430C"/>
    <w:rsid w:val="00AB4C18"/>
    <w:rsid w:val="00AB729F"/>
    <w:rsid w:val="00AC09EB"/>
    <w:rsid w:val="00AC6C8B"/>
    <w:rsid w:val="00AC7399"/>
    <w:rsid w:val="00AC7F82"/>
    <w:rsid w:val="00AD0993"/>
    <w:rsid w:val="00AD1D17"/>
    <w:rsid w:val="00AE0CE4"/>
    <w:rsid w:val="00AE0EB2"/>
    <w:rsid w:val="00AE1ECB"/>
    <w:rsid w:val="00AF1F7A"/>
    <w:rsid w:val="00AF4A75"/>
    <w:rsid w:val="00AF5B04"/>
    <w:rsid w:val="00AF5FE3"/>
    <w:rsid w:val="00AF6B77"/>
    <w:rsid w:val="00AF72EC"/>
    <w:rsid w:val="00B02AB5"/>
    <w:rsid w:val="00B123A4"/>
    <w:rsid w:val="00B17961"/>
    <w:rsid w:val="00B2142F"/>
    <w:rsid w:val="00B216EB"/>
    <w:rsid w:val="00B2771E"/>
    <w:rsid w:val="00B30146"/>
    <w:rsid w:val="00B35820"/>
    <w:rsid w:val="00B364A6"/>
    <w:rsid w:val="00B41C2F"/>
    <w:rsid w:val="00B52C3D"/>
    <w:rsid w:val="00B52DEA"/>
    <w:rsid w:val="00B53A1C"/>
    <w:rsid w:val="00B57EB6"/>
    <w:rsid w:val="00B63D5D"/>
    <w:rsid w:val="00B646DC"/>
    <w:rsid w:val="00B8197E"/>
    <w:rsid w:val="00B837DD"/>
    <w:rsid w:val="00B86A70"/>
    <w:rsid w:val="00BA02AB"/>
    <w:rsid w:val="00BA22B1"/>
    <w:rsid w:val="00BA3F72"/>
    <w:rsid w:val="00BB0882"/>
    <w:rsid w:val="00BB1780"/>
    <w:rsid w:val="00BB1E19"/>
    <w:rsid w:val="00BB644A"/>
    <w:rsid w:val="00BC0E66"/>
    <w:rsid w:val="00BC13D5"/>
    <w:rsid w:val="00BC54ED"/>
    <w:rsid w:val="00BD04E6"/>
    <w:rsid w:val="00BD0964"/>
    <w:rsid w:val="00BD3439"/>
    <w:rsid w:val="00BE1FA8"/>
    <w:rsid w:val="00BF263E"/>
    <w:rsid w:val="00C07BCF"/>
    <w:rsid w:val="00C20EE7"/>
    <w:rsid w:val="00C34BCA"/>
    <w:rsid w:val="00C36AF3"/>
    <w:rsid w:val="00C407A0"/>
    <w:rsid w:val="00C4081D"/>
    <w:rsid w:val="00C44B58"/>
    <w:rsid w:val="00C56632"/>
    <w:rsid w:val="00C57683"/>
    <w:rsid w:val="00C6A4FC"/>
    <w:rsid w:val="00C705CE"/>
    <w:rsid w:val="00C81513"/>
    <w:rsid w:val="00C81F7A"/>
    <w:rsid w:val="00C84F5F"/>
    <w:rsid w:val="00C85595"/>
    <w:rsid w:val="00C87B4F"/>
    <w:rsid w:val="00CA275A"/>
    <w:rsid w:val="00CB5C66"/>
    <w:rsid w:val="00CD3E1E"/>
    <w:rsid w:val="00CF3177"/>
    <w:rsid w:val="00D0056C"/>
    <w:rsid w:val="00D00BA3"/>
    <w:rsid w:val="00D067A8"/>
    <w:rsid w:val="00D07332"/>
    <w:rsid w:val="00D11A60"/>
    <w:rsid w:val="00D1571A"/>
    <w:rsid w:val="00D2273A"/>
    <w:rsid w:val="00D23BFC"/>
    <w:rsid w:val="00D4246A"/>
    <w:rsid w:val="00D44050"/>
    <w:rsid w:val="00D523B5"/>
    <w:rsid w:val="00D61018"/>
    <w:rsid w:val="00D64591"/>
    <w:rsid w:val="00D73B10"/>
    <w:rsid w:val="00D73B62"/>
    <w:rsid w:val="00D7564F"/>
    <w:rsid w:val="00DA00A8"/>
    <w:rsid w:val="00DA24AE"/>
    <w:rsid w:val="00DA2768"/>
    <w:rsid w:val="00DA46C7"/>
    <w:rsid w:val="00DA51E2"/>
    <w:rsid w:val="00DA5ABC"/>
    <w:rsid w:val="00DB46AB"/>
    <w:rsid w:val="00DC266C"/>
    <w:rsid w:val="00DC39A6"/>
    <w:rsid w:val="00DD06B0"/>
    <w:rsid w:val="00DD19DF"/>
    <w:rsid w:val="00DD5655"/>
    <w:rsid w:val="00DE0CAD"/>
    <w:rsid w:val="00DE6C10"/>
    <w:rsid w:val="00DE7359"/>
    <w:rsid w:val="00DF59C8"/>
    <w:rsid w:val="00E01023"/>
    <w:rsid w:val="00E06F32"/>
    <w:rsid w:val="00E12CFE"/>
    <w:rsid w:val="00E2206D"/>
    <w:rsid w:val="00E230F0"/>
    <w:rsid w:val="00E23718"/>
    <w:rsid w:val="00E42CB9"/>
    <w:rsid w:val="00E46093"/>
    <w:rsid w:val="00E534E8"/>
    <w:rsid w:val="00E5477F"/>
    <w:rsid w:val="00E627DE"/>
    <w:rsid w:val="00E65E53"/>
    <w:rsid w:val="00E77887"/>
    <w:rsid w:val="00E80F67"/>
    <w:rsid w:val="00E81EEC"/>
    <w:rsid w:val="00E86F67"/>
    <w:rsid w:val="00E928B3"/>
    <w:rsid w:val="00E95C0C"/>
    <w:rsid w:val="00EA25A6"/>
    <w:rsid w:val="00EB0EFE"/>
    <w:rsid w:val="00EB4BC8"/>
    <w:rsid w:val="00EB5FDA"/>
    <w:rsid w:val="00EC592B"/>
    <w:rsid w:val="00EC7B94"/>
    <w:rsid w:val="00ED4966"/>
    <w:rsid w:val="00ED4A8C"/>
    <w:rsid w:val="00EE4790"/>
    <w:rsid w:val="00EF0741"/>
    <w:rsid w:val="00EF4382"/>
    <w:rsid w:val="00F07FC7"/>
    <w:rsid w:val="00F15353"/>
    <w:rsid w:val="00F275FB"/>
    <w:rsid w:val="00F319E3"/>
    <w:rsid w:val="00F33E34"/>
    <w:rsid w:val="00F4643E"/>
    <w:rsid w:val="00F46F7C"/>
    <w:rsid w:val="00F52900"/>
    <w:rsid w:val="00F56851"/>
    <w:rsid w:val="00F70584"/>
    <w:rsid w:val="00F70E74"/>
    <w:rsid w:val="00F73149"/>
    <w:rsid w:val="00F7610D"/>
    <w:rsid w:val="00F77868"/>
    <w:rsid w:val="00F869DE"/>
    <w:rsid w:val="00F96359"/>
    <w:rsid w:val="00FA10A6"/>
    <w:rsid w:val="00FA240B"/>
    <w:rsid w:val="00FA7278"/>
    <w:rsid w:val="00FC0ED2"/>
    <w:rsid w:val="00FC21FB"/>
    <w:rsid w:val="00FD3569"/>
    <w:rsid w:val="00FF3CD9"/>
    <w:rsid w:val="00FF469E"/>
    <w:rsid w:val="011D8E27"/>
    <w:rsid w:val="013D95ED"/>
    <w:rsid w:val="0176BF71"/>
    <w:rsid w:val="0183BB1D"/>
    <w:rsid w:val="01BF831C"/>
    <w:rsid w:val="022B68CB"/>
    <w:rsid w:val="022FEB86"/>
    <w:rsid w:val="0258FBF3"/>
    <w:rsid w:val="026EE5BE"/>
    <w:rsid w:val="027A2CB8"/>
    <w:rsid w:val="027CA658"/>
    <w:rsid w:val="02A7983D"/>
    <w:rsid w:val="02C1109E"/>
    <w:rsid w:val="02EEC05F"/>
    <w:rsid w:val="0305D9AF"/>
    <w:rsid w:val="03066627"/>
    <w:rsid w:val="031B8EA6"/>
    <w:rsid w:val="034FC8B2"/>
    <w:rsid w:val="0362F140"/>
    <w:rsid w:val="03B950D9"/>
    <w:rsid w:val="03C8B5FD"/>
    <w:rsid w:val="03D27126"/>
    <w:rsid w:val="04028CB2"/>
    <w:rsid w:val="04110B85"/>
    <w:rsid w:val="042D7E1B"/>
    <w:rsid w:val="0434B1AE"/>
    <w:rsid w:val="043FF7B0"/>
    <w:rsid w:val="044A00B1"/>
    <w:rsid w:val="044FA903"/>
    <w:rsid w:val="0454F5D9"/>
    <w:rsid w:val="0473DC38"/>
    <w:rsid w:val="048A717F"/>
    <w:rsid w:val="048E58F1"/>
    <w:rsid w:val="04BB0007"/>
    <w:rsid w:val="04FA7968"/>
    <w:rsid w:val="0500CF19"/>
    <w:rsid w:val="051F00A0"/>
    <w:rsid w:val="051F6804"/>
    <w:rsid w:val="053E467A"/>
    <w:rsid w:val="05744945"/>
    <w:rsid w:val="057C2ADF"/>
    <w:rsid w:val="0583FE9F"/>
    <w:rsid w:val="0585C53F"/>
    <w:rsid w:val="061D7E26"/>
    <w:rsid w:val="0623ADE3"/>
    <w:rsid w:val="0624892D"/>
    <w:rsid w:val="0697480F"/>
    <w:rsid w:val="06988947"/>
    <w:rsid w:val="0699224A"/>
    <w:rsid w:val="06B08FFE"/>
    <w:rsid w:val="06CBACDC"/>
    <w:rsid w:val="06CC8CF9"/>
    <w:rsid w:val="06FD14A3"/>
    <w:rsid w:val="06FE2EBE"/>
    <w:rsid w:val="0713ED65"/>
    <w:rsid w:val="071AA481"/>
    <w:rsid w:val="0749B400"/>
    <w:rsid w:val="074B6EEC"/>
    <w:rsid w:val="07518B32"/>
    <w:rsid w:val="0759E013"/>
    <w:rsid w:val="07629B2A"/>
    <w:rsid w:val="076C6A64"/>
    <w:rsid w:val="07726705"/>
    <w:rsid w:val="07A036B7"/>
    <w:rsid w:val="0804F2AC"/>
    <w:rsid w:val="083C73B3"/>
    <w:rsid w:val="0849F86E"/>
    <w:rsid w:val="087AF1DE"/>
    <w:rsid w:val="087B557F"/>
    <w:rsid w:val="0881E282"/>
    <w:rsid w:val="08B09115"/>
    <w:rsid w:val="08F7A5F9"/>
    <w:rsid w:val="09418F5D"/>
    <w:rsid w:val="0949E459"/>
    <w:rsid w:val="0977E0E6"/>
    <w:rsid w:val="097E1488"/>
    <w:rsid w:val="09879C4D"/>
    <w:rsid w:val="09C8FDCE"/>
    <w:rsid w:val="09D11F21"/>
    <w:rsid w:val="09F117E8"/>
    <w:rsid w:val="0A06FBED"/>
    <w:rsid w:val="0A09143C"/>
    <w:rsid w:val="0A0EE6C0"/>
    <w:rsid w:val="0A17C62B"/>
    <w:rsid w:val="0A4659A8"/>
    <w:rsid w:val="0A4DD3A5"/>
    <w:rsid w:val="0A579494"/>
    <w:rsid w:val="0AA79FAE"/>
    <w:rsid w:val="0AB1E46E"/>
    <w:rsid w:val="0AB74AB0"/>
    <w:rsid w:val="0B0D6CB5"/>
    <w:rsid w:val="0B0FE625"/>
    <w:rsid w:val="0B2E5710"/>
    <w:rsid w:val="0B8B2C70"/>
    <w:rsid w:val="0B926DEB"/>
    <w:rsid w:val="0BA93743"/>
    <w:rsid w:val="0BDD92AC"/>
    <w:rsid w:val="0BE9FB08"/>
    <w:rsid w:val="0BF238FC"/>
    <w:rsid w:val="0C097BCE"/>
    <w:rsid w:val="0C8B5D66"/>
    <w:rsid w:val="0CA21AE5"/>
    <w:rsid w:val="0CB31C22"/>
    <w:rsid w:val="0CDB7EEB"/>
    <w:rsid w:val="0CDDC7C9"/>
    <w:rsid w:val="0D3D51BD"/>
    <w:rsid w:val="0D51C3D4"/>
    <w:rsid w:val="0DA6A757"/>
    <w:rsid w:val="0DABADDE"/>
    <w:rsid w:val="0DB5537E"/>
    <w:rsid w:val="0E11997F"/>
    <w:rsid w:val="0E1A48EE"/>
    <w:rsid w:val="0E2C5DF7"/>
    <w:rsid w:val="0E2DA176"/>
    <w:rsid w:val="0E3DCDBB"/>
    <w:rsid w:val="0E4022F1"/>
    <w:rsid w:val="0E47D5F6"/>
    <w:rsid w:val="0E9CF528"/>
    <w:rsid w:val="0EBD8F97"/>
    <w:rsid w:val="0EC3608A"/>
    <w:rsid w:val="0F3A5E4A"/>
    <w:rsid w:val="0F5060A2"/>
    <w:rsid w:val="0F7A1D47"/>
    <w:rsid w:val="0F83A592"/>
    <w:rsid w:val="0FDFF262"/>
    <w:rsid w:val="0FE4B08B"/>
    <w:rsid w:val="1042A170"/>
    <w:rsid w:val="1053387A"/>
    <w:rsid w:val="10A2C6C9"/>
    <w:rsid w:val="10CE5070"/>
    <w:rsid w:val="10D19A13"/>
    <w:rsid w:val="1120E320"/>
    <w:rsid w:val="115B2F6A"/>
    <w:rsid w:val="11734D1B"/>
    <w:rsid w:val="1183A224"/>
    <w:rsid w:val="11936E75"/>
    <w:rsid w:val="119CC6E2"/>
    <w:rsid w:val="11B113DA"/>
    <w:rsid w:val="11E497E1"/>
    <w:rsid w:val="11E7B3A9"/>
    <w:rsid w:val="11FD1362"/>
    <w:rsid w:val="1203CA1F"/>
    <w:rsid w:val="121E2A0D"/>
    <w:rsid w:val="122006FD"/>
    <w:rsid w:val="1248314E"/>
    <w:rsid w:val="1257CCBF"/>
    <w:rsid w:val="129E1D0F"/>
    <w:rsid w:val="12D998E0"/>
    <w:rsid w:val="135DAAE2"/>
    <w:rsid w:val="1379C8A7"/>
    <w:rsid w:val="13865423"/>
    <w:rsid w:val="139CBBFE"/>
    <w:rsid w:val="139F0F4B"/>
    <w:rsid w:val="13B92ABA"/>
    <w:rsid w:val="13C9878B"/>
    <w:rsid w:val="13D49568"/>
    <w:rsid w:val="13D4B1CB"/>
    <w:rsid w:val="13E3B30A"/>
    <w:rsid w:val="13E6E8DC"/>
    <w:rsid w:val="13EC92F7"/>
    <w:rsid w:val="13FE6379"/>
    <w:rsid w:val="140DD0D9"/>
    <w:rsid w:val="141AD638"/>
    <w:rsid w:val="143E67A0"/>
    <w:rsid w:val="1449AB36"/>
    <w:rsid w:val="14535536"/>
    <w:rsid w:val="1455C54B"/>
    <w:rsid w:val="147DAF83"/>
    <w:rsid w:val="15179648"/>
    <w:rsid w:val="152F00F6"/>
    <w:rsid w:val="1542F6BF"/>
    <w:rsid w:val="155D1891"/>
    <w:rsid w:val="156C20A3"/>
    <w:rsid w:val="159A6C28"/>
    <w:rsid w:val="15C4F2F9"/>
    <w:rsid w:val="15CA4B68"/>
    <w:rsid w:val="15DF6D0E"/>
    <w:rsid w:val="15E78946"/>
    <w:rsid w:val="15FB2FC2"/>
    <w:rsid w:val="160516EA"/>
    <w:rsid w:val="162694D4"/>
    <w:rsid w:val="1637BAAE"/>
    <w:rsid w:val="163AF855"/>
    <w:rsid w:val="1644AD06"/>
    <w:rsid w:val="16F35CC7"/>
    <w:rsid w:val="171EE011"/>
    <w:rsid w:val="1743B273"/>
    <w:rsid w:val="17445743"/>
    <w:rsid w:val="17A01D68"/>
    <w:rsid w:val="17C84DB0"/>
    <w:rsid w:val="17C95AB4"/>
    <w:rsid w:val="17E97D15"/>
    <w:rsid w:val="18255D8C"/>
    <w:rsid w:val="183CBEE4"/>
    <w:rsid w:val="187E6021"/>
    <w:rsid w:val="188499DA"/>
    <w:rsid w:val="189126B4"/>
    <w:rsid w:val="1897D129"/>
    <w:rsid w:val="18E2AF8E"/>
    <w:rsid w:val="18E5A79D"/>
    <w:rsid w:val="18F52717"/>
    <w:rsid w:val="192C2016"/>
    <w:rsid w:val="192F6086"/>
    <w:rsid w:val="1937870F"/>
    <w:rsid w:val="1950E61F"/>
    <w:rsid w:val="199522D9"/>
    <w:rsid w:val="19A1ACCC"/>
    <w:rsid w:val="19F45B2A"/>
    <w:rsid w:val="1A1AD0EA"/>
    <w:rsid w:val="1A2E7E21"/>
    <w:rsid w:val="1A34B0D7"/>
    <w:rsid w:val="1A4EF91D"/>
    <w:rsid w:val="1A7F54A2"/>
    <w:rsid w:val="1A84109C"/>
    <w:rsid w:val="1AA1AD1F"/>
    <w:rsid w:val="1AB268DD"/>
    <w:rsid w:val="1ABCF521"/>
    <w:rsid w:val="1AD52CDF"/>
    <w:rsid w:val="1AFD9390"/>
    <w:rsid w:val="1B0137EE"/>
    <w:rsid w:val="1B040207"/>
    <w:rsid w:val="1B0E5D27"/>
    <w:rsid w:val="1B1205D6"/>
    <w:rsid w:val="1B1C888D"/>
    <w:rsid w:val="1B242D26"/>
    <w:rsid w:val="1B29C02C"/>
    <w:rsid w:val="1B6A5C25"/>
    <w:rsid w:val="1B92AC82"/>
    <w:rsid w:val="1C031D50"/>
    <w:rsid w:val="1C25810E"/>
    <w:rsid w:val="1C2675EC"/>
    <w:rsid w:val="1C48CA2F"/>
    <w:rsid w:val="1C55EBF5"/>
    <w:rsid w:val="1C92B888"/>
    <w:rsid w:val="1CA38470"/>
    <w:rsid w:val="1CC23689"/>
    <w:rsid w:val="1CE20AC6"/>
    <w:rsid w:val="1CE89DC0"/>
    <w:rsid w:val="1CF38CAD"/>
    <w:rsid w:val="1D0165F3"/>
    <w:rsid w:val="1D70AA91"/>
    <w:rsid w:val="1D76B2AE"/>
    <w:rsid w:val="1D7BAA1F"/>
    <w:rsid w:val="1D85D759"/>
    <w:rsid w:val="1D8EB275"/>
    <w:rsid w:val="1DA5F6BE"/>
    <w:rsid w:val="1DCF46E1"/>
    <w:rsid w:val="1DCF6CAA"/>
    <w:rsid w:val="1DD5675C"/>
    <w:rsid w:val="1DDF19D1"/>
    <w:rsid w:val="1DF4E18A"/>
    <w:rsid w:val="1DF8055B"/>
    <w:rsid w:val="1E3AD191"/>
    <w:rsid w:val="1E6C3DBF"/>
    <w:rsid w:val="1E9249E6"/>
    <w:rsid w:val="1EA24743"/>
    <w:rsid w:val="1EB782F3"/>
    <w:rsid w:val="1EBD72A4"/>
    <w:rsid w:val="1ED58032"/>
    <w:rsid w:val="1ED9BC82"/>
    <w:rsid w:val="1EDB8213"/>
    <w:rsid w:val="1EF2BDF3"/>
    <w:rsid w:val="1EF53D8B"/>
    <w:rsid w:val="1F1EDEF2"/>
    <w:rsid w:val="1F65A486"/>
    <w:rsid w:val="1F6C7CE7"/>
    <w:rsid w:val="1F85A247"/>
    <w:rsid w:val="1FA5E53F"/>
    <w:rsid w:val="1FB99A5B"/>
    <w:rsid w:val="20041042"/>
    <w:rsid w:val="2025FCA2"/>
    <w:rsid w:val="2035B3CD"/>
    <w:rsid w:val="203E79A7"/>
    <w:rsid w:val="2042259F"/>
    <w:rsid w:val="20629590"/>
    <w:rsid w:val="20920E8F"/>
    <w:rsid w:val="209E3E24"/>
    <w:rsid w:val="209E5EBE"/>
    <w:rsid w:val="20A5DDC4"/>
    <w:rsid w:val="20B7758B"/>
    <w:rsid w:val="20BE80E3"/>
    <w:rsid w:val="20CA37FD"/>
    <w:rsid w:val="20DE29B7"/>
    <w:rsid w:val="21019489"/>
    <w:rsid w:val="21124181"/>
    <w:rsid w:val="21186497"/>
    <w:rsid w:val="212BA9BD"/>
    <w:rsid w:val="215677D3"/>
    <w:rsid w:val="2172D495"/>
    <w:rsid w:val="21B1966E"/>
    <w:rsid w:val="21C64D61"/>
    <w:rsid w:val="223A2658"/>
    <w:rsid w:val="22A4F67C"/>
    <w:rsid w:val="22B4CE1C"/>
    <w:rsid w:val="22C65F8F"/>
    <w:rsid w:val="22D3B388"/>
    <w:rsid w:val="22DCAAB5"/>
    <w:rsid w:val="22E056D5"/>
    <w:rsid w:val="22E79A7F"/>
    <w:rsid w:val="22EC9C74"/>
    <w:rsid w:val="2303BCE0"/>
    <w:rsid w:val="231713A6"/>
    <w:rsid w:val="234D0C8E"/>
    <w:rsid w:val="235120BF"/>
    <w:rsid w:val="235C6062"/>
    <w:rsid w:val="23854BE6"/>
    <w:rsid w:val="23B67522"/>
    <w:rsid w:val="23CC9BED"/>
    <w:rsid w:val="23CF6B5A"/>
    <w:rsid w:val="23D60FB2"/>
    <w:rsid w:val="23ECFCB4"/>
    <w:rsid w:val="23F6D609"/>
    <w:rsid w:val="23FDF088"/>
    <w:rsid w:val="2407CBDF"/>
    <w:rsid w:val="24294A93"/>
    <w:rsid w:val="2433BEE1"/>
    <w:rsid w:val="24394571"/>
    <w:rsid w:val="248CB0A5"/>
    <w:rsid w:val="24C29327"/>
    <w:rsid w:val="24C5064B"/>
    <w:rsid w:val="24ED8F27"/>
    <w:rsid w:val="2529F7BD"/>
    <w:rsid w:val="253C304F"/>
    <w:rsid w:val="253CDD0A"/>
    <w:rsid w:val="25BD408E"/>
    <w:rsid w:val="25CBB45D"/>
    <w:rsid w:val="26304608"/>
    <w:rsid w:val="26310A65"/>
    <w:rsid w:val="264E48BF"/>
    <w:rsid w:val="26591CCB"/>
    <w:rsid w:val="26872380"/>
    <w:rsid w:val="26E135FA"/>
    <w:rsid w:val="2736D52A"/>
    <w:rsid w:val="273F2060"/>
    <w:rsid w:val="2750F593"/>
    <w:rsid w:val="27B97EBE"/>
    <w:rsid w:val="27D09E99"/>
    <w:rsid w:val="27DB7CB1"/>
    <w:rsid w:val="27DC4645"/>
    <w:rsid w:val="28075AB1"/>
    <w:rsid w:val="286A723A"/>
    <w:rsid w:val="287642CE"/>
    <w:rsid w:val="287AF178"/>
    <w:rsid w:val="2887D0AD"/>
    <w:rsid w:val="288BC811"/>
    <w:rsid w:val="28A46A8C"/>
    <w:rsid w:val="28ADF745"/>
    <w:rsid w:val="28DDD239"/>
    <w:rsid w:val="28E332CC"/>
    <w:rsid w:val="28EFCD6C"/>
    <w:rsid w:val="29349323"/>
    <w:rsid w:val="2977699F"/>
    <w:rsid w:val="2982FD11"/>
    <w:rsid w:val="298444A1"/>
    <w:rsid w:val="298638D8"/>
    <w:rsid w:val="29885E91"/>
    <w:rsid w:val="29CABF06"/>
    <w:rsid w:val="29CF5C69"/>
    <w:rsid w:val="2A170675"/>
    <w:rsid w:val="2A1E72D7"/>
    <w:rsid w:val="2A39ACC3"/>
    <w:rsid w:val="2A3DFE0C"/>
    <w:rsid w:val="2AA4FB45"/>
    <w:rsid w:val="2ACC0FED"/>
    <w:rsid w:val="2ACC5464"/>
    <w:rsid w:val="2AED1DA9"/>
    <w:rsid w:val="2B1BAE40"/>
    <w:rsid w:val="2B1BCEB9"/>
    <w:rsid w:val="2B2E9B27"/>
    <w:rsid w:val="2B447343"/>
    <w:rsid w:val="2B46B49B"/>
    <w:rsid w:val="2B5E2178"/>
    <w:rsid w:val="2B9292DE"/>
    <w:rsid w:val="2BAED9AB"/>
    <w:rsid w:val="2C158368"/>
    <w:rsid w:val="2C18F409"/>
    <w:rsid w:val="2C20B2D8"/>
    <w:rsid w:val="2C220198"/>
    <w:rsid w:val="2C25FF09"/>
    <w:rsid w:val="2C535688"/>
    <w:rsid w:val="2C967AA6"/>
    <w:rsid w:val="2CC14F39"/>
    <w:rsid w:val="2CEE7BF4"/>
    <w:rsid w:val="2CF4D30B"/>
    <w:rsid w:val="2CF63C64"/>
    <w:rsid w:val="2D62874E"/>
    <w:rsid w:val="2D6BB375"/>
    <w:rsid w:val="2D86A229"/>
    <w:rsid w:val="2DA799FB"/>
    <w:rsid w:val="2DC4CA3A"/>
    <w:rsid w:val="2DFB6AFA"/>
    <w:rsid w:val="2E2D0278"/>
    <w:rsid w:val="2E39A7D4"/>
    <w:rsid w:val="2E608D88"/>
    <w:rsid w:val="2E78221D"/>
    <w:rsid w:val="2E7F4150"/>
    <w:rsid w:val="2E949E15"/>
    <w:rsid w:val="2EA558D8"/>
    <w:rsid w:val="2EAD09C7"/>
    <w:rsid w:val="2EF611CA"/>
    <w:rsid w:val="2F0C70AC"/>
    <w:rsid w:val="2F4116C7"/>
    <w:rsid w:val="2F5C5037"/>
    <w:rsid w:val="2F678E3E"/>
    <w:rsid w:val="2F7D4455"/>
    <w:rsid w:val="2F8F1307"/>
    <w:rsid w:val="2FD34A06"/>
    <w:rsid w:val="302E4CB5"/>
    <w:rsid w:val="305BA516"/>
    <w:rsid w:val="3073E121"/>
    <w:rsid w:val="30BADC79"/>
    <w:rsid w:val="30D0283A"/>
    <w:rsid w:val="30DD12AE"/>
    <w:rsid w:val="311CD537"/>
    <w:rsid w:val="31301247"/>
    <w:rsid w:val="31639463"/>
    <w:rsid w:val="3179106E"/>
    <w:rsid w:val="318B4717"/>
    <w:rsid w:val="31A52988"/>
    <w:rsid w:val="31BC18FE"/>
    <w:rsid w:val="31CEFE2E"/>
    <w:rsid w:val="3200E0B9"/>
    <w:rsid w:val="322EA537"/>
    <w:rsid w:val="322FBD54"/>
    <w:rsid w:val="324625C6"/>
    <w:rsid w:val="3254A960"/>
    <w:rsid w:val="32580502"/>
    <w:rsid w:val="325EF0BF"/>
    <w:rsid w:val="32624266"/>
    <w:rsid w:val="32A27B49"/>
    <w:rsid w:val="32BB8CBD"/>
    <w:rsid w:val="32BC0563"/>
    <w:rsid w:val="32BE0C07"/>
    <w:rsid w:val="32DF8109"/>
    <w:rsid w:val="32EBA1D7"/>
    <w:rsid w:val="331506A3"/>
    <w:rsid w:val="33253039"/>
    <w:rsid w:val="33386F24"/>
    <w:rsid w:val="334993D0"/>
    <w:rsid w:val="334C6338"/>
    <w:rsid w:val="337FCD3E"/>
    <w:rsid w:val="33C3C0F7"/>
    <w:rsid w:val="34187495"/>
    <w:rsid w:val="342F21BA"/>
    <w:rsid w:val="34452B88"/>
    <w:rsid w:val="34465797"/>
    <w:rsid w:val="3453F228"/>
    <w:rsid w:val="347CE658"/>
    <w:rsid w:val="34838DDA"/>
    <w:rsid w:val="3493A201"/>
    <w:rsid w:val="349F469A"/>
    <w:rsid w:val="34BC9A73"/>
    <w:rsid w:val="34C25DF2"/>
    <w:rsid w:val="34F54896"/>
    <w:rsid w:val="3556DBBF"/>
    <w:rsid w:val="355BA5E7"/>
    <w:rsid w:val="3579FA13"/>
    <w:rsid w:val="358028F8"/>
    <w:rsid w:val="35AD2C87"/>
    <w:rsid w:val="35CD436E"/>
    <w:rsid w:val="35D6372A"/>
    <w:rsid w:val="35DD3254"/>
    <w:rsid w:val="35E52DDF"/>
    <w:rsid w:val="35E63AC7"/>
    <w:rsid w:val="35EF09EF"/>
    <w:rsid w:val="35F73545"/>
    <w:rsid w:val="360CD1B5"/>
    <w:rsid w:val="363B67FC"/>
    <w:rsid w:val="366B4809"/>
    <w:rsid w:val="366D0C43"/>
    <w:rsid w:val="367EBA2D"/>
    <w:rsid w:val="36AB36DB"/>
    <w:rsid w:val="36E397D0"/>
    <w:rsid w:val="374C4CD1"/>
    <w:rsid w:val="375FF3C5"/>
    <w:rsid w:val="377F6BF3"/>
    <w:rsid w:val="3785B03E"/>
    <w:rsid w:val="37A8028F"/>
    <w:rsid w:val="37B77B44"/>
    <w:rsid w:val="37D72092"/>
    <w:rsid w:val="37F6CE56"/>
    <w:rsid w:val="3800B9F5"/>
    <w:rsid w:val="382FC4F7"/>
    <w:rsid w:val="38F942F1"/>
    <w:rsid w:val="38FAE282"/>
    <w:rsid w:val="3916B3EE"/>
    <w:rsid w:val="39267B0F"/>
    <w:rsid w:val="395B55E8"/>
    <w:rsid w:val="396A1A72"/>
    <w:rsid w:val="39B49DC3"/>
    <w:rsid w:val="39BB51C9"/>
    <w:rsid w:val="39BD01BE"/>
    <w:rsid w:val="39CAFA7A"/>
    <w:rsid w:val="39E070F4"/>
    <w:rsid w:val="3A066893"/>
    <w:rsid w:val="3A080A1D"/>
    <w:rsid w:val="3A6619F3"/>
    <w:rsid w:val="3A67E269"/>
    <w:rsid w:val="3AE5F4CA"/>
    <w:rsid w:val="3AEE51F2"/>
    <w:rsid w:val="3B21EC86"/>
    <w:rsid w:val="3B252E6C"/>
    <w:rsid w:val="3B369560"/>
    <w:rsid w:val="3B425091"/>
    <w:rsid w:val="3B439768"/>
    <w:rsid w:val="3BC73C0E"/>
    <w:rsid w:val="3BCAA0C1"/>
    <w:rsid w:val="3BF70A0F"/>
    <w:rsid w:val="3BF9B43F"/>
    <w:rsid w:val="3CFC6D16"/>
    <w:rsid w:val="3D5BFE89"/>
    <w:rsid w:val="3D76B39F"/>
    <w:rsid w:val="3DB10F72"/>
    <w:rsid w:val="3DB39321"/>
    <w:rsid w:val="3DC8863F"/>
    <w:rsid w:val="3DEEB34C"/>
    <w:rsid w:val="3E13CDCB"/>
    <w:rsid w:val="3E5F55F4"/>
    <w:rsid w:val="3E6A5407"/>
    <w:rsid w:val="3E7584C9"/>
    <w:rsid w:val="3E91B9E3"/>
    <w:rsid w:val="3EBC24D4"/>
    <w:rsid w:val="3EE7D1B7"/>
    <w:rsid w:val="3EEB1998"/>
    <w:rsid w:val="3EF140CF"/>
    <w:rsid w:val="3EFDD494"/>
    <w:rsid w:val="3F0619E9"/>
    <w:rsid w:val="3F30CAB3"/>
    <w:rsid w:val="3F409B10"/>
    <w:rsid w:val="3F4FB1EB"/>
    <w:rsid w:val="3F81CB02"/>
    <w:rsid w:val="3F8AE4D8"/>
    <w:rsid w:val="3FB595BF"/>
    <w:rsid w:val="3FC06E7A"/>
    <w:rsid w:val="3FDE4B40"/>
    <w:rsid w:val="3FF7D661"/>
    <w:rsid w:val="400B4A80"/>
    <w:rsid w:val="401068C7"/>
    <w:rsid w:val="402D722C"/>
    <w:rsid w:val="4053D153"/>
    <w:rsid w:val="40970A03"/>
    <w:rsid w:val="40B460ED"/>
    <w:rsid w:val="40B6A609"/>
    <w:rsid w:val="40E01B5F"/>
    <w:rsid w:val="40EA974F"/>
    <w:rsid w:val="40F3CE03"/>
    <w:rsid w:val="4122F906"/>
    <w:rsid w:val="418BC31B"/>
    <w:rsid w:val="419E0684"/>
    <w:rsid w:val="41B68B5A"/>
    <w:rsid w:val="41ED1A50"/>
    <w:rsid w:val="41F64E7C"/>
    <w:rsid w:val="42124748"/>
    <w:rsid w:val="422E22A8"/>
    <w:rsid w:val="424E1A9A"/>
    <w:rsid w:val="42760DB6"/>
    <w:rsid w:val="4280EB2A"/>
    <w:rsid w:val="42C08AE1"/>
    <w:rsid w:val="42C63094"/>
    <w:rsid w:val="42D479A9"/>
    <w:rsid w:val="42D6EAEE"/>
    <w:rsid w:val="42E249A6"/>
    <w:rsid w:val="42EC6E80"/>
    <w:rsid w:val="42F81BB5"/>
    <w:rsid w:val="4303CBAE"/>
    <w:rsid w:val="4307AB54"/>
    <w:rsid w:val="432CB482"/>
    <w:rsid w:val="43920C96"/>
    <w:rsid w:val="4399A9EB"/>
    <w:rsid w:val="439C5310"/>
    <w:rsid w:val="43E0ABE4"/>
    <w:rsid w:val="43E44D08"/>
    <w:rsid w:val="43E4D4C2"/>
    <w:rsid w:val="440FA4B7"/>
    <w:rsid w:val="44138C5D"/>
    <w:rsid w:val="44265904"/>
    <w:rsid w:val="442D692A"/>
    <w:rsid w:val="44396DC2"/>
    <w:rsid w:val="444942AC"/>
    <w:rsid w:val="445500A3"/>
    <w:rsid w:val="445B2D41"/>
    <w:rsid w:val="446A1283"/>
    <w:rsid w:val="44978A2A"/>
    <w:rsid w:val="44A07172"/>
    <w:rsid w:val="44F2E3B6"/>
    <w:rsid w:val="4504C375"/>
    <w:rsid w:val="450C18DF"/>
    <w:rsid w:val="451C6142"/>
    <w:rsid w:val="45601FDE"/>
    <w:rsid w:val="45680162"/>
    <w:rsid w:val="456B623F"/>
    <w:rsid w:val="4571E7A9"/>
    <w:rsid w:val="45756405"/>
    <w:rsid w:val="459E69C2"/>
    <w:rsid w:val="45BF9D2F"/>
    <w:rsid w:val="46125ACD"/>
    <w:rsid w:val="46223ECE"/>
    <w:rsid w:val="46CCE977"/>
    <w:rsid w:val="46DE69DB"/>
    <w:rsid w:val="46F40C84"/>
    <w:rsid w:val="46FBA986"/>
    <w:rsid w:val="471C2C93"/>
    <w:rsid w:val="472D7521"/>
    <w:rsid w:val="47301274"/>
    <w:rsid w:val="4740CB64"/>
    <w:rsid w:val="474DB1ED"/>
    <w:rsid w:val="475A47DC"/>
    <w:rsid w:val="476E3689"/>
    <w:rsid w:val="4777A296"/>
    <w:rsid w:val="47888CE8"/>
    <w:rsid w:val="478B4AB7"/>
    <w:rsid w:val="479832D6"/>
    <w:rsid w:val="47A211AA"/>
    <w:rsid w:val="47D3C1BD"/>
    <w:rsid w:val="47D8CD71"/>
    <w:rsid w:val="480D6F7D"/>
    <w:rsid w:val="48258546"/>
    <w:rsid w:val="4852088B"/>
    <w:rsid w:val="486B7064"/>
    <w:rsid w:val="4878E8EF"/>
    <w:rsid w:val="48B5619E"/>
    <w:rsid w:val="48B6D401"/>
    <w:rsid w:val="48BCF98C"/>
    <w:rsid w:val="48C6A7B9"/>
    <w:rsid w:val="48E7AE71"/>
    <w:rsid w:val="48ED0ACE"/>
    <w:rsid w:val="491A02BB"/>
    <w:rsid w:val="4938DD70"/>
    <w:rsid w:val="498AB55E"/>
    <w:rsid w:val="49DAE615"/>
    <w:rsid w:val="49F59EF9"/>
    <w:rsid w:val="49F8DEC3"/>
    <w:rsid w:val="4A1F39B0"/>
    <w:rsid w:val="4A22AB73"/>
    <w:rsid w:val="4A2AA177"/>
    <w:rsid w:val="4A2DAC2B"/>
    <w:rsid w:val="4A39E9A1"/>
    <w:rsid w:val="4A42C1FC"/>
    <w:rsid w:val="4A7BA08E"/>
    <w:rsid w:val="4A8DEE63"/>
    <w:rsid w:val="4AADDADC"/>
    <w:rsid w:val="4AE1CC35"/>
    <w:rsid w:val="4AFBB1E7"/>
    <w:rsid w:val="4B22F7A2"/>
    <w:rsid w:val="4B6285D9"/>
    <w:rsid w:val="4B76EB67"/>
    <w:rsid w:val="4BC08B74"/>
    <w:rsid w:val="4BC87ACC"/>
    <w:rsid w:val="4BD29F87"/>
    <w:rsid w:val="4C3939A2"/>
    <w:rsid w:val="4C5C4070"/>
    <w:rsid w:val="4C5ED315"/>
    <w:rsid w:val="4C6BF4A5"/>
    <w:rsid w:val="4C7A7F40"/>
    <w:rsid w:val="4C8B2611"/>
    <w:rsid w:val="4CBE5330"/>
    <w:rsid w:val="4CC3B76C"/>
    <w:rsid w:val="4CD7ABEA"/>
    <w:rsid w:val="4CF9E3CF"/>
    <w:rsid w:val="4D13F27E"/>
    <w:rsid w:val="4D26B320"/>
    <w:rsid w:val="4D2ABFED"/>
    <w:rsid w:val="4D39A168"/>
    <w:rsid w:val="4D58EC94"/>
    <w:rsid w:val="4D5D668E"/>
    <w:rsid w:val="4D783F10"/>
    <w:rsid w:val="4D79E302"/>
    <w:rsid w:val="4DADF455"/>
    <w:rsid w:val="4DB1E9A0"/>
    <w:rsid w:val="4DC331EF"/>
    <w:rsid w:val="4DDFB05E"/>
    <w:rsid w:val="4E1DAB16"/>
    <w:rsid w:val="4E4258EE"/>
    <w:rsid w:val="4E5B2080"/>
    <w:rsid w:val="4E8D1C9C"/>
    <w:rsid w:val="4ED08C87"/>
    <w:rsid w:val="4ED9A39B"/>
    <w:rsid w:val="4F477CB5"/>
    <w:rsid w:val="4F8B3910"/>
    <w:rsid w:val="4F9C8044"/>
    <w:rsid w:val="4FD16513"/>
    <w:rsid w:val="4FD936E4"/>
    <w:rsid w:val="5011A832"/>
    <w:rsid w:val="5022A785"/>
    <w:rsid w:val="505EC596"/>
    <w:rsid w:val="508B5D00"/>
    <w:rsid w:val="50B20126"/>
    <w:rsid w:val="50C542DA"/>
    <w:rsid w:val="51017F5C"/>
    <w:rsid w:val="510FB0DA"/>
    <w:rsid w:val="51128184"/>
    <w:rsid w:val="5117FD4F"/>
    <w:rsid w:val="51201663"/>
    <w:rsid w:val="51253947"/>
    <w:rsid w:val="5134347A"/>
    <w:rsid w:val="51A6A9FE"/>
    <w:rsid w:val="51EAFA9D"/>
    <w:rsid w:val="51F5CD65"/>
    <w:rsid w:val="522CC332"/>
    <w:rsid w:val="5230A34C"/>
    <w:rsid w:val="5241823F"/>
    <w:rsid w:val="529AC59B"/>
    <w:rsid w:val="52AAC486"/>
    <w:rsid w:val="52B9FFC8"/>
    <w:rsid w:val="52BB66B1"/>
    <w:rsid w:val="53115CE7"/>
    <w:rsid w:val="5313D748"/>
    <w:rsid w:val="533A8CC8"/>
    <w:rsid w:val="5348355A"/>
    <w:rsid w:val="536738EF"/>
    <w:rsid w:val="5398DB4B"/>
    <w:rsid w:val="53A7300D"/>
    <w:rsid w:val="53C455B8"/>
    <w:rsid w:val="53CBCCC7"/>
    <w:rsid w:val="53F09608"/>
    <w:rsid w:val="540D4D51"/>
    <w:rsid w:val="54205614"/>
    <w:rsid w:val="5424DCEB"/>
    <w:rsid w:val="544B8D20"/>
    <w:rsid w:val="54874A0B"/>
    <w:rsid w:val="54ADC1A5"/>
    <w:rsid w:val="54C4DC88"/>
    <w:rsid w:val="54C999CD"/>
    <w:rsid w:val="54DBC7CE"/>
    <w:rsid w:val="54DC1B1F"/>
    <w:rsid w:val="550C48C8"/>
    <w:rsid w:val="552D618E"/>
    <w:rsid w:val="557C3E65"/>
    <w:rsid w:val="55CCBA78"/>
    <w:rsid w:val="55D61D75"/>
    <w:rsid w:val="55E450E4"/>
    <w:rsid w:val="55E9BB08"/>
    <w:rsid w:val="55FA4C0C"/>
    <w:rsid w:val="561957C9"/>
    <w:rsid w:val="5622A688"/>
    <w:rsid w:val="563795B0"/>
    <w:rsid w:val="56519E72"/>
    <w:rsid w:val="566DD010"/>
    <w:rsid w:val="56A118E7"/>
    <w:rsid w:val="56C1502E"/>
    <w:rsid w:val="56F3D7BD"/>
    <w:rsid w:val="57165CC7"/>
    <w:rsid w:val="5733D922"/>
    <w:rsid w:val="573D8B6C"/>
    <w:rsid w:val="575D1E52"/>
    <w:rsid w:val="57743BAF"/>
    <w:rsid w:val="578B7706"/>
    <w:rsid w:val="57B833A0"/>
    <w:rsid w:val="57BB1B9F"/>
    <w:rsid w:val="57CC71C2"/>
    <w:rsid w:val="57EC04CA"/>
    <w:rsid w:val="58655740"/>
    <w:rsid w:val="5892B0A6"/>
    <w:rsid w:val="58BBB88E"/>
    <w:rsid w:val="58D0EE06"/>
    <w:rsid w:val="58E2BD7F"/>
    <w:rsid w:val="58E9391A"/>
    <w:rsid w:val="591FD5F5"/>
    <w:rsid w:val="5927B8C7"/>
    <w:rsid w:val="59383580"/>
    <w:rsid w:val="593E0D01"/>
    <w:rsid w:val="594B6074"/>
    <w:rsid w:val="5966757C"/>
    <w:rsid w:val="597423DB"/>
    <w:rsid w:val="59807B47"/>
    <w:rsid w:val="5989AEF0"/>
    <w:rsid w:val="59B6C9D8"/>
    <w:rsid w:val="59F43012"/>
    <w:rsid w:val="59FFE9FA"/>
    <w:rsid w:val="5A2247A1"/>
    <w:rsid w:val="5A255B98"/>
    <w:rsid w:val="5A56A2B5"/>
    <w:rsid w:val="5A5E6E69"/>
    <w:rsid w:val="5A5FFDD6"/>
    <w:rsid w:val="5AEDAA4D"/>
    <w:rsid w:val="5B059F98"/>
    <w:rsid w:val="5B19A474"/>
    <w:rsid w:val="5B3112AF"/>
    <w:rsid w:val="5B4E3605"/>
    <w:rsid w:val="5B5D35B7"/>
    <w:rsid w:val="5B8E2D85"/>
    <w:rsid w:val="5BAC7261"/>
    <w:rsid w:val="5BB59C18"/>
    <w:rsid w:val="5BBDB300"/>
    <w:rsid w:val="5BC62FEE"/>
    <w:rsid w:val="5BCDB9E8"/>
    <w:rsid w:val="5C58331C"/>
    <w:rsid w:val="5CA3C7D3"/>
    <w:rsid w:val="5CA6D101"/>
    <w:rsid w:val="5CD6B518"/>
    <w:rsid w:val="5CF9B013"/>
    <w:rsid w:val="5D27E96A"/>
    <w:rsid w:val="5D45F5E4"/>
    <w:rsid w:val="5DBC958E"/>
    <w:rsid w:val="5DFDDA01"/>
    <w:rsid w:val="5E290A63"/>
    <w:rsid w:val="5E3A5E57"/>
    <w:rsid w:val="5E3E75A6"/>
    <w:rsid w:val="5E448C8F"/>
    <w:rsid w:val="5E44ACEB"/>
    <w:rsid w:val="5E60D924"/>
    <w:rsid w:val="5E63A87E"/>
    <w:rsid w:val="5E6AC61F"/>
    <w:rsid w:val="5EB22B24"/>
    <w:rsid w:val="5ED7CA0C"/>
    <w:rsid w:val="5F1189DA"/>
    <w:rsid w:val="5F2A9D63"/>
    <w:rsid w:val="5F3F454E"/>
    <w:rsid w:val="5F5B83C4"/>
    <w:rsid w:val="5F6BD919"/>
    <w:rsid w:val="5F6FF67B"/>
    <w:rsid w:val="5FC5A225"/>
    <w:rsid w:val="5FC83241"/>
    <w:rsid w:val="5FEA8551"/>
    <w:rsid w:val="5FEC9255"/>
    <w:rsid w:val="60251333"/>
    <w:rsid w:val="60702BD5"/>
    <w:rsid w:val="60D41DF3"/>
    <w:rsid w:val="60F573CE"/>
    <w:rsid w:val="615DAA97"/>
    <w:rsid w:val="616E47AC"/>
    <w:rsid w:val="61826DAF"/>
    <w:rsid w:val="61BE3D51"/>
    <w:rsid w:val="62374890"/>
    <w:rsid w:val="62441D7B"/>
    <w:rsid w:val="62BA55E6"/>
    <w:rsid w:val="62CCCDB6"/>
    <w:rsid w:val="62D9FA6F"/>
    <w:rsid w:val="62DF35D7"/>
    <w:rsid w:val="6305DAA0"/>
    <w:rsid w:val="631091FF"/>
    <w:rsid w:val="632E865C"/>
    <w:rsid w:val="6345AEB5"/>
    <w:rsid w:val="637180AB"/>
    <w:rsid w:val="63836DF2"/>
    <w:rsid w:val="63B313E5"/>
    <w:rsid w:val="63BCB67A"/>
    <w:rsid w:val="63C0CFE9"/>
    <w:rsid w:val="63D0E929"/>
    <w:rsid w:val="640709E4"/>
    <w:rsid w:val="641B553D"/>
    <w:rsid w:val="6449384F"/>
    <w:rsid w:val="645CB807"/>
    <w:rsid w:val="64C4C9CE"/>
    <w:rsid w:val="6520F4C8"/>
    <w:rsid w:val="652BEDC1"/>
    <w:rsid w:val="656AC5D8"/>
    <w:rsid w:val="657146C9"/>
    <w:rsid w:val="658D1CEB"/>
    <w:rsid w:val="65FE779B"/>
    <w:rsid w:val="665086AA"/>
    <w:rsid w:val="665BCE6B"/>
    <w:rsid w:val="66AE954C"/>
    <w:rsid w:val="66E9DA35"/>
    <w:rsid w:val="66F1809C"/>
    <w:rsid w:val="66F53EF2"/>
    <w:rsid w:val="66FA88D8"/>
    <w:rsid w:val="6701B93E"/>
    <w:rsid w:val="6705D27B"/>
    <w:rsid w:val="6708E4B4"/>
    <w:rsid w:val="670FA27C"/>
    <w:rsid w:val="673070DC"/>
    <w:rsid w:val="673816D6"/>
    <w:rsid w:val="6764623D"/>
    <w:rsid w:val="6765D6B7"/>
    <w:rsid w:val="678D76AE"/>
    <w:rsid w:val="67918C59"/>
    <w:rsid w:val="67A60D0C"/>
    <w:rsid w:val="67ADCDDB"/>
    <w:rsid w:val="67D382CB"/>
    <w:rsid w:val="67DFA6B1"/>
    <w:rsid w:val="68311143"/>
    <w:rsid w:val="6832E582"/>
    <w:rsid w:val="687F0E12"/>
    <w:rsid w:val="689C6592"/>
    <w:rsid w:val="68C58DFF"/>
    <w:rsid w:val="68F7FB38"/>
    <w:rsid w:val="68FBB02D"/>
    <w:rsid w:val="69307C7F"/>
    <w:rsid w:val="694E313D"/>
    <w:rsid w:val="694F04F1"/>
    <w:rsid w:val="695731AC"/>
    <w:rsid w:val="6961DD49"/>
    <w:rsid w:val="6980D086"/>
    <w:rsid w:val="698613E7"/>
    <w:rsid w:val="698BB97F"/>
    <w:rsid w:val="698C8BAF"/>
    <w:rsid w:val="69A85FB6"/>
    <w:rsid w:val="69B0D106"/>
    <w:rsid w:val="69B7C5E9"/>
    <w:rsid w:val="69BE20BF"/>
    <w:rsid w:val="69E23516"/>
    <w:rsid w:val="69E3EBBC"/>
    <w:rsid w:val="69E560A5"/>
    <w:rsid w:val="69ED9BEF"/>
    <w:rsid w:val="6A24F0D3"/>
    <w:rsid w:val="6A738D84"/>
    <w:rsid w:val="6A78336D"/>
    <w:rsid w:val="6A9AA73F"/>
    <w:rsid w:val="6AA6C7E9"/>
    <w:rsid w:val="6B0166DE"/>
    <w:rsid w:val="6B04C926"/>
    <w:rsid w:val="6B0D2139"/>
    <w:rsid w:val="6B0D6316"/>
    <w:rsid w:val="6B3D1D4C"/>
    <w:rsid w:val="6B405A5B"/>
    <w:rsid w:val="6B993B98"/>
    <w:rsid w:val="6BA0E590"/>
    <w:rsid w:val="6BADF709"/>
    <w:rsid w:val="6BC47DBC"/>
    <w:rsid w:val="6BC48E45"/>
    <w:rsid w:val="6C0CC838"/>
    <w:rsid w:val="6C484974"/>
    <w:rsid w:val="6CBFA927"/>
    <w:rsid w:val="6CC59145"/>
    <w:rsid w:val="6CCCCD24"/>
    <w:rsid w:val="6CFE2AB9"/>
    <w:rsid w:val="6D064D21"/>
    <w:rsid w:val="6D07175C"/>
    <w:rsid w:val="6D110BFB"/>
    <w:rsid w:val="6D1D01C8"/>
    <w:rsid w:val="6D26DDC9"/>
    <w:rsid w:val="6D39E261"/>
    <w:rsid w:val="6D3FDEAE"/>
    <w:rsid w:val="6D5FBF42"/>
    <w:rsid w:val="6DAE9B76"/>
    <w:rsid w:val="6DD95B87"/>
    <w:rsid w:val="6E1A3E61"/>
    <w:rsid w:val="6E7E4074"/>
    <w:rsid w:val="6E817C6E"/>
    <w:rsid w:val="6E863F8A"/>
    <w:rsid w:val="6EF1592A"/>
    <w:rsid w:val="6EF712BF"/>
    <w:rsid w:val="6F1346D0"/>
    <w:rsid w:val="6F27CB04"/>
    <w:rsid w:val="6F2FDC25"/>
    <w:rsid w:val="6F39B6CE"/>
    <w:rsid w:val="6F45966D"/>
    <w:rsid w:val="6F55B5F8"/>
    <w:rsid w:val="6F75C3F1"/>
    <w:rsid w:val="6FD899FC"/>
    <w:rsid w:val="6FE18544"/>
    <w:rsid w:val="6FEDA6DA"/>
    <w:rsid w:val="70079A82"/>
    <w:rsid w:val="7025ADE3"/>
    <w:rsid w:val="7035DB16"/>
    <w:rsid w:val="70379015"/>
    <w:rsid w:val="70489390"/>
    <w:rsid w:val="706A3014"/>
    <w:rsid w:val="708AD466"/>
    <w:rsid w:val="70FC77A5"/>
    <w:rsid w:val="710FA94E"/>
    <w:rsid w:val="7114F72B"/>
    <w:rsid w:val="712338E0"/>
    <w:rsid w:val="71313EF6"/>
    <w:rsid w:val="716B0443"/>
    <w:rsid w:val="716D21C6"/>
    <w:rsid w:val="7187BD29"/>
    <w:rsid w:val="7190BF99"/>
    <w:rsid w:val="71A8F3E5"/>
    <w:rsid w:val="71BF5564"/>
    <w:rsid w:val="71BF918C"/>
    <w:rsid w:val="71DC7579"/>
    <w:rsid w:val="71E574CC"/>
    <w:rsid w:val="71E5B4D4"/>
    <w:rsid w:val="71F19892"/>
    <w:rsid w:val="71FDAE2B"/>
    <w:rsid w:val="7255EADF"/>
    <w:rsid w:val="7272257F"/>
    <w:rsid w:val="72A6E37A"/>
    <w:rsid w:val="72B60D64"/>
    <w:rsid w:val="72E85B9C"/>
    <w:rsid w:val="731B5F43"/>
    <w:rsid w:val="731F4240"/>
    <w:rsid w:val="733DEF95"/>
    <w:rsid w:val="7341620E"/>
    <w:rsid w:val="73451564"/>
    <w:rsid w:val="734ABCF9"/>
    <w:rsid w:val="7356DD19"/>
    <w:rsid w:val="73639A4A"/>
    <w:rsid w:val="738191D7"/>
    <w:rsid w:val="73A7B1CA"/>
    <w:rsid w:val="74179BDF"/>
    <w:rsid w:val="742E09B4"/>
    <w:rsid w:val="746254D9"/>
    <w:rsid w:val="747143D0"/>
    <w:rsid w:val="74929657"/>
    <w:rsid w:val="749609E1"/>
    <w:rsid w:val="74A44F76"/>
    <w:rsid w:val="7532F1B7"/>
    <w:rsid w:val="7543702B"/>
    <w:rsid w:val="755B3046"/>
    <w:rsid w:val="755F87AB"/>
    <w:rsid w:val="756BFD9E"/>
    <w:rsid w:val="75738F08"/>
    <w:rsid w:val="758E74C6"/>
    <w:rsid w:val="759B57CE"/>
    <w:rsid w:val="75E902F1"/>
    <w:rsid w:val="761B4062"/>
    <w:rsid w:val="764A3F8E"/>
    <w:rsid w:val="766822E4"/>
    <w:rsid w:val="767B14D6"/>
    <w:rsid w:val="76989A2D"/>
    <w:rsid w:val="76B40BAB"/>
    <w:rsid w:val="76BCB001"/>
    <w:rsid w:val="76D259F1"/>
    <w:rsid w:val="76D6A904"/>
    <w:rsid w:val="7701791F"/>
    <w:rsid w:val="77100B6B"/>
    <w:rsid w:val="771B8394"/>
    <w:rsid w:val="773B5C79"/>
    <w:rsid w:val="777066B7"/>
    <w:rsid w:val="777D32BD"/>
    <w:rsid w:val="77841AF6"/>
    <w:rsid w:val="7791AE05"/>
    <w:rsid w:val="7793EC26"/>
    <w:rsid w:val="779B3CA4"/>
    <w:rsid w:val="77A4AD50"/>
    <w:rsid w:val="77AD084C"/>
    <w:rsid w:val="77BE7625"/>
    <w:rsid w:val="77C809FB"/>
    <w:rsid w:val="77F4134B"/>
    <w:rsid w:val="787183F8"/>
    <w:rsid w:val="78A13A21"/>
    <w:rsid w:val="78A2F69C"/>
    <w:rsid w:val="78D2A088"/>
    <w:rsid w:val="78F0C0E3"/>
    <w:rsid w:val="792F714B"/>
    <w:rsid w:val="7948C406"/>
    <w:rsid w:val="797A70AD"/>
    <w:rsid w:val="7989E8C9"/>
    <w:rsid w:val="79920596"/>
    <w:rsid w:val="79BA8B5F"/>
    <w:rsid w:val="79D07464"/>
    <w:rsid w:val="79F4A4DA"/>
    <w:rsid w:val="7A4856B2"/>
    <w:rsid w:val="7A4944E8"/>
    <w:rsid w:val="7A6E7140"/>
    <w:rsid w:val="7AA03621"/>
    <w:rsid w:val="7AAEB6C3"/>
    <w:rsid w:val="7ADF45A9"/>
    <w:rsid w:val="7AEAF53A"/>
    <w:rsid w:val="7B064F74"/>
    <w:rsid w:val="7B17BBE2"/>
    <w:rsid w:val="7B3C9A98"/>
    <w:rsid w:val="7B51DDC0"/>
    <w:rsid w:val="7B5275A5"/>
    <w:rsid w:val="7B759BC2"/>
    <w:rsid w:val="7B8E1C39"/>
    <w:rsid w:val="7B98D867"/>
    <w:rsid w:val="7BA6143F"/>
    <w:rsid w:val="7BC54148"/>
    <w:rsid w:val="7BCDFA42"/>
    <w:rsid w:val="7BE621C2"/>
    <w:rsid w:val="7C19E507"/>
    <w:rsid w:val="7C42D813"/>
    <w:rsid w:val="7C81DCC7"/>
    <w:rsid w:val="7C9C8A10"/>
    <w:rsid w:val="7CB83031"/>
    <w:rsid w:val="7CC281A4"/>
    <w:rsid w:val="7CD9F719"/>
    <w:rsid w:val="7CEACCBF"/>
    <w:rsid w:val="7D1C261C"/>
    <w:rsid w:val="7D29C6AB"/>
    <w:rsid w:val="7D43CD0A"/>
    <w:rsid w:val="7D483115"/>
    <w:rsid w:val="7D5621DF"/>
    <w:rsid w:val="7D64FFAB"/>
    <w:rsid w:val="7D9B38D7"/>
    <w:rsid w:val="7DDD6C83"/>
    <w:rsid w:val="7E3D573B"/>
    <w:rsid w:val="7E863508"/>
    <w:rsid w:val="7E9B0005"/>
    <w:rsid w:val="7EA30D8D"/>
    <w:rsid w:val="7F021EDC"/>
    <w:rsid w:val="7F06E9D5"/>
    <w:rsid w:val="7F34F3E8"/>
    <w:rsid w:val="7F3714D2"/>
    <w:rsid w:val="7F6F32AD"/>
    <w:rsid w:val="7F71D14A"/>
    <w:rsid w:val="7F759093"/>
    <w:rsid w:val="7F85296A"/>
    <w:rsid w:val="7F9D05F8"/>
    <w:rsid w:val="7FA9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200E0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3FB"/>
  </w:style>
  <w:style w:type="paragraph" w:styleId="Heading1">
    <w:name w:val="heading 1"/>
    <w:basedOn w:val="Normal"/>
    <w:next w:val="Normal"/>
    <w:link w:val="Heading1Char"/>
    <w:uiPriority w:val="9"/>
    <w:qFormat/>
    <w:rsid w:val="001D7CEE"/>
    <w:pPr>
      <w:keepNext/>
      <w:keepLines/>
      <w:pBdr>
        <w:bottom w:val="single" w:sz="4" w:space="1" w:color="2A6864" w:themeColor="accent1"/>
      </w:pBdr>
      <w:spacing w:before="400" w:after="40" w:line="240" w:lineRule="auto"/>
      <w:outlineLvl w:val="0"/>
    </w:pPr>
    <w:rPr>
      <w:rFonts w:asciiTheme="majorHAnsi" w:eastAsiaTheme="majorEastAsia" w:hAnsiTheme="majorHAnsi" w:cstheme="majorBidi"/>
      <w:color w:val="1F4D4A" w:themeColor="accent1" w:themeShade="BF"/>
      <w:sz w:val="44"/>
      <w:szCs w:val="36"/>
    </w:rPr>
  </w:style>
  <w:style w:type="paragraph" w:styleId="Heading2">
    <w:name w:val="heading 2"/>
    <w:basedOn w:val="Normal"/>
    <w:next w:val="Normal"/>
    <w:link w:val="Heading2Char"/>
    <w:autoRedefine/>
    <w:uiPriority w:val="9"/>
    <w:unhideWhenUsed/>
    <w:qFormat/>
    <w:rsid w:val="001F64C7"/>
    <w:pPr>
      <w:keepNext/>
      <w:keepLines/>
      <w:spacing w:before="120" w:after="0" w:line="240" w:lineRule="auto"/>
      <w:outlineLvl w:val="1"/>
    </w:pPr>
    <w:rPr>
      <w:rFonts w:eastAsia="Times New Roman" w:cstheme="minorHAnsi"/>
      <w:b/>
      <w:bCs/>
      <w:color w:val="2A6864" w:themeColor="accent1"/>
      <w:sz w:val="22"/>
      <w:szCs w:val="20"/>
    </w:rPr>
  </w:style>
  <w:style w:type="paragraph" w:styleId="Heading3">
    <w:name w:val="heading 3"/>
    <w:basedOn w:val="Normal"/>
    <w:next w:val="Normal"/>
    <w:link w:val="Heading3Char"/>
    <w:uiPriority w:val="9"/>
    <w:unhideWhenUsed/>
    <w:qFormat/>
    <w:rsid w:val="004E33F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E33F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E33F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E33F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E33F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E33F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E33F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A6864"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65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5EED"/>
    <w:rPr>
      <w:b/>
      <w:bCs/>
    </w:rPr>
  </w:style>
  <w:style w:type="character" w:customStyle="1" w:styleId="CommentSubjectChar">
    <w:name w:val="Comment Subject Char"/>
    <w:basedOn w:val="CommentTextChar"/>
    <w:link w:val="CommentSubject"/>
    <w:uiPriority w:val="99"/>
    <w:semiHidden/>
    <w:rsid w:val="00865EED"/>
    <w:rPr>
      <w:b/>
      <w:bCs/>
      <w:sz w:val="20"/>
      <w:szCs w:val="20"/>
    </w:rPr>
  </w:style>
  <w:style w:type="paragraph" w:customStyle="1" w:styleId="paragraph">
    <w:name w:val="paragraph"/>
    <w:basedOn w:val="Normal"/>
    <w:rsid w:val="00752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uiPriority w:val="1"/>
    <w:rsid w:val="0075254E"/>
  </w:style>
  <w:style w:type="character" w:customStyle="1" w:styleId="eop">
    <w:name w:val="eop"/>
    <w:basedOn w:val="DefaultParagraphFont"/>
    <w:rsid w:val="0075254E"/>
  </w:style>
  <w:style w:type="character" w:customStyle="1" w:styleId="Heading1Char">
    <w:name w:val="Heading 1 Char"/>
    <w:basedOn w:val="DefaultParagraphFont"/>
    <w:link w:val="Heading1"/>
    <w:uiPriority w:val="9"/>
    <w:rsid w:val="001D7CEE"/>
    <w:rPr>
      <w:rFonts w:asciiTheme="majorHAnsi" w:eastAsiaTheme="majorEastAsia" w:hAnsiTheme="majorHAnsi" w:cstheme="majorBidi"/>
      <w:color w:val="1F4D4A" w:themeColor="accent1" w:themeShade="BF"/>
      <w:sz w:val="44"/>
      <w:szCs w:val="36"/>
    </w:rPr>
  </w:style>
  <w:style w:type="paragraph" w:styleId="TOCHeading">
    <w:name w:val="TOC Heading"/>
    <w:basedOn w:val="Heading1"/>
    <w:next w:val="Normal"/>
    <w:uiPriority w:val="39"/>
    <w:unhideWhenUsed/>
    <w:qFormat/>
    <w:rsid w:val="004E33FB"/>
    <w:pPr>
      <w:outlineLvl w:val="9"/>
    </w:pPr>
  </w:style>
  <w:style w:type="paragraph" w:styleId="TOC1">
    <w:name w:val="toc 1"/>
    <w:basedOn w:val="Normal"/>
    <w:next w:val="Normal"/>
    <w:autoRedefine/>
    <w:uiPriority w:val="39"/>
    <w:unhideWhenUsed/>
    <w:rsid w:val="004C588D"/>
    <w:pPr>
      <w:tabs>
        <w:tab w:val="right" w:leader="dot" w:pos="9350"/>
      </w:tabs>
      <w:spacing w:after="100"/>
    </w:pPr>
    <w:rPr>
      <w:rFonts w:ascii="Acumin Pro" w:eastAsia="Calibri" w:hAnsi="Acumin Pro"/>
      <w:b/>
      <w:bCs/>
      <w:noProof/>
      <w:sz w:val="36"/>
      <w:szCs w:val="36"/>
    </w:rPr>
  </w:style>
  <w:style w:type="character" w:customStyle="1" w:styleId="Heading2Char">
    <w:name w:val="Heading 2 Char"/>
    <w:basedOn w:val="DefaultParagraphFont"/>
    <w:link w:val="Heading2"/>
    <w:uiPriority w:val="9"/>
    <w:rsid w:val="001F64C7"/>
    <w:rPr>
      <w:rFonts w:eastAsia="Times New Roman" w:cstheme="minorHAnsi"/>
      <w:b/>
      <w:bCs/>
      <w:color w:val="2A6864" w:themeColor="accent1"/>
      <w:sz w:val="22"/>
      <w:szCs w:val="20"/>
    </w:rPr>
  </w:style>
  <w:style w:type="character" w:customStyle="1" w:styleId="Heading3Char">
    <w:name w:val="Heading 3 Char"/>
    <w:basedOn w:val="DefaultParagraphFont"/>
    <w:link w:val="Heading3"/>
    <w:uiPriority w:val="9"/>
    <w:rsid w:val="004E33FB"/>
    <w:rPr>
      <w:rFonts w:asciiTheme="majorHAnsi" w:eastAsiaTheme="majorEastAsia" w:hAnsiTheme="majorHAnsi" w:cstheme="majorBidi"/>
      <w:color w:val="404040" w:themeColor="text1" w:themeTint="BF"/>
      <w:sz w:val="26"/>
      <w:szCs w:val="26"/>
    </w:rPr>
  </w:style>
  <w:style w:type="paragraph" w:styleId="TOC2">
    <w:name w:val="toc 2"/>
    <w:basedOn w:val="Normal"/>
    <w:next w:val="Normal"/>
    <w:autoRedefine/>
    <w:uiPriority w:val="39"/>
    <w:unhideWhenUsed/>
    <w:rsid w:val="00F56851"/>
    <w:pPr>
      <w:spacing w:after="100"/>
      <w:ind w:left="220"/>
    </w:pPr>
  </w:style>
  <w:style w:type="paragraph" w:styleId="TOC3">
    <w:name w:val="toc 3"/>
    <w:basedOn w:val="Normal"/>
    <w:next w:val="Normal"/>
    <w:autoRedefine/>
    <w:uiPriority w:val="39"/>
    <w:unhideWhenUsed/>
    <w:rsid w:val="00F56851"/>
    <w:pPr>
      <w:spacing w:after="100"/>
      <w:ind w:left="440"/>
    </w:pPr>
  </w:style>
  <w:style w:type="paragraph" w:styleId="Header">
    <w:name w:val="header"/>
    <w:basedOn w:val="Normal"/>
    <w:link w:val="HeaderChar"/>
    <w:uiPriority w:val="99"/>
    <w:unhideWhenUsed/>
    <w:rsid w:val="00EB5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DA"/>
  </w:style>
  <w:style w:type="paragraph" w:styleId="Footer">
    <w:name w:val="footer"/>
    <w:basedOn w:val="Normal"/>
    <w:link w:val="FooterChar"/>
    <w:uiPriority w:val="99"/>
    <w:unhideWhenUsed/>
    <w:rsid w:val="00EB5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DA"/>
  </w:style>
  <w:style w:type="paragraph" w:customStyle="1" w:styleId="msonormal0">
    <w:name w:val="msonormal"/>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2509"/>
  </w:style>
  <w:style w:type="paragraph" w:customStyle="1" w:styleId="outlineelement">
    <w:name w:val="outlineelement"/>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412509"/>
  </w:style>
  <w:style w:type="character" w:customStyle="1" w:styleId="scxw229390556">
    <w:name w:val="scxw229390556"/>
    <w:basedOn w:val="DefaultParagraphFont"/>
    <w:rsid w:val="00412509"/>
  </w:style>
  <w:style w:type="character" w:customStyle="1" w:styleId="wacimagecontainer">
    <w:name w:val="wacimagecontainer"/>
    <w:basedOn w:val="DefaultParagraphFont"/>
    <w:rsid w:val="00412509"/>
  </w:style>
  <w:style w:type="character" w:customStyle="1" w:styleId="wacimageborder">
    <w:name w:val="wacimageborder"/>
    <w:basedOn w:val="DefaultParagraphFont"/>
    <w:rsid w:val="00412509"/>
  </w:style>
  <w:style w:type="character" w:styleId="FollowedHyperlink">
    <w:name w:val="FollowedHyperlink"/>
    <w:basedOn w:val="DefaultParagraphFont"/>
    <w:uiPriority w:val="99"/>
    <w:semiHidden/>
    <w:unhideWhenUsed/>
    <w:rsid w:val="00412509"/>
    <w:rPr>
      <w:color w:val="800080"/>
      <w:u w:val="single"/>
    </w:rPr>
  </w:style>
  <w:style w:type="character" w:customStyle="1" w:styleId="tabchar">
    <w:name w:val="tabchar"/>
    <w:basedOn w:val="DefaultParagraphFont"/>
    <w:rsid w:val="00C87B4F"/>
  </w:style>
  <w:style w:type="character" w:customStyle="1" w:styleId="tabrun">
    <w:name w:val="tabrun"/>
    <w:basedOn w:val="DefaultParagraphFont"/>
    <w:rsid w:val="00B53A1C"/>
  </w:style>
  <w:style w:type="character" w:customStyle="1" w:styleId="tableaderchars">
    <w:name w:val="tableaderchars"/>
    <w:basedOn w:val="DefaultParagraphFont"/>
    <w:rsid w:val="00B53A1C"/>
  </w:style>
  <w:style w:type="character" w:styleId="UnresolvedMention">
    <w:name w:val="Unresolved Mention"/>
    <w:basedOn w:val="DefaultParagraphFont"/>
    <w:uiPriority w:val="99"/>
    <w:semiHidden/>
    <w:unhideWhenUsed/>
    <w:rsid w:val="00E81EEC"/>
    <w:rPr>
      <w:color w:val="605E5C"/>
      <w:shd w:val="clear" w:color="auto" w:fill="E1DFDD"/>
    </w:rPr>
  </w:style>
  <w:style w:type="character" w:customStyle="1" w:styleId="Heading4Char">
    <w:name w:val="Heading 4 Char"/>
    <w:basedOn w:val="DefaultParagraphFont"/>
    <w:link w:val="Heading4"/>
    <w:uiPriority w:val="9"/>
    <w:semiHidden/>
    <w:rsid w:val="004E33F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E33F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E33F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E33F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E33F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E33F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E33F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E33FB"/>
    <w:pPr>
      <w:spacing w:after="0" w:line="240" w:lineRule="auto"/>
      <w:contextualSpacing/>
    </w:pPr>
    <w:rPr>
      <w:rFonts w:asciiTheme="majorHAnsi" w:eastAsiaTheme="majorEastAsia" w:hAnsiTheme="majorHAnsi" w:cstheme="majorBidi"/>
      <w:color w:val="1F4D4A" w:themeColor="accent1" w:themeShade="BF"/>
      <w:spacing w:val="-7"/>
      <w:sz w:val="80"/>
      <w:szCs w:val="80"/>
    </w:rPr>
  </w:style>
  <w:style w:type="character" w:customStyle="1" w:styleId="TitleChar">
    <w:name w:val="Title Char"/>
    <w:basedOn w:val="DefaultParagraphFont"/>
    <w:link w:val="Title"/>
    <w:uiPriority w:val="10"/>
    <w:rsid w:val="004E33FB"/>
    <w:rPr>
      <w:rFonts w:asciiTheme="majorHAnsi" w:eastAsiaTheme="majorEastAsia" w:hAnsiTheme="majorHAnsi" w:cstheme="majorBidi"/>
      <w:color w:val="1F4D4A" w:themeColor="accent1" w:themeShade="BF"/>
      <w:spacing w:val="-7"/>
      <w:sz w:val="80"/>
      <w:szCs w:val="80"/>
    </w:rPr>
  </w:style>
  <w:style w:type="paragraph" w:styleId="Subtitle">
    <w:name w:val="Subtitle"/>
    <w:basedOn w:val="Normal"/>
    <w:next w:val="Normal"/>
    <w:link w:val="SubtitleChar"/>
    <w:uiPriority w:val="11"/>
    <w:qFormat/>
    <w:rsid w:val="004E33F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E33F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E33FB"/>
    <w:rPr>
      <w:b/>
      <w:bCs/>
    </w:rPr>
  </w:style>
  <w:style w:type="character" w:styleId="Emphasis">
    <w:name w:val="Emphasis"/>
    <w:basedOn w:val="DefaultParagraphFont"/>
    <w:uiPriority w:val="20"/>
    <w:qFormat/>
    <w:rsid w:val="004E33FB"/>
    <w:rPr>
      <w:i/>
      <w:iCs/>
    </w:rPr>
  </w:style>
  <w:style w:type="paragraph" w:styleId="NoSpacing">
    <w:name w:val="No Spacing"/>
    <w:uiPriority w:val="1"/>
    <w:qFormat/>
    <w:rsid w:val="004E33FB"/>
    <w:pPr>
      <w:spacing w:after="0" w:line="240" w:lineRule="auto"/>
    </w:pPr>
  </w:style>
  <w:style w:type="paragraph" w:styleId="Quote">
    <w:name w:val="Quote"/>
    <w:basedOn w:val="Normal"/>
    <w:next w:val="Normal"/>
    <w:link w:val="QuoteChar"/>
    <w:uiPriority w:val="29"/>
    <w:qFormat/>
    <w:rsid w:val="004E33F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E33FB"/>
    <w:rPr>
      <w:i/>
      <w:iCs/>
    </w:rPr>
  </w:style>
  <w:style w:type="paragraph" w:styleId="IntenseQuote">
    <w:name w:val="Intense Quote"/>
    <w:basedOn w:val="Normal"/>
    <w:next w:val="Normal"/>
    <w:link w:val="IntenseQuoteChar"/>
    <w:uiPriority w:val="30"/>
    <w:qFormat/>
    <w:rsid w:val="004E33FB"/>
    <w:pPr>
      <w:spacing w:before="100" w:beforeAutospacing="1" w:after="240"/>
      <w:ind w:left="864" w:right="864"/>
      <w:jc w:val="center"/>
    </w:pPr>
    <w:rPr>
      <w:rFonts w:asciiTheme="majorHAnsi" w:eastAsiaTheme="majorEastAsia" w:hAnsiTheme="majorHAnsi" w:cstheme="majorBidi"/>
      <w:color w:val="2A6864" w:themeColor="accent1"/>
      <w:sz w:val="28"/>
      <w:szCs w:val="28"/>
    </w:rPr>
  </w:style>
  <w:style w:type="character" w:customStyle="1" w:styleId="IntenseQuoteChar">
    <w:name w:val="Intense Quote Char"/>
    <w:basedOn w:val="DefaultParagraphFont"/>
    <w:link w:val="IntenseQuote"/>
    <w:uiPriority w:val="30"/>
    <w:rsid w:val="004E33FB"/>
    <w:rPr>
      <w:rFonts w:asciiTheme="majorHAnsi" w:eastAsiaTheme="majorEastAsia" w:hAnsiTheme="majorHAnsi" w:cstheme="majorBidi"/>
      <w:color w:val="2A6864" w:themeColor="accent1"/>
      <w:sz w:val="28"/>
      <w:szCs w:val="28"/>
    </w:rPr>
  </w:style>
  <w:style w:type="character" w:styleId="SubtleEmphasis">
    <w:name w:val="Subtle Emphasis"/>
    <w:basedOn w:val="DefaultParagraphFont"/>
    <w:uiPriority w:val="19"/>
    <w:qFormat/>
    <w:rsid w:val="004E33FB"/>
    <w:rPr>
      <w:i/>
      <w:iCs/>
      <w:color w:val="595959" w:themeColor="text1" w:themeTint="A6"/>
    </w:rPr>
  </w:style>
  <w:style w:type="character" w:styleId="IntenseEmphasis">
    <w:name w:val="Intense Emphasis"/>
    <w:basedOn w:val="DefaultParagraphFont"/>
    <w:uiPriority w:val="21"/>
    <w:qFormat/>
    <w:rsid w:val="004E33FB"/>
    <w:rPr>
      <w:b/>
      <w:bCs/>
      <w:i/>
      <w:iCs/>
    </w:rPr>
  </w:style>
  <w:style w:type="character" w:styleId="SubtleReference">
    <w:name w:val="Subtle Reference"/>
    <w:basedOn w:val="DefaultParagraphFont"/>
    <w:uiPriority w:val="31"/>
    <w:qFormat/>
    <w:rsid w:val="004E33FB"/>
    <w:rPr>
      <w:smallCaps/>
      <w:color w:val="404040" w:themeColor="text1" w:themeTint="BF"/>
    </w:rPr>
  </w:style>
  <w:style w:type="character" w:styleId="IntenseReference">
    <w:name w:val="Intense Reference"/>
    <w:basedOn w:val="DefaultParagraphFont"/>
    <w:uiPriority w:val="32"/>
    <w:qFormat/>
    <w:rsid w:val="004E33FB"/>
    <w:rPr>
      <w:b/>
      <w:bCs/>
      <w:smallCaps/>
      <w:u w:val="single"/>
    </w:rPr>
  </w:style>
  <w:style w:type="character" w:styleId="BookTitle">
    <w:name w:val="Book Title"/>
    <w:basedOn w:val="DefaultParagraphFont"/>
    <w:uiPriority w:val="33"/>
    <w:qFormat/>
    <w:rsid w:val="004E33FB"/>
    <w:rPr>
      <w:b/>
      <w:bCs/>
      <w:smallCaps/>
    </w:rPr>
  </w:style>
  <w:style w:type="table" w:styleId="GridTable4-Accent5">
    <w:name w:val="Grid Table 4 Accent 5"/>
    <w:basedOn w:val="TableNormal"/>
    <w:uiPriority w:val="49"/>
    <w:rsid w:val="00161B51"/>
    <w:pPr>
      <w:spacing w:after="0" w:line="240" w:lineRule="auto"/>
    </w:p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color w:val="FFFFFF" w:themeColor="background1"/>
      </w:rPr>
      <w:tblPr/>
      <w:tcPr>
        <w:tcBorders>
          <w:top w:val="single" w:sz="4" w:space="0" w:color="415114" w:themeColor="accent5"/>
          <w:left w:val="single" w:sz="4" w:space="0" w:color="415114" w:themeColor="accent5"/>
          <w:bottom w:val="single" w:sz="4" w:space="0" w:color="415114" w:themeColor="accent5"/>
          <w:right w:val="single" w:sz="4" w:space="0" w:color="415114" w:themeColor="accent5"/>
          <w:insideH w:val="nil"/>
          <w:insideV w:val="nil"/>
        </w:tcBorders>
        <w:shd w:val="clear" w:color="auto" w:fill="415114" w:themeFill="accent5"/>
      </w:tcPr>
    </w:tblStylePr>
    <w:tblStylePr w:type="lastRow">
      <w:rPr>
        <w:b/>
        <w:bCs/>
      </w:rPr>
      <w:tblPr/>
      <w:tcPr>
        <w:tcBorders>
          <w:top w:val="double" w:sz="4" w:space="0" w:color="415114" w:themeColor="accent5"/>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4-Accent1">
    <w:name w:val="Grid Table 4 Accent 1"/>
    <w:basedOn w:val="TableNormal"/>
    <w:uiPriority w:val="49"/>
    <w:rsid w:val="00161B51"/>
    <w:pPr>
      <w:spacing w:after="0" w:line="240" w:lineRule="auto"/>
    </w:pPr>
    <w:tblPr>
      <w:tblStyleRowBandSize w:val="1"/>
      <w:tblStyleColBandSize w:val="1"/>
      <w:tblBorders>
        <w:top w:val="single" w:sz="4" w:space="0" w:color="63C0B9" w:themeColor="accent1" w:themeTint="99"/>
        <w:left w:val="single" w:sz="4" w:space="0" w:color="63C0B9" w:themeColor="accent1" w:themeTint="99"/>
        <w:bottom w:val="single" w:sz="4" w:space="0" w:color="63C0B9" w:themeColor="accent1" w:themeTint="99"/>
        <w:right w:val="single" w:sz="4" w:space="0" w:color="63C0B9" w:themeColor="accent1" w:themeTint="99"/>
        <w:insideH w:val="single" w:sz="4" w:space="0" w:color="63C0B9" w:themeColor="accent1" w:themeTint="99"/>
        <w:insideV w:val="single" w:sz="4" w:space="0" w:color="63C0B9" w:themeColor="accent1" w:themeTint="99"/>
      </w:tblBorders>
    </w:tblPr>
    <w:tblStylePr w:type="firstRow">
      <w:rPr>
        <w:b/>
        <w:bCs/>
        <w:color w:val="FFFFFF" w:themeColor="background1"/>
      </w:rPr>
      <w:tblPr/>
      <w:tcPr>
        <w:tcBorders>
          <w:top w:val="single" w:sz="4" w:space="0" w:color="2A6864" w:themeColor="accent1"/>
          <w:left w:val="single" w:sz="4" w:space="0" w:color="2A6864" w:themeColor="accent1"/>
          <w:bottom w:val="single" w:sz="4" w:space="0" w:color="2A6864" w:themeColor="accent1"/>
          <w:right w:val="single" w:sz="4" w:space="0" w:color="2A6864" w:themeColor="accent1"/>
          <w:insideH w:val="nil"/>
          <w:insideV w:val="nil"/>
        </w:tcBorders>
        <w:shd w:val="clear" w:color="auto" w:fill="2A6864" w:themeFill="accent1"/>
      </w:tcPr>
    </w:tblStylePr>
    <w:tblStylePr w:type="lastRow">
      <w:rPr>
        <w:b/>
        <w:bCs/>
      </w:rPr>
      <w:tblPr/>
      <w:tcPr>
        <w:tcBorders>
          <w:top w:val="double" w:sz="4" w:space="0" w:color="2A6864" w:themeColor="accent1"/>
        </w:tcBorders>
      </w:tcPr>
    </w:tblStylePr>
    <w:tblStylePr w:type="firstCol">
      <w:rPr>
        <w:b/>
        <w:bCs/>
      </w:rPr>
    </w:tblStylePr>
    <w:tblStylePr w:type="lastCol">
      <w:rPr>
        <w:b/>
        <w:bCs/>
      </w:rPr>
    </w:tblStylePr>
    <w:tblStylePr w:type="band1Vert">
      <w:tblPr/>
      <w:tcPr>
        <w:shd w:val="clear" w:color="auto" w:fill="CBEAE7" w:themeFill="accent1" w:themeFillTint="33"/>
      </w:tcPr>
    </w:tblStylePr>
    <w:tblStylePr w:type="band1Horz">
      <w:tblPr/>
      <w:tcPr>
        <w:shd w:val="clear" w:color="auto" w:fill="CBEAE7" w:themeFill="accent1" w:themeFillTint="33"/>
      </w:tcPr>
    </w:tblStylePr>
  </w:style>
  <w:style w:type="table" w:styleId="ListTable1Light-Accent5">
    <w:name w:val="List Table 1 Light Accent 5"/>
    <w:basedOn w:val="TableNormal"/>
    <w:uiPriority w:val="46"/>
    <w:rsid w:val="00161B51"/>
    <w:pPr>
      <w:spacing w:after="0" w:line="240" w:lineRule="auto"/>
    </w:pPr>
    <w:tblPr>
      <w:tblStyleRowBandSize w:val="1"/>
      <w:tblStyleColBandSize w:val="1"/>
    </w:tblPr>
    <w:tblStylePr w:type="firstRow">
      <w:rPr>
        <w:b/>
        <w:bCs/>
      </w:rPr>
      <w:tblPr/>
      <w:tcPr>
        <w:tcBorders>
          <w:bottom w:val="single" w:sz="4" w:space="0" w:color="A7CE39" w:themeColor="accent5" w:themeTint="99"/>
        </w:tcBorders>
      </w:tcPr>
    </w:tblStylePr>
    <w:tblStylePr w:type="lastRow">
      <w:rPr>
        <w:b/>
        <w:bCs/>
      </w:rPr>
      <w:tblPr/>
      <w:tcPr>
        <w:tcBorders>
          <w:top w:val="sing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6Colorful-Accent5">
    <w:name w:val="Grid Table 6 Colorful Accent 5"/>
    <w:basedOn w:val="TableNormal"/>
    <w:uiPriority w:val="51"/>
    <w:rsid w:val="00161B51"/>
    <w:pPr>
      <w:spacing w:after="0" w:line="240" w:lineRule="auto"/>
    </w:pPr>
    <w:rPr>
      <w:color w:val="303C0F" w:themeColor="accent5" w:themeShade="BF"/>
    </w:r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rPr>
      <w:tblPr/>
      <w:tcPr>
        <w:tcBorders>
          <w:bottom w:val="single" w:sz="12" w:space="0" w:color="A7CE39" w:themeColor="accent5" w:themeTint="99"/>
        </w:tcBorders>
      </w:tcPr>
    </w:tblStylePr>
    <w:tblStylePr w:type="lastRow">
      <w:rPr>
        <w:b/>
        <w:bCs/>
      </w:rPr>
      <w:tblPr/>
      <w:tcPr>
        <w:tcBorders>
          <w:top w:val="doub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5Dark-Accent5">
    <w:name w:val="Grid Table 5 Dark Accent 5"/>
    <w:basedOn w:val="TableNormal"/>
    <w:uiPriority w:val="50"/>
    <w:rsid w:val="00161B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B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11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11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11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114" w:themeFill="accent5"/>
      </w:tcPr>
    </w:tblStylePr>
    <w:tblStylePr w:type="band1Vert">
      <w:tblPr/>
      <w:tcPr>
        <w:shd w:val="clear" w:color="auto" w:fill="C4DE7B" w:themeFill="accent5" w:themeFillTint="66"/>
      </w:tcPr>
    </w:tblStylePr>
    <w:tblStylePr w:type="band1Horz">
      <w:tblPr/>
      <w:tcPr>
        <w:shd w:val="clear" w:color="auto" w:fill="C4DE7B" w:themeFill="accent5" w:themeFillTint="66"/>
      </w:tcPr>
    </w:tblStylePr>
  </w:style>
  <w:style w:type="table" w:styleId="TableGridLight">
    <w:name w:val="Grid Table Light"/>
    <w:basedOn w:val="TableNormal"/>
    <w:uiPriority w:val="40"/>
    <w:rsid w:val="00B819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oolkit">
    <w:name w:val="Toolkit"/>
    <w:uiPriority w:val="99"/>
    <w:rsid w:val="00D23BFC"/>
    <w:pPr>
      <w:numPr>
        <w:numId w:val="163"/>
      </w:numPr>
    </w:pPr>
  </w:style>
  <w:style w:type="paragraph" w:styleId="Revision">
    <w:name w:val="Revision"/>
    <w:hidden/>
    <w:uiPriority w:val="99"/>
    <w:semiHidden/>
    <w:rsid w:val="000D55B8"/>
    <w:pPr>
      <w:spacing w:after="0" w:line="240" w:lineRule="auto"/>
    </w:pPr>
  </w:style>
  <w:style w:type="table" w:styleId="TableGrid">
    <w:name w:val="Table Grid"/>
    <w:basedOn w:val="TableNormal"/>
    <w:uiPriority w:val="39"/>
    <w:rsid w:val="000C6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6C1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9459">
      <w:bodyDiv w:val="1"/>
      <w:marLeft w:val="0"/>
      <w:marRight w:val="0"/>
      <w:marTop w:val="0"/>
      <w:marBottom w:val="0"/>
      <w:divBdr>
        <w:top w:val="none" w:sz="0" w:space="0" w:color="auto"/>
        <w:left w:val="none" w:sz="0" w:space="0" w:color="auto"/>
        <w:bottom w:val="none" w:sz="0" w:space="0" w:color="auto"/>
        <w:right w:val="none" w:sz="0" w:space="0" w:color="auto"/>
      </w:divBdr>
      <w:divsChild>
        <w:div w:id="102960857">
          <w:marLeft w:val="0"/>
          <w:marRight w:val="0"/>
          <w:marTop w:val="0"/>
          <w:marBottom w:val="0"/>
          <w:divBdr>
            <w:top w:val="none" w:sz="0" w:space="0" w:color="auto"/>
            <w:left w:val="none" w:sz="0" w:space="0" w:color="auto"/>
            <w:bottom w:val="none" w:sz="0" w:space="0" w:color="auto"/>
            <w:right w:val="none" w:sz="0" w:space="0" w:color="auto"/>
          </w:divBdr>
          <w:divsChild>
            <w:div w:id="1246038121">
              <w:marLeft w:val="0"/>
              <w:marRight w:val="0"/>
              <w:marTop w:val="0"/>
              <w:marBottom w:val="0"/>
              <w:divBdr>
                <w:top w:val="none" w:sz="0" w:space="0" w:color="auto"/>
                <w:left w:val="none" w:sz="0" w:space="0" w:color="auto"/>
                <w:bottom w:val="none" w:sz="0" w:space="0" w:color="auto"/>
                <w:right w:val="none" w:sz="0" w:space="0" w:color="auto"/>
              </w:divBdr>
            </w:div>
            <w:div w:id="1088966585">
              <w:marLeft w:val="0"/>
              <w:marRight w:val="0"/>
              <w:marTop w:val="0"/>
              <w:marBottom w:val="0"/>
              <w:divBdr>
                <w:top w:val="none" w:sz="0" w:space="0" w:color="auto"/>
                <w:left w:val="none" w:sz="0" w:space="0" w:color="auto"/>
                <w:bottom w:val="none" w:sz="0" w:space="0" w:color="auto"/>
                <w:right w:val="none" w:sz="0" w:space="0" w:color="auto"/>
              </w:divBdr>
            </w:div>
            <w:div w:id="250285898">
              <w:marLeft w:val="0"/>
              <w:marRight w:val="0"/>
              <w:marTop w:val="0"/>
              <w:marBottom w:val="0"/>
              <w:divBdr>
                <w:top w:val="none" w:sz="0" w:space="0" w:color="auto"/>
                <w:left w:val="none" w:sz="0" w:space="0" w:color="auto"/>
                <w:bottom w:val="none" w:sz="0" w:space="0" w:color="auto"/>
                <w:right w:val="none" w:sz="0" w:space="0" w:color="auto"/>
              </w:divBdr>
            </w:div>
            <w:div w:id="418449546">
              <w:marLeft w:val="0"/>
              <w:marRight w:val="0"/>
              <w:marTop w:val="0"/>
              <w:marBottom w:val="0"/>
              <w:divBdr>
                <w:top w:val="none" w:sz="0" w:space="0" w:color="auto"/>
                <w:left w:val="none" w:sz="0" w:space="0" w:color="auto"/>
                <w:bottom w:val="none" w:sz="0" w:space="0" w:color="auto"/>
                <w:right w:val="none" w:sz="0" w:space="0" w:color="auto"/>
              </w:divBdr>
            </w:div>
            <w:div w:id="562326339">
              <w:marLeft w:val="0"/>
              <w:marRight w:val="0"/>
              <w:marTop w:val="0"/>
              <w:marBottom w:val="0"/>
              <w:divBdr>
                <w:top w:val="none" w:sz="0" w:space="0" w:color="auto"/>
                <w:left w:val="none" w:sz="0" w:space="0" w:color="auto"/>
                <w:bottom w:val="none" w:sz="0" w:space="0" w:color="auto"/>
                <w:right w:val="none" w:sz="0" w:space="0" w:color="auto"/>
              </w:divBdr>
            </w:div>
            <w:div w:id="121003025">
              <w:marLeft w:val="0"/>
              <w:marRight w:val="0"/>
              <w:marTop w:val="0"/>
              <w:marBottom w:val="0"/>
              <w:divBdr>
                <w:top w:val="none" w:sz="0" w:space="0" w:color="auto"/>
                <w:left w:val="none" w:sz="0" w:space="0" w:color="auto"/>
                <w:bottom w:val="none" w:sz="0" w:space="0" w:color="auto"/>
                <w:right w:val="none" w:sz="0" w:space="0" w:color="auto"/>
              </w:divBdr>
            </w:div>
            <w:div w:id="211157868">
              <w:marLeft w:val="0"/>
              <w:marRight w:val="0"/>
              <w:marTop w:val="0"/>
              <w:marBottom w:val="0"/>
              <w:divBdr>
                <w:top w:val="none" w:sz="0" w:space="0" w:color="auto"/>
                <w:left w:val="none" w:sz="0" w:space="0" w:color="auto"/>
                <w:bottom w:val="none" w:sz="0" w:space="0" w:color="auto"/>
                <w:right w:val="none" w:sz="0" w:space="0" w:color="auto"/>
              </w:divBdr>
            </w:div>
            <w:div w:id="1552033437">
              <w:marLeft w:val="0"/>
              <w:marRight w:val="0"/>
              <w:marTop w:val="0"/>
              <w:marBottom w:val="0"/>
              <w:divBdr>
                <w:top w:val="none" w:sz="0" w:space="0" w:color="auto"/>
                <w:left w:val="none" w:sz="0" w:space="0" w:color="auto"/>
                <w:bottom w:val="none" w:sz="0" w:space="0" w:color="auto"/>
                <w:right w:val="none" w:sz="0" w:space="0" w:color="auto"/>
              </w:divBdr>
            </w:div>
            <w:div w:id="1555697141">
              <w:marLeft w:val="0"/>
              <w:marRight w:val="0"/>
              <w:marTop w:val="0"/>
              <w:marBottom w:val="0"/>
              <w:divBdr>
                <w:top w:val="none" w:sz="0" w:space="0" w:color="auto"/>
                <w:left w:val="none" w:sz="0" w:space="0" w:color="auto"/>
                <w:bottom w:val="none" w:sz="0" w:space="0" w:color="auto"/>
                <w:right w:val="none" w:sz="0" w:space="0" w:color="auto"/>
              </w:divBdr>
            </w:div>
            <w:div w:id="1850831645">
              <w:marLeft w:val="0"/>
              <w:marRight w:val="0"/>
              <w:marTop w:val="0"/>
              <w:marBottom w:val="0"/>
              <w:divBdr>
                <w:top w:val="none" w:sz="0" w:space="0" w:color="auto"/>
                <w:left w:val="none" w:sz="0" w:space="0" w:color="auto"/>
                <w:bottom w:val="none" w:sz="0" w:space="0" w:color="auto"/>
                <w:right w:val="none" w:sz="0" w:space="0" w:color="auto"/>
              </w:divBdr>
            </w:div>
            <w:div w:id="1026180475">
              <w:marLeft w:val="0"/>
              <w:marRight w:val="0"/>
              <w:marTop w:val="0"/>
              <w:marBottom w:val="0"/>
              <w:divBdr>
                <w:top w:val="none" w:sz="0" w:space="0" w:color="auto"/>
                <w:left w:val="none" w:sz="0" w:space="0" w:color="auto"/>
                <w:bottom w:val="none" w:sz="0" w:space="0" w:color="auto"/>
                <w:right w:val="none" w:sz="0" w:space="0" w:color="auto"/>
              </w:divBdr>
            </w:div>
            <w:div w:id="299917185">
              <w:marLeft w:val="0"/>
              <w:marRight w:val="0"/>
              <w:marTop w:val="0"/>
              <w:marBottom w:val="0"/>
              <w:divBdr>
                <w:top w:val="none" w:sz="0" w:space="0" w:color="auto"/>
                <w:left w:val="none" w:sz="0" w:space="0" w:color="auto"/>
                <w:bottom w:val="none" w:sz="0" w:space="0" w:color="auto"/>
                <w:right w:val="none" w:sz="0" w:space="0" w:color="auto"/>
              </w:divBdr>
            </w:div>
            <w:div w:id="1781026733">
              <w:marLeft w:val="0"/>
              <w:marRight w:val="0"/>
              <w:marTop w:val="0"/>
              <w:marBottom w:val="0"/>
              <w:divBdr>
                <w:top w:val="none" w:sz="0" w:space="0" w:color="auto"/>
                <w:left w:val="none" w:sz="0" w:space="0" w:color="auto"/>
                <w:bottom w:val="none" w:sz="0" w:space="0" w:color="auto"/>
                <w:right w:val="none" w:sz="0" w:space="0" w:color="auto"/>
              </w:divBdr>
            </w:div>
            <w:div w:id="1358509286">
              <w:marLeft w:val="0"/>
              <w:marRight w:val="0"/>
              <w:marTop w:val="0"/>
              <w:marBottom w:val="0"/>
              <w:divBdr>
                <w:top w:val="none" w:sz="0" w:space="0" w:color="auto"/>
                <w:left w:val="none" w:sz="0" w:space="0" w:color="auto"/>
                <w:bottom w:val="none" w:sz="0" w:space="0" w:color="auto"/>
                <w:right w:val="none" w:sz="0" w:space="0" w:color="auto"/>
              </w:divBdr>
            </w:div>
            <w:div w:id="1865167143">
              <w:marLeft w:val="0"/>
              <w:marRight w:val="0"/>
              <w:marTop w:val="0"/>
              <w:marBottom w:val="0"/>
              <w:divBdr>
                <w:top w:val="none" w:sz="0" w:space="0" w:color="auto"/>
                <w:left w:val="none" w:sz="0" w:space="0" w:color="auto"/>
                <w:bottom w:val="none" w:sz="0" w:space="0" w:color="auto"/>
                <w:right w:val="none" w:sz="0" w:space="0" w:color="auto"/>
              </w:divBdr>
            </w:div>
            <w:div w:id="1313632066">
              <w:marLeft w:val="0"/>
              <w:marRight w:val="0"/>
              <w:marTop w:val="0"/>
              <w:marBottom w:val="0"/>
              <w:divBdr>
                <w:top w:val="none" w:sz="0" w:space="0" w:color="auto"/>
                <w:left w:val="none" w:sz="0" w:space="0" w:color="auto"/>
                <w:bottom w:val="none" w:sz="0" w:space="0" w:color="auto"/>
                <w:right w:val="none" w:sz="0" w:space="0" w:color="auto"/>
              </w:divBdr>
            </w:div>
            <w:div w:id="501772676">
              <w:marLeft w:val="0"/>
              <w:marRight w:val="0"/>
              <w:marTop w:val="0"/>
              <w:marBottom w:val="0"/>
              <w:divBdr>
                <w:top w:val="none" w:sz="0" w:space="0" w:color="auto"/>
                <w:left w:val="none" w:sz="0" w:space="0" w:color="auto"/>
                <w:bottom w:val="none" w:sz="0" w:space="0" w:color="auto"/>
                <w:right w:val="none" w:sz="0" w:space="0" w:color="auto"/>
              </w:divBdr>
            </w:div>
            <w:div w:id="2106336412">
              <w:marLeft w:val="0"/>
              <w:marRight w:val="0"/>
              <w:marTop w:val="0"/>
              <w:marBottom w:val="0"/>
              <w:divBdr>
                <w:top w:val="none" w:sz="0" w:space="0" w:color="auto"/>
                <w:left w:val="none" w:sz="0" w:space="0" w:color="auto"/>
                <w:bottom w:val="none" w:sz="0" w:space="0" w:color="auto"/>
                <w:right w:val="none" w:sz="0" w:space="0" w:color="auto"/>
              </w:divBdr>
            </w:div>
            <w:div w:id="1191264264">
              <w:marLeft w:val="0"/>
              <w:marRight w:val="0"/>
              <w:marTop w:val="0"/>
              <w:marBottom w:val="0"/>
              <w:divBdr>
                <w:top w:val="none" w:sz="0" w:space="0" w:color="auto"/>
                <w:left w:val="none" w:sz="0" w:space="0" w:color="auto"/>
                <w:bottom w:val="none" w:sz="0" w:space="0" w:color="auto"/>
                <w:right w:val="none" w:sz="0" w:space="0" w:color="auto"/>
              </w:divBdr>
            </w:div>
            <w:div w:id="515386915">
              <w:marLeft w:val="0"/>
              <w:marRight w:val="0"/>
              <w:marTop w:val="0"/>
              <w:marBottom w:val="0"/>
              <w:divBdr>
                <w:top w:val="none" w:sz="0" w:space="0" w:color="auto"/>
                <w:left w:val="none" w:sz="0" w:space="0" w:color="auto"/>
                <w:bottom w:val="none" w:sz="0" w:space="0" w:color="auto"/>
                <w:right w:val="none" w:sz="0" w:space="0" w:color="auto"/>
              </w:divBdr>
            </w:div>
          </w:divsChild>
        </w:div>
        <w:div w:id="1712461531">
          <w:marLeft w:val="0"/>
          <w:marRight w:val="0"/>
          <w:marTop w:val="0"/>
          <w:marBottom w:val="0"/>
          <w:divBdr>
            <w:top w:val="none" w:sz="0" w:space="0" w:color="auto"/>
            <w:left w:val="none" w:sz="0" w:space="0" w:color="auto"/>
            <w:bottom w:val="none" w:sz="0" w:space="0" w:color="auto"/>
            <w:right w:val="none" w:sz="0" w:space="0" w:color="auto"/>
          </w:divBdr>
          <w:divsChild>
            <w:div w:id="1880777632">
              <w:marLeft w:val="0"/>
              <w:marRight w:val="0"/>
              <w:marTop w:val="0"/>
              <w:marBottom w:val="0"/>
              <w:divBdr>
                <w:top w:val="none" w:sz="0" w:space="0" w:color="auto"/>
                <w:left w:val="none" w:sz="0" w:space="0" w:color="auto"/>
                <w:bottom w:val="none" w:sz="0" w:space="0" w:color="auto"/>
                <w:right w:val="none" w:sz="0" w:space="0" w:color="auto"/>
              </w:divBdr>
            </w:div>
            <w:div w:id="1350596584">
              <w:marLeft w:val="0"/>
              <w:marRight w:val="0"/>
              <w:marTop w:val="0"/>
              <w:marBottom w:val="0"/>
              <w:divBdr>
                <w:top w:val="none" w:sz="0" w:space="0" w:color="auto"/>
                <w:left w:val="none" w:sz="0" w:space="0" w:color="auto"/>
                <w:bottom w:val="none" w:sz="0" w:space="0" w:color="auto"/>
                <w:right w:val="none" w:sz="0" w:space="0" w:color="auto"/>
              </w:divBdr>
            </w:div>
            <w:div w:id="227542673">
              <w:marLeft w:val="0"/>
              <w:marRight w:val="0"/>
              <w:marTop w:val="0"/>
              <w:marBottom w:val="0"/>
              <w:divBdr>
                <w:top w:val="none" w:sz="0" w:space="0" w:color="auto"/>
                <w:left w:val="none" w:sz="0" w:space="0" w:color="auto"/>
                <w:bottom w:val="none" w:sz="0" w:space="0" w:color="auto"/>
                <w:right w:val="none" w:sz="0" w:space="0" w:color="auto"/>
              </w:divBdr>
            </w:div>
            <w:div w:id="1707558215">
              <w:marLeft w:val="0"/>
              <w:marRight w:val="0"/>
              <w:marTop w:val="0"/>
              <w:marBottom w:val="0"/>
              <w:divBdr>
                <w:top w:val="none" w:sz="0" w:space="0" w:color="auto"/>
                <w:left w:val="none" w:sz="0" w:space="0" w:color="auto"/>
                <w:bottom w:val="none" w:sz="0" w:space="0" w:color="auto"/>
                <w:right w:val="none" w:sz="0" w:space="0" w:color="auto"/>
              </w:divBdr>
            </w:div>
            <w:div w:id="1890992059">
              <w:marLeft w:val="0"/>
              <w:marRight w:val="0"/>
              <w:marTop w:val="0"/>
              <w:marBottom w:val="0"/>
              <w:divBdr>
                <w:top w:val="none" w:sz="0" w:space="0" w:color="auto"/>
                <w:left w:val="none" w:sz="0" w:space="0" w:color="auto"/>
                <w:bottom w:val="none" w:sz="0" w:space="0" w:color="auto"/>
                <w:right w:val="none" w:sz="0" w:space="0" w:color="auto"/>
              </w:divBdr>
            </w:div>
            <w:div w:id="1009796705">
              <w:marLeft w:val="0"/>
              <w:marRight w:val="0"/>
              <w:marTop w:val="0"/>
              <w:marBottom w:val="0"/>
              <w:divBdr>
                <w:top w:val="none" w:sz="0" w:space="0" w:color="auto"/>
                <w:left w:val="none" w:sz="0" w:space="0" w:color="auto"/>
                <w:bottom w:val="none" w:sz="0" w:space="0" w:color="auto"/>
                <w:right w:val="none" w:sz="0" w:space="0" w:color="auto"/>
              </w:divBdr>
            </w:div>
            <w:div w:id="1651014138">
              <w:marLeft w:val="0"/>
              <w:marRight w:val="0"/>
              <w:marTop w:val="0"/>
              <w:marBottom w:val="0"/>
              <w:divBdr>
                <w:top w:val="none" w:sz="0" w:space="0" w:color="auto"/>
                <w:left w:val="none" w:sz="0" w:space="0" w:color="auto"/>
                <w:bottom w:val="none" w:sz="0" w:space="0" w:color="auto"/>
                <w:right w:val="none" w:sz="0" w:space="0" w:color="auto"/>
              </w:divBdr>
            </w:div>
            <w:div w:id="1767572568">
              <w:marLeft w:val="0"/>
              <w:marRight w:val="0"/>
              <w:marTop w:val="0"/>
              <w:marBottom w:val="0"/>
              <w:divBdr>
                <w:top w:val="none" w:sz="0" w:space="0" w:color="auto"/>
                <w:left w:val="none" w:sz="0" w:space="0" w:color="auto"/>
                <w:bottom w:val="none" w:sz="0" w:space="0" w:color="auto"/>
                <w:right w:val="none" w:sz="0" w:space="0" w:color="auto"/>
              </w:divBdr>
            </w:div>
            <w:div w:id="692728358">
              <w:marLeft w:val="0"/>
              <w:marRight w:val="0"/>
              <w:marTop w:val="0"/>
              <w:marBottom w:val="0"/>
              <w:divBdr>
                <w:top w:val="none" w:sz="0" w:space="0" w:color="auto"/>
                <w:left w:val="none" w:sz="0" w:space="0" w:color="auto"/>
                <w:bottom w:val="none" w:sz="0" w:space="0" w:color="auto"/>
                <w:right w:val="none" w:sz="0" w:space="0" w:color="auto"/>
              </w:divBdr>
            </w:div>
            <w:div w:id="1162431967">
              <w:marLeft w:val="0"/>
              <w:marRight w:val="0"/>
              <w:marTop w:val="0"/>
              <w:marBottom w:val="0"/>
              <w:divBdr>
                <w:top w:val="none" w:sz="0" w:space="0" w:color="auto"/>
                <w:left w:val="none" w:sz="0" w:space="0" w:color="auto"/>
                <w:bottom w:val="none" w:sz="0" w:space="0" w:color="auto"/>
                <w:right w:val="none" w:sz="0" w:space="0" w:color="auto"/>
              </w:divBdr>
            </w:div>
            <w:div w:id="1031568675">
              <w:marLeft w:val="0"/>
              <w:marRight w:val="0"/>
              <w:marTop w:val="0"/>
              <w:marBottom w:val="0"/>
              <w:divBdr>
                <w:top w:val="none" w:sz="0" w:space="0" w:color="auto"/>
                <w:left w:val="none" w:sz="0" w:space="0" w:color="auto"/>
                <w:bottom w:val="none" w:sz="0" w:space="0" w:color="auto"/>
                <w:right w:val="none" w:sz="0" w:space="0" w:color="auto"/>
              </w:divBdr>
            </w:div>
            <w:div w:id="1847670687">
              <w:marLeft w:val="0"/>
              <w:marRight w:val="0"/>
              <w:marTop w:val="0"/>
              <w:marBottom w:val="0"/>
              <w:divBdr>
                <w:top w:val="none" w:sz="0" w:space="0" w:color="auto"/>
                <w:left w:val="none" w:sz="0" w:space="0" w:color="auto"/>
                <w:bottom w:val="none" w:sz="0" w:space="0" w:color="auto"/>
                <w:right w:val="none" w:sz="0" w:space="0" w:color="auto"/>
              </w:divBdr>
            </w:div>
            <w:div w:id="1768620740">
              <w:marLeft w:val="0"/>
              <w:marRight w:val="0"/>
              <w:marTop w:val="0"/>
              <w:marBottom w:val="0"/>
              <w:divBdr>
                <w:top w:val="none" w:sz="0" w:space="0" w:color="auto"/>
                <w:left w:val="none" w:sz="0" w:space="0" w:color="auto"/>
                <w:bottom w:val="none" w:sz="0" w:space="0" w:color="auto"/>
                <w:right w:val="none" w:sz="0" w:space="0" w:color="auto"/>
              </w:divBdr>
            </w:div>
            <w:div w:id="449324577">
              <w:marLeft w:val="0"/>
              <w:marRight w:val="0"/>
              <w:marTop w:val="0"/>
              <w:marBottom w:val="0"/>
              <w:divBdr>
                <w:top w:val="none" w:sz="0" w:space="0" w:color="auto"/>
                <w:left w:val="none" w:sz="0" w:space="0" w:color="auto"/>
                <w:bottom w:val="none" w:sz="0" w:space="0" w:color="auto"/>
                <w:right w:val="none" w:sz="0" w:space="0" w:color="auto"/>
              </w:divBdr>
            </w:div>
            <w:div w:id="1604338371">
              <w:marLeft w:val="0"/>
              <w:marRight w:val="0"/>
              <w:marTop w:val="0"/>
              <w:marBottom w:val="0"/>
              <w:divBdr>
                <w:top w:val="none" w:sz="0" w:space="0" w:color="auto"/>
                <w:left w:val="none" w:sz="0" w:space="0" w:color="auto"/>
                <w:bottom w:val="none" w:sz="0" w:space="0" w:color="auto"/>
                <w:right w:val="none" w:sz="0" w:space="0" w:color="auto"/>
              </w:divBdr>
            </w:div>
            <w:div w:id="1630667774">
              <w:marLeft w:val="0"/>
              <w:marRight w:val="0"/>
              <w:marTop w:val="0"/>
              <w:marBottom w:val="0"/>
              <w:divBdr>
                <w:top w:val="none" w:sz="0" w:space="0" w:color="auto"/>
                <w:left w:val="none" w:sz="0" w:space="0" w:color="auto"/>
                <w:bottom w:val="none" w:sz="0" w:space="0" w:color="auto"/>
                <w:right w:val="none" w:sz="0" w:space="0" w:color="auto"/>
              </w:divBdr>
            </w:div>
            <w:div w:id="829247052">
              <w:marLeft w:val="0"/>
              <w:marRight w:val="0"/>
              <w:marTop w:val="0"/>
              <w:marBottom w:val="0"/>
              <w:divBdr>
                <w:top w:val="none" w:sz="0" w:space="0" w:color="auto"/>
                <w:left w:val="none" w:sz="0" w:space="0" w:color="auto"/>
                <w:bottom w:val="none" w:sz="0" w:space="0" w:color="auto"/>
                <w:right w:val="none" w:sz="0" w:space="0" w:color="auto"/>
              </w:divBdr>
            </w:div>
            <w:div w:id="1513372489">
              <w:marLeft w:val="0"/>
              <w:marRight w:val="0"/>
              <w:marTop w:val="0"/>
              <w:marBottom w:val="0"/>
              <w:divBdr>
                <w:top w:val="none" w:sz="0" w:space="0" w:color="auto"/>
                <w:left w:val="none" w:sz="0" w:space="0" w:color="auto"/>
                <w:bottom w:val="none" w:sz="0" w:space="0" w:color="auto"/>
                <w:right w:val="none" w:sz="0" w:space="0" w:color="auto"/>
              </w:divBdr>
            </w:div>
            <w:div w:id="44263037">
              <w:marLeft w:val="0"/>
              <w:marRight w:val="0"/>
              <w:marTop w:val="0"/>
              <w:marBottom w:val="0"/>
              <w:divBdr>
                <w:top w:val="none" w:sz="0" w:space="0" w:color="auto"/>
                <w:left w:val="none" w:sz="0" w:space="0" w:color="auto"/>
                <w:bottom w:val="none" w:sz="0" w:space="0" w:color="auto"/>
                <w:right w:val="none" w:sz="0" w:space="0" w:color="auto"/>
              </w:divBdr>
            </w:div>
            <w:div w:id="1639022156">
              <w:marLeft w:val="0"/>
              <w:marRight w:val="0"/>
              <w:marTop w:val="0"/>
              <w:marBottom w:val="0"/>
              <w:divBdr>
                <w:top w:val="none" w:sz="0" w:space="0" w:color="auto"/>
                <w:left w:val="none" w:sz="0" w:space="0" w:color="auto"/>
                <w:bottom w:val="none" w:sz="0" w:space="0" w:color="auto"/>
                <w:right w:val="none" w:sz="0" w:space="0" w:color="auto"/>
              </w:divBdr>
            </w:div>
          </w:divsChild>
        </w:div>
        <w:div w:id="1311597271">
          <w:marLeft w:val="0"/>
          <w:marRight w:val="0"/>
          <w:marTop w:val="0"/>
          <w:marBottom w:val="0"/>
          <w:divBdr>
            <w:top w:val="none" w:sz="0" w:space="0" w:color="auto"/>
            <w:left w:val="none" w:sz="0" w:space="0" w:color="auto"/>
            <w:bottom w:val="none" w:sz="0" w:space="0" w:color="auto"/>
            <w:right w:val="none" w:sz="0" w:space="0" w:color="auto"/>
          </w:divBdr>
        </w:div>
        <w:div w:id="130025953">
          <w:marLeft w:val="0"/>
          <w:marRight w:val="0"/>
          <w:marTop w:val="0"/>
          <w:marBottom w:val="0"/>
          <w:divBdr>
            <w:top w:val="none" w:sz="0" w:space="0" w:color="auto"/>
            <w:left w:val="none" w:sz="0" w:space="0" w:color="auto"/>
            <w:bottom w:val="none" w:sz="0" w:space="0" w:color="auto"/>
            <w:right w:val="none" w:sz="0" w:space="0" w:color="auto"/>
          </w:divBdr>
        </w:div>
        <w:div w:id="761412888">
          <w:marLeft w:val="0"/>
          <w:marRight w:val="0"/>
          <w:marTop w:val="0"/>
          <w:marBottom w:val="0"/>
          <w:divBdr>
            <w:top w:val="none" w:sz="0" w:space="0" w:color="auto"/>
            <w:left w:val="none" w:sz="0" w:space="0" w:color="auto"/>
            <w:bottom w:val="none" w:sz="0" w:space="0" w:color="auto"/>
            <w:right w:val="none" w:sz="0" w:space="0" w:color="auto"/>
          </w:divBdr>
          <w:divsChild>
            <w:div w:id="563033673">
              <w:marLeft w:val="-75"/>
              <w:marRight w:val="0"/>
              <w:marTop w:val="30"/>
              <w:marBottom w:val="30"/>
              <w:divBdr>
                <w:top w:val="none" w:sz="0" w:space="0" w:color="auto"/>
                <w:left w:val="none" w:sz="0" w:space="0" w:color="auto"/>
                <w:bottom w:val="none" w:sz="0" w:space="0" w:color="auto"/>
                <w:right w:val="none" w:sz="0" w:space="0" w:color="auto"/>
              </w:divBdr>
              <w:divsChild>
                <w:div w:id="596985952">
                  <w:marLeft w:val="0"/>
                  <w:marRight w:val="0"/>
                  <w:marTop w:val="0"/>
                  <w:marBottom w:val="0"/>
                  <w:divBdr>
                    <w:top w:val="none" w:sz="0" w:space="0" w:color="auto"/>
                    <w:left w:val="none" w:sz="0" w:space="0" w:color="auto"/>
                    <w:bottom w:val="none" w:sz="0" w:space="0" w:color="auto"/>
                    <w:right w:val="none" w:sz="0" w:space="0" w:color="auto"/>
                  </w:divBdr>
                  <w:divsChild>
                    <w:div w:id="2101560269">
                      <w:marLeft w:val="0"/>
                      <w:marRight w:val="0"/>
                      <w:marTop w:val="0"/>
                      <w:marBottom w:val="0"/>
                      <w:divBdr>
                        <w:top w:val="none" w:sz="0" w:space="0" w:color="auto"/>
                        <w:left w:val="none" w:sz="0" w:space="0" w:color="auto"/>
                        <w:bottom w:val="none" w:sz="0" w:space="0" w:color="auto"/>
                        <w:right w:val="none" w:sz="0" w:space="0" w:color="auto"/>
                      </w:divBdr>
                    </w:div>
                  </w:divsChild>
                </w:div>
                <w:div w:id="140585730">
                  <w:marLeft w:val="0"/>
                  <w:marRight w:val="0"/>
                  <w:marTop w:val="0"/>
                  <w:marBottom w:val="0"/>
                  <w:divBdr>
                    <w:top w:val="none" w:sz="0" w:space="0" w:color="auto"/>
                    <w:left w:val="none" w:sz="0" w:space="0" w:color="auto"/>
                    <w:bottom w:val="none" w:sz="0" w:space="0" w:color="auto"/>
                    <w:right w:val="none" w:sz="0" w:space="0" w:color="auto"/>
                  </w:divBdr>
                  <w:divsChild>
                    <w:div w:id="744450559">
                      <w:marLeft w:val="0"/>
                      <w:marRight w:val="0"/>
                      <w:marTop w:val="0"/>
                      <w:marBottom w:val="0"/>
                      <w:divBdr>
                        <w:top w:val="none" w:sz="0" w:space="0" w:color="auto"/>
                        <w:left w:val="none" w:sz="0" w:space="0" w:color="auto"/>
                        <w:bottom w:val="none" w:sz="0" w:space="0" w:color="auto"/>
                        <w:right w:val="none" w:sz="0" w:space="0" w:color="auto"/>
                      </w:divBdr>
                    </w:div>
                  </w:divsChild>
                </w:div>
                <w:div w:id="1360741961">
                  <w:marLeft w:val="0"/>
                  <w:marRight w:val="0"/>
                  <w:marTop w:val="0"/>
                  <w:marBottom w:val="0"/>
                  <w:divBdr>
                    <w:top w:val="none" w:sz="0" w:space="0" w:color="auto"/>
                    <w:left w:val="none" w:sz="0" w:space="0" w:color="auto"/>
                    <w:bottom w:val="none" w:sz="0" w:space="0" w:color="auto"/>
                    <w:right w:val="none" w:sz="0" w:space="0" w:color="auto"/>
                  </w:divBdr>
                  <w:divsChild>
                    <w:div w:id="2066827631">
                      <w:marLeft w:val="0"/>
                      <w:marRight w:val="0"/>
                      <w:marTop w:val="0"/>
                      <w:marBottom w:val="0"/>
                      <w:divBdr>
                        <w:top w:val="none" w:sz="0" w:space="0" w:color="auto"/>
                        <w:left w:val="none" w:sz="0" w:space="0" w:color="auto"/>
                        <w:bottom w:val="none" w:sz="0" w:space="0" w:color="auto"/>
                        <w:right w:val="none" w:sz="0" w:space="0" w:color="auto"/>
                      </w:divBdr>
                    </w:div>
                  </w:divsChild>
                </w:div>
                <w:div w:id="1226725951">
                  <w:marLeft w:val="0"/>
                  <w:marRight w:val="0"/>
                  <w:marTop w:val="0"/>
                  <w:marBottom w:val="0"/>
                  <w:divBdr>
                    <w:top w:val="none" w:sz="0" w:space="0" w:color="auto"/>
                    <w:left w:val="none" w:sz="0" w:space="0" w:color="auto"/>
                    <w:bottom w:val="none" w:sz="0" w:space="0" w:color="auto"/>
                    <w:right w:val="none" w:sz="0" w:space="0" w:color="auto"/>
                  </w:divBdr>
                  <w:divsChild>
                    <w:div w:id="1792356311">
                      <w:marLeft w:val="0"/>
                      <w:marRight w:val="0"/>
                      <w:marTop w:val="0"/>
                      <w:marBottom w:val="0"/>
                      <w:divBdr>
                        <w:top w:val="none" w:sz="0" w:space="0" w:color="auto"/>
                        <w:left w:val="none" w:sz="0" w:space="0" w:color="auto"/>
                        <w:bottom w:val="none" w:sz="0" w:space="0" w:color="auto"/>
                        <w:right w:val="none" w:sz="0" w:space="0" w:color="auto"/>
                      </w:divBdr>
                    </w:div>
                    <w:div w:id="1565943467">
                      <w:marLeft w:val="0"/>
                      <w:marRight w:val="0"/>
                      <w:marTop w:val="0"/>
                      <w:marBottom w:val="0"/>
                      <w:divBdr>
                        <w:top w:val="none" w:sz="0" w:space="0" w:color="auto"/>
                        <w:left w:val="none" w:sz="0" w:space="0" w:color="auto"/>
                        <w:bottom w:val="none" w:sz="0" w:space="0" w:color="auto"/>
                        <w:right w:val="none" w:sz="0" w:space="0" w:color="auto"/>
                      </w:divBdr>
                    </w:div>
                  </w:divsChild>
                </w:div>
                <w:div w:id="1157574894">
                  <w:marLeft w:val="0"/>
                  <w:marRight w:val="0"/>
                  <w:marTop w:val="0"/>
                  <w:marBottom w:val="0"/>
                  <w:divBdr>
                    <w:top w:val="none" w:sz="0" w:space="0" w:color="auto"/>
                    <w:left w:val="none" w:sz="0" w:space="0" w:color="auto"/>
                    <w:bottom w:val="none" w:sz="0" w:space="0" w:color="auto"/>
                    <w:right w:val="none" w:sz="0" w:space="0" w:color="auto"/>
                  </w:divBdr>
                  <w:divsChild>
                    <w:div w:id="1270088643">
                      <w:marLeft w:val="0"/>
                      <w:marRight w:val="0"/>
                      <w:marTop w:val="0"/>
                      <w:marBottom w:val="0"/>
                      <w:divBdr>
                        <w:top w:val="none" w:sz="0" w:space="0" w:color="auto"/>
                        <w:left w:val="none" w:sz="0" w:space="0" w:color="auto"/>
                        <w:bottom w:val="none" w:sz="0" w:space="0" w:color="auto"/>
                        <w:right w:val="none" w:sz="0" w:space="0" w:color="auto"/>
                      </w:divBdr>
                    </w:div>
                    <w:div w:id="1169951753">
                      <w:marLeft w:val="0"/>
                      <w:marRight w:val="0"/>
                      <w:marTop w:val="0"/>
                      <w:marBottom w:val="0"/>
                      <w:divBdr>
                        <w:top w:val="none" w:sz="0" w:space="0" w:color="auto"/>
                        <w:left w:val="none" w:sz="0" w:space="0" w:color="auto"/>
                        <w:bottom w:val="none" w:sz="0" w:space="0" w:color="auto"/>
                        <w:right w:val="none" w:sz="0" w:space="0" w:color="auto"/>
                      </w:divBdr>
                    </w:div>
                  </w:divsChild>
                </w:div>
                <w:div w:id="1128544986">
                  <w:marLeft w:val="0"/>
                  <w:marRight w:val="0"/>
                  <w:marTop w:val="0"/>
                  <w:marBottom w:val="0"/>
                  <w:divBdr>
                    <w:top w:val="none" w:sz="0" w:space="0" w:color="auto"/>
                    <w:left w:val="none" w:sz="0" w:space="0" w:color="auto"/>
                    <w:bottom w:val="none" w:sz="0" w:space="0" w:color="auto"/>
                    <w:right w:val="none" w:sz="0" w:space="0" w:color="auto"/>
                  </w:divBdr>
                  <w:divsChild>
                    <w:div w:id="786898834">
                      <w:marLeft w:val="0"/>
                      <w:marRight w:val="0"/>
                      <w:marTop w:val="0"/>
                      <w:marBottom w:val="0"/>
                      <w:divBdr>
                        <w:top w:val="none" w:sz="0" w:space="0" w:color="auto"/>
                        <w:left w:val="none" w:sz="0" w:space="0" w:color="auto"/>
                        <w:bottom w:val="none" w:sz="0" w:space="0" w:color="auto"/>
                        <w:right w:val="none" w:sz="0" w:space="0" w:color="auto"/>
                      </w:divBdr>
                    </w:div>
                    <w:div w:id="1097284754">
                      <w:marLeft w:val="0"/>
                      <w:marRight w:val="0"/>
                      <w:marTop w:val="0"/>
                      <w:marBottom w:val="0"/>
                      <w:divBdr>
                        <w:top w:val="none" w:sz="0" w:space="0" w:color="auto"/>
                        <w:left w:val="none" w:sz="0" w:space="0" w:color="auto"/>
                        <w:bottom w:val="none" w:sz="0" w:space="0" w:color="auto"/>
                        <w:right w:val="none" w:sz="0" w:space="0" w:color="auto"/>
                      </w:divBdr>
                    </w:div>
                  </w:divsChild>
                </w:div>
                <w:div w:id="2089693957">
                  <w:marLeft w:val="0"/>
                  <w:marRight w:val="0"/>
                  <w:marTop w:val="0"/>
                  <w:marBottom w:val="0"/>
                  <w:divBdr>
                    <w:top w:val="none" w:sz="0" w:space="0" w:color="auto"/>
                    <w:left w:val="none" w:sz="0" w:space="0" w:color="auto"/>
                    <w:bottom w:val="none" w:sz="0" w:space="0" w:color="auto"/>
                    <w:right w:val="none" w:sz="0" w:space="0" w:color="auto"/>
                  </w:divBdr>
                  <w:divsChild>
                    <w:div w:id="1405108812">
                      <w:marLeft w:val="0"/>
                      <w:marRight w:val="0"/>
                      <w:marTop w:val="0"/>
                      <w:marBottom w:val="0"/>
                      <w:divBdr>
                        <w:top w:val="none" w:sz="0" w:space="0" w:color="auto"/>
                        <w:left w:val="none" w:sz="0" w:space="0" w:color="auto"/>
                        <w:bottom w:val="none" w:sz="0" w:space="0" w:color="auto"/>
                        <w:right w:val="none" w:sz="0" w:space="0" w:color="auto"/>
                      </w:divBdr>
                    </w:div>
                  </w:divsChild>
                </w:div>
                <w:div w:id="433286239">
                  <w:marLeft w:val="0"/>
                  <w:marRight w:val="0"/>
                  <w:marTop w:val="0"/>
                  <w:marBottom w:val="0"/>
                  <w:divBdr>
                    <w:top w:val="none" w:sz="0" w:space="0" w:color="auto"/>
                    <w:left w:val="none" w:sz="0" w:space="0" w:color="auto"/>
                    <w:bottom w:val="none" w:sz="0" w:space="0" w:color="auto"/>
                    <w:right w:val="none" w:sz="0" w:space="0" w:color="auto"/>
                  </w:divBdr>
                  <w:divsChild>
                    <w:div w:id="1621914152">
                      <w:marLeft w:val="0"/>
                      <w:marRight w:val="0"/>
                      <w:marTop w:val="0"/>
                      <w:marBottom w:val="0"/>
                      <w:divBdr>
                        <w:top w:val="none" w:sz="0" w:space="0" w:color="auto"/>
                        <w:left w:val="none" w:sz="0" w:space="0" w:color="auto"/>
                        <w:bottom w:val="none" w:sz="0" w:space="0" w:color="auto"/>
                        <w:right w:val="none" w:sz="0" w:space="0" w:color="auto"/>
                      </w:divBdr>
                    </w:div>
                  </w:divsChild>
                </w:div>
                <w:div w:id="4673449">
                  <w:marLeft w:val="0"/>
                  <w:marRight w:val="0"/>
                  <w:marTop w:val="0"/>
                  <w:marBottom w:val="0"/>
                  <w:divBdr>
                    <w:top w:val="none" w:sz="0" w:space="0" w:color="auto"/>
                    <w:left w:val="none" w:sz="0" w:space="0" w:color="auto"/>
                    <w:bottom w:val="none" w:sz="0" w:space="0" w:color="auto"/>
                    <w:right w:val="none" w:sz="0" w:space="0" w:color="auto"/>
                  </w:divBdr>
                  <w:divsChild>
                    <w:div w:id="464006330">
                      <w:marLeft w:val="0"/>
                      <w:marRight w:val="0"/>
                      <w:marTop w:val="0"/>
                      <w:marBottom w:val="0"/>
                      <w:divBdr>
                        <w:top w:val="none" w:sz="0" w:space="0" w:color="auto"/>
                        <w:left w:val="none" w:sz="0" w:space="0" w:color="auto"/>
                        <w:bottom w:val="none" w:sz="0" w:space="0" w:color="auto"/>
                        <w:right w:val="none" w:sz="0" w:space="0" w:color="auto"/>
                      </w:divBdr>
                    </w:div>
                  </w:divsChild>
                </w:div>
                <w:div w:id="334916680">
                  <w:marLeft w:val="0"/>
                  <w:marRight w:val="0"/>
                  <w:marTop w:val="0"/>
                  <w:marBottom w:val="0"/>
                  <w:divBdr>
                    <w:top w:val="none" w:sz="0" w:space="0" w:color="auto"/>
                    <w:left w:val="none" w:sz="0" w:space="0" w:color="auto"/>
                    <w:bottom w:val="none" w:sz="0" w:space="0" w:color="auto"/>
                    <w:right w:val="none" w:sz="0" w:space="0" w:color="auto"/>
                  </w:divBdr>
                  <w:divsChild>
                    <w:div w:id="445849219">
                      <w:marLeft w:val="0"/>
                      <w:marRight w:val="0"/>
                      <w:marTop w:val="0"/>
                      <w:marBottom w:val="0"/>
                      <w:divBdr>
                        <w:top w:val="none" w:sz="0" w:space="0" w:color="auto"/>
                        <w:left w:val="none" w:sz="0" w:space="0" w:color="auto"/>
                        <w:bottom w:val="none" w:sz="0" w:space="0" w:color="auto"/>
                        <w:right w:val="none" w:sz="0" w:space="0" w:color="auto"/>
                      </w:divBdr>
                    </w:div>
                  </w:divsChild>
                </w:div>
                <w:div w:id="1184319344">
                  <w:marLeft w:val="0"/>
                  <w:marRight w:val="0"/>
                  <w:marTop w:val="0"/>
                  <w:marBottom w:val="0"/>
                  <w:divBdr>
                    <w:top w:val="none" w:sz="0" w:space="0" w:color="auto"/>
                    <w:left w:val="none" w:sz="0" w:space="0" w:color="auto"/>
                    <w:bottom w:val="none" w:sz="0" w:space="0" w:color="auto"/>
                    <w:right w:val="none" w:sz="0" w:space="0" w:color="auto"/>
                  </w:divBdr>
                  <w:divsChild>
                    <w:div w:id="846335893">
                      <w:marLeft w:val="0"/>
                      <w:marRight w:val="0"/>
                      <w:marTop w:val="0"/>
                      <w:marBottom w:val="0"/>
                      <w:divBdr>
                        <w:top w:val="none" w:sz="0" w:space="0" w:color="auto"/>
                        <w:left w:val="none" w:sz="0" w:space="0" w:color="auto"/>
                        <w:bottom w:val="none" w:sz="0" w:space="0" w:color="auto"/>
                        <w:right w:val="none" w:sz="0" w:space="0" w:color="auto"/>
                      </w:divBdr>
                    </w:div>
                  </w:divsChild>
                </w:div>
                <w:div w:id="226770160">
                  <w:marLeft w:val="0"/>
                  <w:marRight w:val="0"/>
                  <w:marTop w:val="0"/>
                  <w:marBottom w:val="0"/>
                  <w:divBdr>
                    <w:top w:val="none" w:sz="0" w:space="0" w:color="auto"/>
                    <w:left w:val="none" w:sz="0" w:space="0" w:color="auto"/>
                    <w:bottom w:val="none" w:sz="0" w:space="0" w:color="auto"/>
                    <w:right w:val="none" w:sz="0" w:space="0" w:color="auto"/>
                  </w:divBdr>
                  <w:divsChild>
                    <w:div w:id="535849108">
                      <w:marLeft w:val="0"/>
                      <w:marRight w:val="0"/>
                      <w:marTop w:val="0"/>
                      <w:marBottom w:val="0"/>
                      <w:divBdr>
                        <w:top w:val="none" w:sz="0" w:space="0" w:color="auto"/>
                        <w:left w:val="none" w:sz="0" w:space="0" w:color="auto"/>
                        <w:bottom w:val="none" w:sz="0" w:space="0" w:color="auto"/>
                        <w:right w:val="none" w:sz="0" w:space="0" w:color="auto"/>
                      </w:divBdr>
                    </w:div>
                  </w:divsChild>
                </w:div>
                <w:div w:id="2039622888">
                  <w:marLeft w:val="0"/>
                  <w:marRight w:val="0"/>
                  <w:marTop w:val="0"/>
                  <w:marBottom w:val="0"/>
                  <w:divBdr>
                    <w:top w:val="none" w:sz="0" w:space="0" w:color="auto"/>
                    <w:left w:val="none" w:sz="0" w:space="0" w:color="auto"/>
                    <w:bottom w:val="none" w:sz="0" w:space="0" w:color="auto"/>
                    <w:right w:val="none" w:sz="0" w:space="0" w:color="auto"/>
                  </w:divBdr>
                  <w:divsChild>
                    <w:div w:id="1402218606">
                      <w:marLeft w:val="0"/>
                      <w:marRight w:val="0"/>
                      <w:marTop w:val="0"/>
                      <w:marBottom w:val="0"/>
                      <w:divBdr>
                        <w:top w:val="none" w:sz="0" w:space="0" w:color="auto"/>
                        <w:left w:val="none" w:sz="0" w:space="0" w:color="auto"/>
                        <w:bottom w:val="none" w:sz="0" w:space="0" w:color="auto"/>
                        <w:right w:val="none" w:sz="0" w:space="0" w:color="auto"/>
                      </w:divBdr>
                    </w:div>
                    <w:div w:id="1719089447">
                      <w:marLeft w:val="0"/>
                      <w:marRight w:val="0"/>
                      <w:marTop w:val="0"/>
                      <w:marBottom w:val="0"/>
                      <w:divBdr>
                        <w:top w:val="none" w:sz="0" w:space="0" w:color="auto"/>
                        <w:left w:val="none" w:sz="0" w:space="0" w:color="auto"/>
                        <w:bottom w:val="none" w:sz="0" w:space="0" w:color="auto"/>
                        <w:right w:val="none" w:sz="0" w:space="0" w:color="auto"/>
                      </w:divBdr>
                    </w:div>
                    <w:div w:id="554589494">
                      <w:marLeft w:val="0"/>
                      <w:marRight w:val="0"/>
                      <w:marTop w:val="0"/>
                      <w:marBottom w:val="0"/>
                      <w:divBdr>
                        <w:top w:val="none" w:sz="0" w:space="0" w:color="auto"/>
                        <w:left w:val="none" w:sz="0" w:space="0" w:color="auto"/>
                        <w:bottom w:val="none" w:sz="0" w:space="0" w:color="auto"/>
                        <w:right w:val="none" w:sz="0" w:space="0" w:color="auto"/>
                      </w:divBdr>
                    </w:div>
                    <w:div w:id="327439422">
                      <w:marLeft w:val="0"/>
                      <w:marRight w:val="0"/>
                      <w:marTop w:val="0"/>
                      <w:marBottom w:val="0"/>
                      <w:divBdr>
                        <w:top w:val="none" w:sz="0" w:space="0" w:color="auto"/>
                        <w:left w:val="none" w:sz="0" w:space="0" w:color="auto"/>
                        <w:bottom w:val="none" w:sz="0" w:space="0" w:color="auto"/>
                        <w:right w:val="none" w:sz="0" w:space="0" w:color="auto"/>
                      </w:divBdr>
                    </w:div>
                  </w:divsChild>
                </w:div>
                <w:div w:id="338968115">
                  <w:marLeft w:val="0"/>
                  <w:marRight w:val="0"/>
                  <w:marTop w:val="0"/>
                  <w:marBottom w:val="0"/>
                  <w:divBdr>
                    <w:top w:val="none" w:sz="0" w:space="0" w:color="auto"/>
                    <w:left w:val="none" w:sz="0" w:space="0" w:color="auto"/>
                    <w:bottom w:val="none" w:sz="0" w:space="0" w:color="auto"/>
                    <w:right w:val="none" w:sz="0" w:space="0" w:color="auto"/>
                  </w:divBdr>
                  <w:divsChild>
                    <w:div w:id="1593933610">
                      <w:marLeft w:val="0"/>
                      <w:marRight w:val="0"/>
                      <w:marTop w:val="0"/>
                      <w:marBottom w:val="0"/>
                      <w:divBdr>
                        <w:top w:val="none" w:sz="0" w:space="0" w:color="auto"/>
                        <w:left w:val="none" w:sz="0" w:space="0" w:color="auto"/>
                        <w:bottom w:val="none" w:sz="0" w:space="0" w:color="auto"/>
                        <w:right w:val="none" w:sz="0" w:space="0" w:color="auto"/>
                      </w:divBdr>
                    </w:div>
                  </w:divsChild>
                </w:div>
                <w:div w:id="1990740966">
                  <w:marLeft w:val="0"/>
                  <w:marRight w:val="0"/>
                  <w:marTop w:val="0"/>
                  <w:marBottom w:val="0"/>
                  <w:divBdr>
                    <w:top w:val="none" w:sz="0" w:space="0" w:color="auto"/>
                    <w:left w:val="none" w:sz="0" w:space="0" w:color="auto"/>
                    <w:bottom w:val="none" w:sz="0" w:space="0" w:color="auto"/>
                    <w:right w:val="none" w:sz="0" w:space="0" w:color="auto"/>
                  </w:divBdr>
                  <w:divsChild>
                    <w:div w:id="1425222712">
                      <w:marLeft w:val="0"/>
                      <w:marRight w:val="0"/>
                      <w:marTop w:val="0"/>
                      <w:marBottom w:val="0"/>
                      <w:divBdr>
                        <w:top w:val="none" w:sz="0" w:space="0" w:color="auto"/>
                        <w:left w:val="none" w:sz="0" w:space="0" w:color="auto"/>
                        <w:bottom w:val="none" w:sz="0" w:space="0" w:color="auto"/>
                        <w:right w:val="none" w:sz="0" w:space="0" w:color="auto"/>
                      </w:divBdr>
                    </w:div>
                  </w:divsChild>
                </w:div>
                <w:div w:id="2053768950">
                  <w:marLeft w:val="0"/>
                  <w:marRight w:val="0"/>
                  <w:marTop w:val="0"/>
                  <w:marBottom w:val="0"/>
                  <w:divBdr>
                    <w:top w:val="none" w:sz="0" w:space="0" w:color="auto"/>
                    <w:left w:val="none" w:sz="0" w:space="0" w:color="auto"/>
                    <w:bottom w:val="none" w:sz="0" w:space="0" w:color="auto"/>
                    <w:right w:val="none" w:sz="0" w:space="0" w:color="auto"/>
                  </w:divBdr>
                  <w:divsChild>
                    <w:div w:id="1316834996">
                      <w:marLeft w:val="0"/>
                      <w:marRight w:val="0"/>
                      <w:marTop w:val="0"/>
                      <w:marBottom w:val="0"/>
                      <w:divBdr>
                        <w:top w:val="none" w:sz="0" w:space="0" w:color="auto"/>
                        <w:left w:val="none" w:sz="0" w:space="0" w:color="auto"/>
                        <w:bottom w:val="none" w:sz="0" w:space="0" w:color="auto"/>
                        <w:right w:val="none" w:sz="0" w:space="0" w:color="auto"/>
                      </w:divBdr>
                    </w:div>
                  </w:divsChild>
                </w:div>
                <w:div w:id="945966731">
                  <w:marLeft w:val="0"/>
                  <w:marRight w:val="0"/>
                  <w:marTop w:val="0"/>
                  <w:marBottom w:val="0"/>
                  <w:divBdr>
                    <w:top w:val="none" w:sz="0" w:space="0" w:color="auto"/>
                    <w:left w:val="none" w:sz="0" w:space="0" w:color="auto"/>
                    <w:bottom w:val="none" w:sz="0" w:space="0" w:color="auto"/>
                    <w:right w:val="none" w:sz="0" w:space="0" w:color="auto"/>
                  </w:divBdr>
                  <w:divsChild>
                    <w:div w:id="178276432">
                      <w:marLeft w:val="0"/>
                      <w:marRight w:val="0"/>
                      <w:marTop w:val="0"/>
                      <w:marBottom w:val="0"/>
                      <w:divBdr>
                        <w:top w:val="none" w:sz="0" w:space="0" w:color="auto"/>
                        <w:left w:val="none" w:sz="0" w:space="0" w:color="auto"/>
                        <w:bottom w:val="none" w:sz="0" w:space="0" w:color="auto"/>
                        <w:right w:val="none" w:sz="0" w:space="0" w:color="auto"/>
                      </w:divBdr>
                    </w:div>
                  </w:divsChild>
                </w:div>
                <w:div w:id="2117479709">
                  <w:marLeft w:val="0"/>
                  <w:marRight w:val="0"/>
                  <w:marTop w:val="0"/>
                  <w:marBottom w:val="0"/>
                  <w:divBdr>
                    <w:top w:val="none" w:sz="0" w:space="0" w:color="auto"/>
                    <w:left w:val="none" w:sz="0" w:space="0" w:color="auto"/>
                    <w:bottom w:val="none" w:sz="0" w:space="0" w:color="auto"/>
                    <w:right w:val="none" w:sz="0" w:space="0" w:color="auto"/>
                  </w:divBdr>
                  <w:divsChild>
                    <w:div w:id="930548590">
                      <w:marLeft w:val="0"/>
                      <w:marRight w:val="0"/>
                      <w:marTop w:val="0"/>
                      <w:marBottom w:val="0"/>
                      <w:divBdr>
                        <w:top w:val="none" w:sz="0" w:space="0" w:color="auto"/>
                        <w:left w:val="none" w:sz="0" w:space="0" w:color="auto"/>
                        <w:bottom w:val="none" w:sz="0" w:space="0" w:color="auto"/>
                        <w:right w:val="none" w:sz="0" w:space="0" w:color="auto"/>
                      </w:divBdr>
                    </w:div>
                  </w:divsChild>
                </w:div>
                <w:div w:id="1250382423">
                  <w:marLeft w:val="0"/>
                  <w:marRight w:val="0"/>
                  <w:marTop w:val="0"/>
                  <w:marBottom w:val="0"/>
                  <w:divBdr>
                    <w:top w:val="none" w:sz="0" w:space="0" w:color="auto"/>
                    <w:left w:val="none" w:sz="0" w:space="0" w:color="auto"/>
                    <w:bottom w:val="none" w:sz="0" w:space="0" w:color="auto"/>
                    <w:right w:val="none" w:sz="0" w:space="0" w:color="auto"/>
                  </w:divBdr>
                  <w:divsChild>
                    <w:div w:id="958487290">
                      <w:marLeft w:val="0"/>
                      <w:marRight w:val="0"/>
                      <w:marTop w:val="0"/>
                      <w:marBottom w:val="0"/>
                      <w:divBdr>
                        <w:top w:val="none" w:sz="0" w:space="0" w:color="auto"/>
                        <w:left w:val="none" w:sz="0" w:space="0" w:color="auto"/>
                        <w:bottom w:val="none" w:sz="0" w:space="0" w:color="auto"/>
                        <w:right w:val="none" w:sz="0" w:space="0" w:color="auto"/>
                      </w:divBdr>
                    </w:div>
                  </w:divsChild>
                </w:div>
                <w:div w:id="95372485">
                  <w:marLeft w:val="0"/>
                  <w:marRight w:val="0"/>
                  <w:marTop w:val="0"/>
                  <w:marBottom w:val="0"/>
                  <w:divBdr>
                    <w:top w:val="none" w:sz="0" w:space="0" w:color="auto"/>
                    <w:left w:val="none" w:sz="0" w:space="0" w:color="auto"/>
                    <w:bottom w:val="none" w:sz="0" w:space="0" w:color="auto"/>
                    <w:right w:val="none" w:sz="0" w:space="0" w:color="auto"/>
                  </w:divBdr>
                  <w:divsChild>
                    <w:div w:id="86120480">
                      <w:marLeft w:val="0"/>
                      <w:marRight w:val="0"/>
                      <w:marTop w:val="0"/>
                      <w:marBottom w:val="0"/>
                      <w:divBdr>
                        <w:top w:val="none" w:sz="0" w:space="0" w:color="auto"/>
                        <w:left w:val="none" w:sz="0" w:space="0" w:color="auto"/>
                        <w:bottom w:val="none" w:sz="0" w:space="0" w:color="auto"/>
                        <w:right w:val="none" w:sz="0" w:space="0" w:color="auto"/>
                      </w:divBdr>
                    </w:div>
                  </w:divsChild>
                </w:div>
                <w:div w:id="1368749343">
                  <w:marLeft w:val="0"/>
                  <w:marRight w:val="0"/>
                  <w:marTop w:val="0"/>
                  <w:marBottom w:val="0"/>
                  <w:divBdr>
                    <w:top w:val="none" w:sz="0" w:space="0" w:color="auto"/>
                    <w:left w:val="none" w:sz="0" w:space="0" w:color="auto"/>
                    <w:bottom w:val="none" w:sz="0" w:space="0" w:color="auto"/>
                    <w:right w:val="none" w:sz="0" w:space="0" w:color="auto"/>
                  </w:divBdr>
                  <w:divsChild>
                    <w:div w:id="1342196500">
                      <w:marLeft w:val="0"/>
                      <w:marRight w:val="0"/>
                      <w:marTop w:val="0"/>
                      <w:marBottom w:val="0"/>
                      <w:divBdr>
                        <w:top w:val="none" w:sz="0" w:space="0" w:color="auto"/>
                        <w:left w:val="none" w:sz="0" w:space="0" w:color="auto"/>
                        <w:bottom w:val="none" w:sz="0" w:space="0" w:color="auto"/>
                        <w:right w:val="none" w:sz="0" w:space="0" w:color="auto"/>
                      </w:divBdr>
                    </w:div>
                  </w:divsChild>
                </w:div>
                <w:div w:id="1457990065">
                  <w:marLeft w:val="0"/>
                  <w:marRight w:val="0"/>
                  <w:marTop w:val="0"/>
                  <w:marBottom w:val="0"/>
                  <w:divBdr>
                    <w:top w:val="none" w:sz="0" w:space="0" w:color="auto"/>
                    <w:left w:val="none" w:sz="0" w:space="0" w:color="auto"/>
                    <w:bottom w:val="none" w:sz="0" w:space="0" w:color="auto"/>
                    <w:right w:val="none" w:sz="0" w:space="0" w:color="auto"/>
                  </w:divBdr>
                  <w:divsChild>
                    <w:div w:id="1231841266">
                      <w:marLeft w:val="0"/>
                      <w:marRight w:val="0"/>
                      <w:marTop w:val="0"/>
                      <w:marBottom w:val="0"/>
                      <w:divBdr>
                        <w:top w:val="none" w:sz="0" w:space="0" w:color="auto"/>
                        <w:left w:val="none" w:sz="0" w:space="0" w:color="auto"/>
                        <w:bottom w:val="none" w:sz="0" w:space="0" w:color="auto"/>
                        <w:right w:val="none" w:sz="0" w:space="0" w:color="auto"/>
                      </w:divBdr>
                    </w:div>
                  </w:divsChild>
                </w:div>
                <w:div w:id="276565396">
                  <w:marLeft w:val="0"/>
                  <w:marRight w:val="0"/>
                  <w:marTop w:val="0"/>
                  <w:marBottom w:val="0"/>
                  <w:divBdr>
                    <w:top w:val="none" w:sz="0" w:space="0" w:color="auto"/>
                    <w:left w:val="none" w:sz="0" w:space="0" w:color="auto"/>
                    <w:bottom w:val="none" w:sz="0" w:space="0" w:color="auto"/>
                    <w:right w:val="none" w:sz="0" w:space="0" w:color="auto"/>
                  </w:divBdr>
                  <w:divsChild>
                    <w:div w:id="80377431">
                      <w:marLeft w:val="0"/>
                      <w:marRight w:val="0"/>
                      <w:marTop w:val="0"/>
                      <w:marBottom w:val="0"/>
                      <w:divBdr>
                        <w:top w:val="none" w:sz="0" w:space="0" w:color="auto"/>
                        <w:left w:val="none" w:sz="0" w:space="0" w:color="auto"/>
                        <w:bottom w:val="none" w:sz="0" w:space="0" w:color="auto"/>
                        <w:right w:val="none" w:sz="0" w:space="0" w:color="auto"/>
                      </w:divBdr>
                    </w:div>
                  </w:divsChild>
                </w:div>
                <w:div w:id="2082605521">
                  <w:marLeft w:val="0"/>
                  <w:marRight w:val="0"/>
                  <w:marTop w:val="0"/>
                  <w:marBottom w:val="0"/>
                  <w:divBdr>
                    <w:top w:val="none" w:sz="0" w:space="0" w:color="auto"/>
                    <w:left w:val="none" w:sz="0" w:space="0" w:color="auto"/>
                    <w:bottom w:val="none" w:sz="0" w:space="0" w:color="auto"/>
                    <w:right w:val="none" w:sz="0" w:space="0" w:color="auto"/>
                  </w:divBdr>
                  <w:divsChild>
                    <w:div w:id="1925991436">
                      <w:marLeft w:val="0"/>
                      <w:marRight w:val="0"/>
                      <w:marTop w:val="0"/>
                      <w:marBottom w:val="0"/>
                      <w:divBdr>
                        <w:top w:val="none" w:sz="0" w:space="0" w:color="auto"/>
                        <w:left w:val="none" w:sz="0" w:space="0" w:color="auto"/>
                        <w:bottom w:val="none" w:sz="0" w:space="0" w:color="auto"/>
                        <w:right w:val="none" w:sz="0" w:space="0" w:color="auto"/>
                      </w:divBdr>
                    </w:div>
                  </w:divsChild>
                </w:div>
                <w:div w:id="1965036532">
                  <w:marLeft w:val="0"/>
                  <w:marRight w:val="0"/>
                  <w:marTop w:val="0"/>
                  <w:marBottom w:val="0"/>
                  <w:divBdr>
                    <w:top w:val="none" w:sz="0" w:space="0" w:color="auto"/>
                    <w:left w:val="none" w:sz="0" w:space="0" w:color="auto"/>
                    <w:bottom w:val="none" w:sz="0" w:space="0" w:color="auto"/>
                    <w:right w:val="none" w:sz="0" w:space="0" w:color="auto"/>
                  </w:divBdr>
                  <w:divsChild>
                    <w:div w:id="545141363">
                      <w:marLeft w:val="0"/>
                      <w:marRight w:val="0"/>
                      <w:marTop w:val="0"/>
                      <w:marBottom w:val="0"/>
                      <w:divBdr>
                        <w:top w:val="none" w:sz="0" w:space="0" w:color="auto"/>
                        <w:left w:val="none" w:sz="0" w:space="0" w:color="auto"/>
                        <w:bottom w:val="none" w:sz="0" w:space="0" w:color="auto"/>
                        <w:right w:val="none" w:sz="0" w:space="0" w:color="auto"/>
                      </w:divBdr>
                    </w:div>
                  </w:divsChild>
                </w:div>
                <w:div w:id="1123840296">
                  <w:marLeft w:val="0"/>
                  <w:marRight w:val="0"/>
                  <w:marTop w:val="0"/>
                  <w:marBottom w:val="0"/>
                  <w:divBdr>
                    <w:top w:val="none" w:sz="0" w:space="0" w:color="auto"/>
                    <w:left w:val="none" w:sz="0" w:space="0" w:color="auto"/>
                    <w:bottom w:val="none" w:sz="0" w:space="0" w:color="auto"/>
                    <w:right w:val="none" w:sz="0" w:space="0" w:color="auto"/>
                  </w:divBdr>
                  <w:divsChild>
                    <w:div w:id="283194013">
                      <w:marLeft w:val="0"/>
                      <w:marRight w:val="0"/>
                      <w:marTop w:val="0"/>
                      <w:marBottom w:val="0"/>
                      <w:divBdr>
                        <w:top w:val="none" w:sz="0" w:space="0" w:color="auto"/>
                        <w:left w:val="none" w:sz="0" w:space="0" w:color="auto"/>
                        <w:bottom w:val="none" w:sz="0" w:space="0" w:color="auto"/>
                        <w:right w:val="none" w:sz="0" w:space="0" w:color="auto"/>
                      </w:divBdr>
                    </w:div>
                  </w:divsChild>
                </w:div>
                <w:div w:id="1348369440">
                  <w:marLeft w:val="0"/>
                  <w:marRight w:val="0"/>
                  <w:marTop w:val="0"/>
                  <w:marBottom w:val="0"/>
                  <w:divBdr>
                    <w:top w:val="none" w:sz="0" w:space="0" w:color="auto"/>
                    <w:left w:val="none" w:sz="0" w:space="0" w:color="auto"/>
                    <w:bottom w:val="none" w:sz="0" w:space="0" w:color="auto"/>
                    <w:right w:val="none" w:sz="0" w:space="0" w:color="auto"/>
                  </w:divBdr>
                  <w:divsChild>
                    <w:div w:id="1179468323">
                      <w:marLeft w:val="0"/>
                      <w:marRight w:val="0"/>
                      <w:marTop w:val="0"/>
                      <w:marBottom w:val="0"/>
                      <w:divBdr>
                        <w:top w:val="none" w:sz="0" w:space="0" w:color="auto"/>
                        <w:left w:val="none" w:sz="0" w:space="0" w:color="auto"/>
                        <w:bottom w:val="none" w:sz="0" w:space="0" w:color="auto"/>
                        <w:right w:val="none" w:sz="0" w:space="0" w:color="auto"/>
                      </w:divBdr>
                    </w:div>
                  </w:divsChild>
                </w:div>
                <w:div w:id="2026443141">
                  <w:marLeft w:val="0"/>
                  <w:marRight w:val="0"/>
                  <w:marTop w:val="0"/>
                  <w:marBottom w:val="0"/>
                  <w:divBdr>
                    <w:top w:val="none" w:sz="0" w:space="0" w:color="auto"/>
                    <w:left w:val="none" w:sz="0" w:space="0" w:color="auto"/>
                    <w:bottom w:val="none" w:sz="0" w:space="0" w:color="auto"/>
                    <w:right w:val="none" w:sz="0" w:space="0" w:color="auto"/>
                  </w:divBdr>
                  <w:divsChild>
                    <w:div w:id="2054305579">
                      <w:marLeft w:val="0"/>
                      <w:marRight w:val="0"/>
                      <w:marTop w:val="0"/>
                      <w:marBottom w:val="0"/>
                      <w:divBdr>
                        <w:top w:val="none" w:sz="0" w:space="0" w:color="auto"/>
                        <w:left w:val="none" w:sz="0" w:space="0" w:color="auto"/>
                        <w:bottom w:val="none" w:sz="0" w:space="0" w:color="auto"/>
                        <w:right w:val="none" w:sz="0" w:space="0" w:color="auto"/>
                      </w:divBdr>
                    </w:div>
                  </w:divsChild>
                </w:div>
                <w:div w:id="17201169">
                  <w:marLeft w:val="0"/>
                  <w:marRight w:val="0"/>
                  <w:marTop w:val="0"/>
                  <w:marBottom w:val="0"/>
                  <w:divBdr>
                    <w:top w:val="none" w:sz="0" w:space="0" w:color="auto"/>
                    <w:left w:val="none" w:sz="0" w:space="0" w:color="auto"/>
                    <w:bottom w:val="none" w:sz="0" w:space="0" w:color="auto"/>
                    <w:right w:val="none" w:sz="0" w:space="0" w:color="auto"/>
                  </w:divBdr>
                  <w:divsChild>
                    <w:div w:id="607350518">
                      <w:marLeft w:val="0"/>
                      <w:marRight w:val="0"/>
                      <w:marTop w:val="0"/>
                      <w:marBottom w:val="0"/>
                      <w:divBdr>
                        <w:top w:val="none" w:sz="0" w:space="0" w:color="auto"/>
                        <w:left w:val="none" w:sz="0" w:space="0" w:color="auto"/>
                        <w:bottom w:val="none" w:sz="0" w:space="0" w:color="auto"/>
                        <w:right w:val="none" w:sz="0" w:space="0" w:color="auto"/>
                      </w:divBdr>
                    </w:div>
                  </w:divsChild>
                </w:div>
                <w:div w:id="519205538">
                  <w:marLeft w:val="0"/>
                  <w:marRight w:val="0"/>
                  <w:marTop w:val="0"/>
                  <w:marBottom w:val="0"/>
                  <w:divBdr>
                    <w:top w:val="none" w:sz="0" w:space="0" w:color="auto"/>
                    <w:left w:val="none" w:sz="0" w:space="0" w:color="auto"/>
                    <w:bottom w:val="none" w:sz="0" w:space="0" w:color="auto"/>
                    <w:right w:val="none" w:sz="0" w:space="0" w:color="auto"/>
                  </w:divBdr>
                  <w:divsChild>
                    <w:div w:id="1565947956">
                      <w:marLeft w:val="0"/>
                      <w:marRight w:val="0"/>
                      <w:marTop w:val="0"/>
                      <w:marBottom w:val="0"/>
                      <w:divBdr>
                        <w:top w:val="none" w:sz="0" w:space="0" w:color="auto"/>
                        <w:left w:val="none" w:sz="0" w:space="0" w:color="auto"/>
                        <w:bottom w:val="none" w:sz="0" w:space="0" w:color="auto"/>
                        <w:right w:val="none" w:sz="0" w:space="0" w:color="auto"/>
                      </w:divBdr>
                    </w:div>
                  </w:divsChild>
                </w:div>
                <w:div w:id="1660185024">
                  <w:marLeft w:val="0"/>
                  <w:marRight w:val="0"/>
                  <w:marTop w:val="0"/>
                  <w:marBottom w:val="0"/>
                  <w:divBdr>
                    <w:top w:val="none" w:sz="0" w:space="0" w:color="auto"/>
                    <w:left w:val="none" w:sz="0" w:space="0" w:color="auto"/>
                    <w:bottom w:val="none" w:sz="0" w:space="0" w:color="auto"/>
                    <w:right w:val="none" w:sz="0" w:space="0" w:color="auto"/>
                  </w:divBdr>
                  <w:divsChild>
                    <w:div w:id="1594391737">
                      <w:marLeft w:val="0"/>
                      <w:marRight w:val="0"/>
                      <w:marTop w:val="0"/>
                      <w:marBottom w:val="0"/>
                      <w:divBdr>
                        <w:top w:val="none" w:sz="0" w:space="0" w:color="auto"/>
                        <w:left w:val="none" w:sz="0" w:space="0" w:color="auto"/>
                        <w:bottom w:val="none" w:sz="0" w:space="0" w:color="auto"/>
                        <w:right w:val="none" w:sz="0" w:space="0" w:color="auto"/>
                      </w:divBdr>
                    </w:div>
                  </w:divsChild>
                </w:div>
                <w:div w:id="2039044583">
                  <w:marLeft w:val="0"/>
                  <w:marRight w:val="0"/>
                  <w:marTop w:val="0"/>
                  <w:marBottom w:val="0"/>
                  <w:divBdr>
                    <w:top w:val="none" w:sz="0" w:space="0" w:color="auto"/>
                    <w:left w:val="none" w:sz="0" w:space="0" w:color="auto"/>
                    <w:bottom w:val="none" w:sz="0" w:space="0" w:color="auto"/>
                    <w:right w:val="none" w:sz="0" w:space="0" w:color="auto"/>
                  </w:divBdr>
                  <w:divsChild>
                    <w:div w:id="212738774">
                      <w:marLeft w:val="0"/>
                      <w:marRight w:val="0"/>
                      <w:marTop w:val="0"/>
                      <w:marBottom w:val="0"/>
                      <w:divBdr>
                        <w:top w:val="none" w:sz="0" w:space="0" w:color="auto"/>
                        <w:left w:val="none" w:sz="0" w:space="0" w:color="auto"/>
                        <w:bottom w:val="none" w:sz="0" w:space="0" w:color="auto"/>
                        <w:right w:val="none" w:sz="0" w:space="0" w:color="auto"/>
                      </w:divBdr>
                    </w:div>
                  </w:divsChild>
                </w:div>
                <w:div w:id="1928924040">
                  <w:marLeft w:val="0"/>
                  <w:marRight w:val="0"/>
                  <w:marTop w:val="0"/>
                  <w:marBottom w:val="0"/>
                  <w:divBdr>
                    <w:top w:val="none" w:sz="0" w:space="0" w:color="auto"/>
                    <w:left w:val="none" w:sz="0" w:space="0" w:color="auto"/>
                    <w:bottom w:val="none" w:sz="0" w:space="0" w:color="auto"/>
                    <w:right w:val="none" w:sz="0" w:space="0" w:color="auto"/>
                  </w:divBdr>
                  <w:divsChild>
                    <w:div w:id="261956487">
                      <w:marLeft w:val="0"/>
                      <w:marRight w:val="0"/>
                      <w:marTop w:val="0"/>
                      <w:marBottom w:val="0"/>
                      <w:divBdr>
                        <w:top w:val="none" w:sz="0" w:space="0" w:color="auto"/>
                        <w:left w:val="none" w:sz="0" w:space="0" w:color="auto"/>
                        <w:bottom w:val="none" w:sz="0" w:space="0" w:color="auto"/>
                        <w:right w:val="none" w:sz="0" w:space="0" w:color="auto"/>
                      </w:divBdr>
                    </w:div>
                  </w:divsChild>
                </w:div>
                <w:div w:id="1405564893">
                  <w:marLeft w:val="0"/>
                  <w:marRight w:val="0"/>
                  <w:marTop w:val="0"/>
                  <w:marBottom w:val="0"/>
                  <w:divBdr>
                    <w:top w:val="none" w:sz="0" w:space="0" w:color="auto"/>
                    <w:left w:val="none" w:sz="0" w:space="0" w:color="auto"/>
                    <w:bottom w:val="none" w:sz="0" w:space="0" w:color="auto"/>
                    <w:right w:val="none" w:sz="0" w:space="0" w:color="auto"/>
                  </w:divBdr>
                  <w:divsChild>
                    <w:div w:id="1854370953">
                      <w:marLeft w:val="0"/>
                      <w:marRight w:val="0"/>
                      <w:marTop w:val="0"/>
                      <w:marBottom w:val="0"/>
                      <w:divBdr>
                        <w:top w:val="none" w:sz="0" w:space="0" w:color="auto"/>
                        <w:left w:val="none" w:sz="0" w:space="0" w:color="auto"/>
                        <w:bottom w:val="none" w:sz="0" w:space="0" w:color="auto"/>
                        <w:right w:val="none" w:sz="0" w:space="0" w:color="auto"/>
                      </w:divBdr>
                    </w:div>
                  </w:divsChild>
                </w:div>
                <w:div w:id="1608733192">
                  <w:marLeft w:val="0"/>
                  <w:marRight w:val="0"/>
                  <w:marTop w:val="0"/>
                  <w:marBottom w:val="0"/>
                  <w:divBdr>
                    <w:top w:val="none" w:sz="0" w:space="0" w:color="auto"/>
                    <w:left w:val="none" w:sz="0" w:space="0" w:color="auto"/>
                    <w:bottom w:val="none" w:sz="0" w:space="0" w:color="auto"/>
                    <w:right w:val="none" w:sz="0" w:space="0" w:color="auto"/>
                  </w:divBdr>
                  <w:divsChild>
                    <w:div w:id="806359217">
                      <w:marLeft w:val="0"/>
                      <w:marRight w:val="0"/>
                      <w:marTop w:val="0"/>
                      <w:marBottom w:val="0"/>
                      <w:divBdr>
                        <w:top w:val="none" w:sz="0" w:space="0" w:color="auto"/>
                        <w:left w:val="none" w:sz="0" w:space="0" w:color="auto"/>
                        <w:bottom w:val="none" w:sz="0" w:space="0" w:color="auto"/>
                        <w:right w:val="none" w:sz="0" w:space="0" w:color="auto"/>
                      </w:divBdr>
                    </w:div>
                  </w:divsChild>
                </w:div>
                <w:div w:id="1914193814">
                  <w:marLeft w:val="0"/>
                  <w:marRight w:val="0"/>
                  <w:marTop w:val="0"/>
                  <w:marBottom w:val="0"/>
                  <w:divBdr>
                    <w:top w:val="none" w:sz="0" w:space="0" w:color="auto"/>
                    <w:left w:val="none" w:sz="0" w:space="0" w:color="auto"/>
                    <w:bottom w:val="none" w:sz="0" w:space="0" w:color="auto"/>
                    <w:right w:val="none" w:sz="0" w:space="0" w:color="auto"/>
                  </w:divBdr>
                  <w:divsChild>
                    <w:div w:id="578952107">
                      <w:marLeft w:val="0"/>
                      <w:marRight w:val="0"/>
                      <w:marTop w:val="0"/>
                      <w:marBottom w:val="0"/>
                      <w:divBdr>
                        <w:top w:val="none" w:sz="0" w:space="0" w:color="auto"/>
                        <w:left w:val="none" w:sz="0" w:space="0" w:color="auto"/>
                        <w:bottom w:val="none" w:sz="0" w:space="0" w:color="auto"/>
                        <w:right w:val="none" w:sz="0" w:space="0" w:color="auto"/>
                      </w:divBdr>
                    </w:div>
                  </w:divsChild>
                </w:div>
                <w:div w:id="1138496893">
                  <w:marLeft w:val="0"/>
                  <w:marRight w:val="0"/>
                  <w:marTop w:val="0"/>
                  <w:marBottom w:val="0"/>
                  <w:divBdr>
                    <w:top w:val="none" w:sz="0" w:space="0" w:color="auto"/>
                    <w:left w:val="none" w:sz="0" w:space="0" w:color="auto"/>
                    <w:bottom w:val="none" w:sz="0" w:space="0" w:color="auto"/>
                    <w:right w:val="none" w:sz="0" w:space="0" w:color="auto"/>
                  </w:divBdr>
                  <w:divsChild>
                    <w:div w:id="1710835272">
                      <w:marLeft w:val="0"/>
                      <w:marRight w:val="0"/>
                      <w:marTop w:val="0"/>
                      <w:marBottom w:val="0"/>
                      <w:divBdr>
                        <w:top w:val="none" w:sz="0" w:space="0" w:color="auto"/>
                        <w:left w:val="none" w:sz="0" w:space="0" w:color="auto"/>
                        <w:bottom w:val="none" w:sz="0" w:space="0" w:color="auto"/>
                        <w:right w:val="none" w:sz="0" w:space="0" w:color="auto"/>
                      </w:divBdr>
                    </w:div>
                  </w:divsChild>
                </w:div>
                <w:div w:id="2077782281">
                  <w:marLeft w:val="0"/>
                  <w:marRight w:val="0"/>
                  <w:marTop w:val="0"/>
                  <w:marBottom w:val="0"/>
                  <w:divBdr>
                    <w:top w:val="none" w:sz="0" w:space="0" w:color="auto"/>
                    <w:left w:val="none" w:sz="0" w:space="0" w:color="auto"/>
                    <w:bottom w:val="none" w:sz="0" w:space="0" w:color="auto"/>
                    <w:right w:val="none" w:sz="0" w:space="0" w:color="auto"/>
                  </w:divBdr>
                  <w:divsChild>
                    <w:div w:id="1901598791">
                      <w:marLeft w:val="0"/>
                      <w:marRight w:val="0"/>
                      <w:marTop w:val="0"/>
                      <w:marBottom w:val="0"/>
                      <w:divBdr>
                        <w:top w:val="none" w:sz="0" w:space="0" w:color="auto"/>
                        <w:left w:val="none" w:sz="0" w:space="0" w:color="auto"/>
                        <w:bottom w:val="none" w:sz="0" w:space="0" w:color="auto"/>
                        <w:right w:val="none" w:sz="0" w:space="0" w:color="auto"/>
                      </w:divBdr>
                    </w:div>
                  </w:divsChild>
                </w:div>
                <w:div w:id="397677900">
                  <w:marLeft w:val="0"/>
                  <w:marRight w:val="0"/>
                  <w:marTop w:val="0"/>
                  <w:marBottom w:val="0"/>
                  <w:divBdr>
                    <w:top w:val="none" w:sz="0" w:space="0" w:color="auto"/>
                    <w:left w:val="none" w:sz="0" w:space="0" w:color="auto"/>
                    <w:bottom w:val="none" w:sz="0" w:space="0" w:color="auto"/>
                    <w:right w:val="none" w:sz="0" w:space="0" w:color="auto"/>
                  </w:divBdr>
                  <w:divsChild>
                    <w:div w:id="71244782">
                      <w:marLeft w:val="0"/>
                      <w:marRight w:val="0"/>
                      <w:marTop w:val="0"/>
                      <w:marBottom w:val="0"/>
                      <w:divBdr>
                        <w:top w:val="none" w:sz="0" w:space="0" w:color="auto"/>
                        <w:left w:val="none" w:sz="0" w:space="0" w:color="auto"/>
                        <w:bottom w:val="none" w:sz="0" w:space="0" w:color="auto"/>
                        <w:right w:val="none" w:sz="0" w:space="0" w:color="auto"/>
                      </w:divBdr>
                    </w:div>
                  </w:divsChild>
                </w:div>
                <w:div w:id="167336175">
                  <w:marLeft w:val="0"/>
                  <w:marRight w:val="0"/>
                  <w:marTop w:val="0"/>
                  <w:marBottom w:val="0"/>
                  <w:divBdr>
                    <w:top w:val="none" w:sz="0" w:space="0" w:color="auto"/>
                    <w:left w:val="none" w:sz="0" w:space="0" w:color="auto"/>
                    <w:bottom w:val="none" w:sz="0" w:space="0" w:color="auto"/>
                    <w:right w:val="none" w:sz="0" w:space="0" w:color="auto"/>
                  </w:divBdr>
                  <w:divsChild>
                    <w:div w:id="142820020">
                      <w:marLeft w:val="0"/>
                      <w:marRight w:val="0"/>
                      <w:marTop w:val="0"/>
                      <w:marBottom w:val="0"/>
                      <w:divBdr>
                        <w:top w:val="none" w:sz="0" w:space="0" w:color="auto"/>
                        <w:left w:val="none" w:sz="0" w:space="0" w:color="auto"/>
                        <w:bottom w:val="none" w:sz="0" w:space="0" w:color="auto"/>
                        <w:right w:val="none" w:sz="0" w:space="0" w:color="auto"/>
                      </w:divBdr>
                    </w:div>
                  </w:divsChild>
                </w:div>
                <w:div w:id="1319992621">
                  <w:marLeft w:val="0"/>
                  <w:marRight w:val="0"/>
                  <w:marTop w:val="0"/>
                  <w:marBottom w:val="0"/>
                  <w:divBdr>
                    <w:top w:val="none" w:sz="0" w:space="0" w:color="auto"/>
                    <w:left w:val="none" w:sz="0" w:space="0" w:color="auto"/>
                    <w:bottom w:val="none" w:sz="0" w:space="0" w:color="auto"/>
                    <w:right w:val="none" w:sz="0" w:space="0" w:color="auto"/>
                  </w:divBdr>
                  <w:divsChild>
                    <w:div w:id="1970091184">
                      <w:marLeft w:val="0"/>
                      <w:marRight w:val="0"/>
                      <w:marTop w:val="0"/>
                      <w:marBottom w:val="0"/>
                      <w:divBdr>
                        <w:top w:val="none" w:sz="0" w:space="0" w:color="auto"/>
                        <w:left w:val="none" w:sz="0" w:space="0" w:color="auto"/>
                        <w:bottom w:val="none" w:sz="0" w:space="0" w:color="auto"/>
                        <w:right w:val="none" w:sz="0" w:space="0" w:color="auto"/>
                      </w:divBdr>
                    </w:div>
                  </w:divsChild>
                </w:div>
                <w:div w:id="1317418261">
                  <w:marLeft w:val="0"/>
                  <w:marRight w:val="0"/>
                  <w:marTop w:val="0"/>
                  <w:marBottom w:val="0"/>
                  <w:divBdr>
                    <w:top w:val="none" w:sz="0" w:space="0" w:color="auto"/>
                    <w:left w:val="none" w:sz="0" w:space="0" w:color="auto"/>
                    <w:bottom w:val="none" w:sz="0" w:space="0" w:color="auto"/>
                    <w:right w:val="none" w:sz="0" w:space="0" w:color="auto"/>
                  </w:divBdr>
                  <w:divsChild>
                    <w:div w:id="1411344046">
                      <w:marLeft w:val="0"/>
                      <w:marRight w:val="0"/>
                      <w:marTop w:val="0"/>
                      <w:marBottom w:val="0"/>
                      <w:divBdr>
                        <w:top w:val="none" w:sz="0" w:space="0" w:color="auto"/>
                        <w:left w:val="none" w:sz="0" w:space="0" w:color="auto"/>
                        <w:bottom w:val="none" w:sz="0" w:space="0" w:color="auto"/>
                        <w:right w:val="none" w:sz="0" w:space="0" w:color="auto"/>
                      </w:divBdr>
                    </w:div>
                  </w:divsChild>
                </w:div>
                <w:div w:id="132257389">
                  <w:marLeft w:val="0"/>
                  <w:marRight w:val="0"/>
                  <w:marTop w:val="0"/>
                  <w:marBottom w:val="0"/>
                  <w:divBdr>
                    <w:top w:val="none" w:sz="0" w:space="0" w:color="auto"/>
                    <w:left w:val="none" w:sz="0" w:space="0" w:color="auto"/>
                    <w:bottom w:val="none" w:sz="0" w:space="0" w:color="auto"/>
                    <w:right w:val="none" w:sz="0" w:space="0" w:color="auto"/>
                  </w:divBdr>
                  <w:divsChild>
                    <w:div w:id="2065761440">
                      <w:marLeft w:val="0"/>
                      <w:marRight w:val="0"/>
                      <w:marTop w:val="0"/>
                      <w:marBottom w:val="0"/>
                      <w:divBdr>
                        <w:top w:val="none" w:sz="0" w:space="0" w:color="auto"/>
                        <w:left w:val="none" w:sz="0" w:space="0" w:color="auto"/>
                        <w:bottom w:val="none" w:sz="0" w:space="0" w:color="auto"/>
                        <w:right w:val="none" w:sz="0" w:space="0" w:color="auto"/>
                      </w:divBdr>
                    </w:div>
                  </w:divsChild>
                </w:div>
                <w:div w:id="1959753500">
                  <w:marLeft w:val="0"/>
                  <w:marRight w:val="0"/>
                  <w:marTop w:val="0"/>
                  <w:marBottom w:val="0"/>
                  <w:divBdr>
                    <w:top w:val="none" w:sz="0" w:space="0" w:color="auto"/>
                    <w:left w:val="none" w:sz="0" w:space="0" w:color="auto"/>
                    <w:bottom w:val="none" w:sz="0" w:space="0" w:color="auto"/>
                    <w:right w:val="none" w:sz="0" w:space="0" w:color="auto"/>
                  </w:divBdr>
                  <w:divsChild>
                    <w:div w:id="1756703500">
                      <w:marLeft w:val="0"/>
                      <w:marRight w:val="0"/>
                      <w:marTop w:val="0"/>
                      <w:marBottom w:val="0"/>
                      <w:divBdr>
                        <w:top w:val="none" w:sz="0" w:space="0" w:color="auto"/>
                        <w:left w:val="none" w:sz="0" w:space="0" w:color="auto"/>
                        <w:bottom w:val="none" w:sz="0" w:space="0" w:color="auto"/>
                        <w:right w:val="none" w:sz="0" w:space="0" w:color="auto"/>
                      </w:divBdr>
                    </w:div>
                  </w:divsChild>
                </w:div>
                <w:div w:id="981155879">
                  <w:marLeft w:val="0"/>
                  <w:marRight w:val="0"/>
                  <w:marTop w:val="0"/>
                  <w:marBottom w:val="0"/>
                  <w:divBdr>
                    <w:top w:val="none" w:sz="0" w:space="0" w:color="auto"/>
                    <w:left w:val="none" w:sz="0" w:space="0" w:color="auto"/>
                    <w:bottom w:val="none" w:sz="0" w:space="0" w:color="auto"/>
                    <w:right w:val="none" w:sz="0" w:space="0" w:color="auto"/>
                  </w:divBdr>
                  <w:divsChild>
                    <w:div w:id="723287510">
                      <w:marLeft w:val="0"/>
                      <w:marRight w:val="0"/>
                      <w:marTop w:val="0"/>
                      <w:marBottom w:val="0"/>
                      <w:divBdr>
                        <w:top w:val="none" w:sz="0" w:space="0" w:color="auto"/>
                        <w:left w:val="none" w:sz="0" w:space="0" w:color="auto"/>
                        <w:bottom w:val="none" w:sz="0" w:space="0" w:color="auto"/>
                        <w:right w:val="none" w:sz="0" w:space="0" w:color="auto"/>
                      </w:divBdr>
                    </w:div>
                  </w:divsChild>
                </w:div>
                <w:div w:id="762184398">
                  <w:marLeft w:val="0"/>
                  <w:marRight w:val="0"/>
                  <w:marTop w:val="0"/>
                  <w:marBottom w:val="0"/>
                  <w:divBdr>
                    <w:top w:val="none" w:sz="0" w:space="0" w:color="auto"/>
                    <w:left w:val="none" w:sz="0" w:space="0" w:color="auto"/>
                    <w:bottom w:val="none" w:sz="0" w:space="0" w:color="auto"/>
                    <w:right w:val="none" w:sz="0" w:space="0" w:color="auto"/>
                  </w:divBdr>
                  <w:divsChild>
                    <w:div w:id="570969011">
                      <w:marLeft w:val="0"/>
                      <w:marRight w:val="0"/>
                      <w:marTop w:val="0"/>
                      <w:marBottom w:val="0"/>
                      <w:divBdr>
                        <w:top w:val="none" w:sz="0" w:space="0" w:color="auto"/>
                        <w:left w:val="none" w:sz="0" w:space="0" w:color="auto"/>
                        <w:bottom w:val="none" w:sz="0" w:space="0" w:color="auto"/>
                        <w:right w:val="none" w:sz="0" w:space="0" w:color="auto"/>
                      </w:divBdr>
                    </w:div>
                  </w:divsChild>
                </w:div>
                <w:div w:id="1281111648">
                  <w:marLeft w:val="0"/>
                  <w:marRight w:val="0"/>
                  <w:marTop w:val="0"/>
                  <w:marBottom w:val="0"/>
                  <w:divBdr>
                    <w:top w:val="none" w:sz="0" w:space="0" w:color="auto"/>
                    <w:left w:val="none" w:sz="0" w:space="0" w:color="auto"/>
                    <w:bottom w:val="none" w:sz="0" w:space="0" w:color="auto"/>
                    <w:right w:val="none" w:sz="0" w:space="0" w:color="auto"/>
                  </w:divBdr>
                  <w:divsChild>
                    <w:div w:id="743603020">
                      <w:marLeft w:val="0"/>
                      <w:marRight w:val="0"/>
                      <w:marTop w:val="0"/>
                      <w:marBottom w:val="0"/>
                      <w:divBdr>
                        <w:top w:val="none" w:sz="0" w:space="0" w:color="auto"/>
                        <w:left w:val="none" w:sz="0" w:space="0" w:color="auto"/>
                        <w:bottom w:val="none" w:sz="0" w:space="0" w:color="auto"/>
                        <w:right w:val="none" w:sz="0" w:space="0" w:color="auto"/>
                      </w:divBdr>
                    </w:div>
                  </w:divsChild>
                </w:div>
                <w:div w:id="1917400091">
                  <w:marLeft w:val="0"/>
                  <w:marRight w:val="0"/>
                  <w:marTop w:val="0"/>
                  <w:marBottom w:val="0"/>
                  <w:divBdr>
                    <w:top w:val="none" w:sz="0" w:space="0" w:color="auto"/>
                    <w:left w:val="none" w:sz="0" w:space="0" w:color="auto"/>
                    <w:bottom w:val="none" w:sz="0" w:space="0" w:color="auto"/>
                    <w:right w:val="none" w:sz="0" w:space="0" w:color="auto"/>
                  </w:divBdr>
                  <w:divsChild>
                    <w:div w:id="526986069">
                      <w:marLeft w:val="0"/>
                      <w:marRight w:val="0"/>
                      <w:marTop w:val="0"/>
                      <w:marBottom w:val="0"/>
                      <w:divBdr>
                        <w:top w:val="none" w:sz="0" w:space="0" w:color="auto"/>
                        <w:left w:val="none" w:sz="0" w:space="0" w:color="auto"/>
                        <w:bottom w:val="none" w:sz="0" w:space="0" w:color="auto"/>
                        <w:right w:val="none" w:sz="0" w:space="0" w:color="auto"/>
                      </w:divBdr>
                    </w:div>
                  </w:divsChild>
                </w:div>
                <w:div w:id="167256880">
                  <w:marLeft w:val="0"/>
                  <w:marRight w:val="0"/>
                  <w:marTop w:val="0"/>
                  <w:marBottom w:val="0"/>
                  <w:divBdr>
                    <w:top w:val="none" w:sz="0" w:space="0" w:color="auto"/>
                    <w:left w:val="none" w:sz="0" w:space="0" w:color="auto"/>
                    <w:bottom w:val="none" w:sz="0" w:space="0" w:color="auto"/>
                    <w:right w:val="none" w:sz="0" w:space="0" w:color="auto"/>
                  </w:divBdr>
                  <w:divsChild>
                    <w:div w:id="428475469">
                      <w:marLeft w:val="0"/>
                      <w:marRight w:val="0"/>
                      <w:marTop w:val="0"/>
                      <w:marBottom w:val="0"/>
                      <w:divBdr>
                        <w:top w:val="none" w:sz="0" w:space="0" w:color="auto"/>
                        <w:left w:val="none" w:sz="0" w:space="0" w:color="auto"/>
                        <w:bottom w:val="none" w:sz="0" w:space="0" w:color="auto"/>
                        <w:right w:val="none" w:sz="0" w:space="0" w:color="auto"/>
                      </w:divBdr>
                    </w:div>
                  </w:divsChild>
                </w:div>
                <w:div w:id="472454557">
                  <w:marLeft w:val="0"/>
                  <w:marRight w:val="0"/>
                  <w:marTop w:val="0"/>
                  <w:marBottom w:val="0"/>
                  <w:divBdr>
                    <w:top w:val="none" w:sz="0" w:space="0" w:color="auto"/>
                    <w:left w:val="none" w:sz="0" w:space="0" w:color="auto"/>
                    <w:bottom w:val="none" w:sz="0" w:space="0" w:color="auto"/>
                    <w:right w:val="none" w:sz="0" w:space="0" w:color="auto"/>
                  </w:divBdr>
                  <w:divsChild>
                    <w:div w:id="201477456">
                      <w:marLeft w:val="0"/>
                      <w:marRight w:val="0"/>
                      <w:marTop w:val="0"/>
                      <w:marBottom w:val="0"/>
                      <w:divBdr>
                        <w:top w:val="none" w:sz="0" w:space="0" w:color="auto"/>
                        <w:left w:val="none" w:sz="0" w:space="0" w:color="auto"/>
                        <w:bottom w:val="none" w:sz="0" w:space="0" w:color="auto"/>
                        <w:right w:val="none" w:sz="0" w:space="0" w:color="auto"/>
                      </w:divBdr>
                    </w:div>
                  </w:divsChild>
                </w:div>
                <w:div w:id="334576482">
                  <w:marLeft w:val="0"/>
                  <w:marRight w:val="0"/>
                  <w:marTop w:val="0"/>
                  <w:marBottom w:val="0"/>
                  <w:divBdr>
                    <w:top w:val="none" w:sz="0" w:space="0" w:color="auto"/>
                    <w:left w:val="none" w:sz="0" w:space="0" w:color="auto"/>
                    <w:bottom w:val="none" w:sz="0" w:space="0" w:color="auto"/>
                    <w:right w:val="none" w:sz="0" w:space="0" w:color="auto"/>
                  </w:divBdr>
                  <w:divsChild>
                    <w:div w:id="1044057143">
                      <w:marLeft w:val="0"/>
                      <w:marRight w:val="0"/>
                      <w:marTop w:val="0"/>
                      <w:marBottom w:val="0"/>
                      <w:divBdr>
                        <w:top w:val="none" w:sz="0" w:space="0" w:color="auto"/>
                        <w:left w:val="none" w:sz="0" w:space="0" w:color="auto"/>
                        <w:bottom w:val="none" w:sz="0" w:space="0" w:color="auto"/>
                        <w:right w:val="none" w:sz="0" w:space="0" w:color="auto"/>
                      </w:divBdr>
                    </w:div>
                  </w:divsChild>
                </w:div>
                <w:div w:id="1617251094">
                  <w:marLeft w:val="0"/>
                  <w:marRight w:val="0"/>
                  <w:marTop w:val="0"/>
                  <w:marBottom w:val="0"/>
                  <w:divBdr>
                    <w:top w:val="none" w:sz="0" w:space="0" w:color="auto"/>
                    <w:left w:val="none" w:sz="0" w:space="0" w:color="auto"/>
                    <w:bottom w:val="none" w:sz="0" w:space="0" w:color="auto"/>
                    <w:right w:val="none" w:sz="0" w:space="0" w:color="auto"/>
                  </w:divBdr>
                  <w:divsChild>
                    <w:div w:id="979649359">
                      <w:marLeft w:val="0"/>
                      <w:marRight w:val="0"/>
                      <w:marTop w:val="0"/>
                      <w:marBottom w:val="0"/>
                      <w:divBdr>
                        <w:top w:val="none" w:sz="0" w:space="0" w:color="auto"/>
                        <w:left w:val="none" w:sz="0" w:space="0" w:color="auto"/>
                        <w:bottom w:val="none" w:sz="0" w:space="0" w:color="auto"/>
                        <w:right w:val="none" w:sz="0" w:space="0" w:color="auto"/>
                      </w:divBdr>
                    </w:div>
                    <w:div w:id="1048799896">
                      <w:marLeft w:val="0"/>
                      <w:marRight w:val="0"/>
                      <w:marTop w:val="0"/>
                      <w:marBottom w:val="0"/>
                      <w:divBdr>
                        <w:top w:val="none" w:sz="0" w:space="0" w:color="auto"/>
                        <w:left w:val="none" w:sz="0" w:space="0" w:color="auto"/>
                        <w:bottom w:val="none" w:sz="0" w:space="0" w:color="auto"/>
                        <w:right w:val="none" w:sz="0" w:space="0" w:color="auto"/>
                      </w:divBdr>
                    </w:div>
                  </w:divsChild>
                </w:div>
                <w:div w:id="829714773">
                  <w:marLeft w:val="0"/>
                  <w:marRight w:val="0"/>
                  <w:marTop w:val="0"/>
                  <w:marBottom w:val="0"/>
                  <w:divBdr>
                    <w:top w:val="none" w:sz="0" w:space="0" w:color="auto"/>
                    <w:left w:val="none" w:sz="0" w:space="0" w:color="auto"/>
                    <w:bottom w:val="none" w:sz="0" w:space="0" w:color="auto"/>
                    <w:right w:val="none" w:sz="0" w:space="0" w:color="auto"/>
                  </w:divBdr>
                  <w:divsChild>
                    <w:div w:id="483930357">
                      <w:marLeft w:val="0"/>
                      <w:marRight w:val="0"/>
                      <w:marTop w:val="0"/>
                      <w:marBottom w:val="0"/>
                      <w:divBdr>
                        <w:top w:val="none" w:sz="0" w:space="0" w:color="auto"/>
                        <w:left w:val="none" w:sz="0" w:space="0" w:color="auto"/>
                        <w:bottom w:val="none" w:sz="0" w:space="0" w:color="auto"/>
                        <w:right w:val="none" w:sz="0" w:space="0" w:color="auto"/>
                      </w:divBdr>
                    </w:div>
                  </w:divsChild>
                </w:div>
                <w:div w:id="2111274283">
                  <w:marLeft w:val="0"/>
                  <w:marRight w:val="0"/>
                  <w:marTop w:val="0"/>
                  <w:marBottom w:val="0"/>
                  <w:divBdr>
                    <w:top w:val="none" w:sz="0" w:space="0" w:color="auto"/>
                    <w:left w:val="none" w:sz="0" w:space="0" w:color="auto"/>
                    <w:bottom w:val="none" w:sz="0" w:space="0" w:color="auto"/>
                    <w:right w:val="none" w:sz="0" w:space="0" w:color="auto"/>
                  </w:divBdr>
                  <w:divsChild>
                    <w:div w:id="81225461">
                      <w:marLeft w:val="0"/>
                      <w:marRight w:val="0"/>
                      <w:marTop w:val="0"/>
                      <w:marBottom w:val="0"/>
                      <w:divBdr>
                        <w:top w:val="none" w:sz="0" w:space="0" w:color="auto"/>
                        <w:left w:val="none" w:sz="0" w:space="0" w:color="auto"/>
                        <w:bottom w:val="none" w:sz="0" w:space="0" w:color="auto"/>
                        <w:right w:val="none" w:sz="0" w:space="0" w:color="auto"/>
                      </w:divBdr>
                    </w:div>
                  </w:divsChild>
                </w:div>
                <w:div w:id="927614211">
                  <w:marLeft w:val="0"/>
                  <w:marRight w:val="0"/>
                  <w:marTop w:val="0"/>
                  <w:marBottom w:val="0"/>
                  <w:divBdr>
                    <w:top w:val="none" w:sz="0" w:space="0" w:color="auto"/>
                    <w:left w:val="none" w:sz="0" w:space="0" w:color="auto"/>
                    <w:bottom w:val="none" w:sz="0" w:space="0" w:color="auto"/>
                    <w:right w:val="none" w:sz="0" w:space="0" w:color="auto"/>
                  </w:divBdr>
                  <w:divsChild>
                    <w:div w:id="51082660">
                      <w:marLeft w:val="0"/>
                      <w:marRight w:val="0"/>
                      <w:marTop w:val="0"/>
                      <w:marBottom w:val="0"/>
                      <w:divBdr>
                        <w:top w:val="none" w:sz="0" w:space="0" w:color="auto"/>
                        <w:left w:val="none" w:sz="0" w:space="0" w:color="auto"/>
                        <w:bottom w:val="none" w:sz="0" w:space="0" w:color="auto"/>
                        <w:right w:val="none" w:sz="0" w:space="0" w:color="auto"/>
                      </w:divBdr>
                    </w:div>
                  </w:divsChild>
                </w:div>
                <w:div w:id="779031203">
                  <w:marLeft w:val="0"/>
                  <w:marRight w:val="0"/>
                  <w:marTop w:val="0"/>
                  <w:marBottom w:val="0"/>
                  <w:divBdr>
                    <w:top w:val="none" w:sz="0" w:space="0" w:color="auto"/>
                    <w:left w:val="none" w:sz="0" w:space="0" w:color="auto"/>
                    <w:bottom w:val="none" w:sz="0" w:space="0" w:color="auto"/>
                    <w:right w:val="none" w:sz="0" w:space="0" w:color="auto"/>
                  </w:divBdr>
                  <w:divsChild>
                    <w:div w:id="5661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59259">
          <w:marLeft w:val="0"/>
          <w:marRight w:val="0"/>
          <w:marTop w:val="0"/>
          <w:marBottom w:val="0"/>
          <w:divBdr>
            <w:top w:val="none" w:sz="0" w:space="0" w:color="auto"/>
            <w:left w:val="none" w:sz="0" w:space="0" w:color="auto"/>
            <w:bottom w:val="none" w:sz="0" w:space="0" w:color="auto"/>
            <w:right w:val="none" w:sz="0" w:space="0" w:color="auto"/>
          </w:divBdr>
          <w:divsChild>
            <w:div w:id="1409503101">
              <w:marLeft w:val="0"/>
              <w:marRight w:val="0"/>
              <w:marTop w:val="0"/>
              <w:marBottom w:val="0"/>
              <w:divBdr>
                <w:top w:val="none" w:sz="0" w:space="0" w:color="auto"/>
                <w:left w:val="none" w:sz="0" w:space="0" w:color="auto"/>
                <w:bottom w:val="none" w:sz="0" w:space="0" w:color="auto"/>
                <w:right w:val="none" w:sz="0" w:space="0" w:color="auto"/>
              </w:divBdr>
            </w:div>
            <w:div w:id="261258190">
              <w:marLeft w:val="0"/>
              <w:marRight w:val="0"/>
              <w:marTop w:val="0"/>
              <w:marBottom w:val="0"/>
              <w:divBdr>
                <w:top w:val="none" w:sz="0" w:space="0" w:color="auto"/>
                <w:left w:val="none" w:sz="0" w:space="0" w:color="auto"/>
                <w:bottom w:val="none" w:sz="0" w:space="0" w:color="auto"/>
                <w:right w:val="none" w:sz="0" w:space="0" w:color="auto"/>
              </w:divBdr>
            </w:div>
            <w:div w:id="1303121422">
              <w:marLeft w:val="0"/>
              <w:marRight w:val="0"/>
              <w:marTop w:val="0"/>
              <w:marBottom w:val="0"/>
              <w:divBdr>
                <w:top w:val="none" w:sz="0" w:space="0" w:color="auto"/>
                <w:left w:val="none" w:sz="0" w:space="0" w:color="auto"/>
                <w:bottom w:val="none" w:sz="0" w:space="0" w:color="auto"/>
                <w:right w:val="none" w:sz="0" w:space="0" w:color="auto"/>
              </w:divBdr>
            </w:div>
            <w:div w:id="1065298488">
              <w:marLeft w:val="0"/>
              <w:marRight w:val="0"/>
              <w:marTop w:val="0"/>
              <w:marBottom w:val="0"/>
              <w:divBdr>
                <w:top w:val="none" w:sz="0" w:space="0" w:color="auto"/>
                <w:left w:val="none" w:sz="0" w:space="0" w:color="auto"/>
                <w:bottom w:val="none" w:sz="0" w:space="0" w:color="auto"/>
                <w:right w:val="none" w:sz="0" w:space="0" w:color="auto"/>
              </w:divBdr>
            </w:div>
            <w:div w:id="1243836680">
              <w:marLeft w:val="0"/>
              <w:marRight w:val="0"/>
              <w:marTop w:val="0"/>
              <w:marBottom w:val="0"/>
              <w:divBdr>
                <w:top w:val="none" w:sz="0" w:space="0" w:color="auto"/>
                <w:left w:val="none" w:sz="0" w:space="0" w:color="auto"/>
                <w:bottom w:val="none" w:sz="0" w:space="0" w:color="auto"/>
                <w:right w:val="none" w:sz="0" w:space="0" w:color="auto"/>
              </w:divBdr>
            </w:div>
            <w:div w:id="1152915002">
              <w:marLeft w:val="0"/>
              <w:marRight w:val="0"/>
              <w:marTop w:val="0"/>
              <w:marBottom w:val="0"/>
              <w:divBdr>
                <w:top w:val="none" w:sz="0" w:space="0" w:color="auto"/>
                <w:left w:val="none" w:sz="0" w:space="0" w:color="auto"/>
                <w:bottom w:val="none" w:sz="0" w:space="0" w:color="auto"/>
                <w:right w:val="none" w:sz="0" w:space="0" w:color="auto"/>
              </w:divBdr>
            </w:div>
            <w:div w:id="208227716">
              <w:marLeft w:val="0"/>
              <w:marRight w:val="0"/>
              <w:marTop w:val="0"/>
              <w:marBottom w:val="0"/>
              <w:divBdr>
                <w:top w:val="none" w:sz="0" w:space="0" w:color="auto"/>
                <w:left w:val="none" w:sz="0" w:space="0" w:color="auto"/>
                <w:bottom w:val="none" w:sz="0" w:space="0" w:color="auto"/>
                <w:right w:val="none" w:sz="0" w:space="0" w:color="auto"/>
              </w:divBdr>
            </w:div>
            <w:div w:id="1535341090">
              <w:marLeft w:val="0"/>
              <w:marRight w:val="0"/>
              <w:marTop w:val="0"/>
              <w:marBottom w:val="0"/>
              <w:divBdr>
                <w:top w:val="none" w:sz="0" w:space="0" w:color="auto"/>
                <w:left w:val="none" w:sz="0" w:space="0" w:color="auto"/>
                <w:bottom w:val="none" w:sz="0" w:space="0" w:color="auto"/>
                <w:right w:val="none" w:sz="0" w:space="0" w:color="auto"/>
              </w:divBdr>
            </w:div>
          </w:divsChild>
        </w:div>
        <w:div w:id="624578251">
          <w:marLeft w:val="0"/>
          <w:marRight w:val="0"/>
          <w:marTop w:val="0"/>
          <w:marBottom w:val="0"/>
          <w:divBdr>
            <w:top w:val="none" w:sz="0" w:space="0" w:color="auto"/>
            <w:left w:val="none" w:sz="0" w:space="0" w:color="auto"/>
            <w:bottom w:val="none" w:sz="0" w:space="0" w:color="auto"/>
            <w:right w:val="none" w:sz="0" w:space="0" w:color="auto"/>
          </w:divBdr>
          <w:divsChild>
            <w:div w:id="205723610">
              <w:marLeft w:val="-75"/>
              <w:marRight w:val="0"/>
              <w:marTop w:val="30"/>
              <w:marBottom w:val="30"/>
              <w:divBdr>
                <w:top w:val="none" w:sz="0" w:space="0" w:color="auto"/>
                <w:left w:val="none" w:sz="0" w:space="0" w:color="auto"/>
                <w:bottom w:val="none" w:sz="0" w:space="0" w:color="auto"/>
                <w:right w:val="none" w:sz="0" w:space="0" w:color="auto"/>
              </w:divBdr>
              <w:divsChild>
                <w:div w:id="1873806710">
                  <w:marLeft w:val="0"/>
                  <w:marRight w:val="0"/>
                  <w:marTop w:val="0"/>
                  <w:marBottom w:val="0"/>
                  <w:divBdr>
                    <w:top w:val="none" w:sz="0" w:space="0" w:color="auto"/>
                    <w:left w:val="none" w:sz="0" w:space="0" w:color="auto"/>
                    <w:bottom w:val="none" w:sz="0" w:space="0" w:color="auto"/>
                    <w:right w:val="none" w:sz="0" w:space="0" w:color="auto"/>
                  </w:divBdr>
                  <w:divsChild>
                    <w:div w:id="688412914">
                      <w:marLeft w:val="0"/>
                      <w:marRight w:val="0"/>
                      <w:marTop w:val="0"/>
                      <w:marBottom w:val="0"/>
                      <w:divBdr>
                        <w:top w:val="none" w:sz="0" w:space="0" w:color="auto"/>
                        <w:left w:val="none" w:sz="0" w:space="0" w:color="auto"/>
                        <w:bottom w:val="none" w:sz="0" w:space="0" w:color="auto"/>
                        <w:right w:val="none" w:sz="0" w:space="0" w:color="auto"/>
                      </w:divBdr>
                    </w:div>
                  </w:divsChild>
                </w:div>
                <w:div w:id="518198640">
                  <w:marLeft w:val="0"/>
                  <w:marRight w:val="0"/>
                  <w:marTop w:val="0"/>
                  <w:marBottom w:val="0"/>
                  <w:divBdr>
                    <w:top w:val="none" w:sz="0" w:space="0" w:color="auto"/>
                    <w:left w:val="none" w:sz="0" w:space="0" w:color="auto"/>
                    <w:bottom w:val="none" w:sz="0" w:space="0" w:color="auto"/>
                    <w:right w:val="none" w:sz="0" w:space="0" w:color="auto"/>
                  </w:divBdr>
                  <w:divsChild>
                    <w:div w:id="2063477497">
                      <w:marLeft w:val="0"/>
                      <w:marRight w:val="0"/>
                      <w:marTop w:val="0"/>
                      <w:marBottom w:val="0"/>
                      <w:divBdr>
                        <w:top w:val="none" w:sz="0" w:space="0" w:color="auto"/>
                        <w:left w:val="none" w:sz="0" w:space="0" w:color="auto"/>
                        <w:bottom w:val="none" w:sz="0" w:space="0" w:color="auto"/>
                        <w:right w:val="none" w:sz="0" w:space="0" w:color="auto"/>
                      </w:divBdr>
                    </w:div>
                  </w:divsChild>
                </w:div>
                <w:div w:id="449125076">
                  <w:marLeft w:val="0"/>
                  <w:marRight w:val="0"/>
                  <w:marTop w:val="0"/>
                  <w:marBottom w:val="0"/>
                  <w:divBdr>
                    <w:top w:val="none" w:sz="0" w:space="0" w:color="auto"/>
                    <w:left w:val="none" w:sz="0" w:space="0" w:color="auto"/>
                    <w:bottom w:val="none" w:sz="0" w:space="0" w:color="auto"/>
                    <w:right w:val="none" w:sz="0" w:space="0" w:color="auto"/>
                  </w:divBdr>
                  <w:divsChild>
                    <w:div w:id="1774548803">
                      <w:marLeft w:val="0"/>
                      <w:marRight w:val="0"/>
                      <w:marTop w:val="0"/>
                      <w:marBottom w:val="0"/>
                      <w:divBdr>
                        <w:top w:val="none" w:sz="0" w:space="0" w:color="auto"/>
                        <w:left w:val="none" w:sz="0" w:space="0" w:color="auto"/>
                        <w:bottom w:val="none" w:sz="0" w:space="0" w:color="auto"/>
                        <w:right w:val="none" w:sz="0" w:space="0" w:color="auto"/>
                      </w:divBdr>
                    </w:div>
                    <w:div w:id="1875118965">
                      <w:marLeft w:val="0"/>
                      <w:marRight w:val="0"/>
                      <w:marTop w:val="0"/>
                      <w:marBottom w:val="0"/>
                      <w:divBdr>
                        <w:top w:val="none" w:sz="0" w:space="0" w:color="auto"/>
                        <w:left w:val="none" w:sz="0" w:space="0" w:color="auto"/>
                        <w:bottom w:val="none" w:sz="0" w:space="0" w:color="auto"/>
                        <w:right w:val="none" w:sz="0" w:space="0" w:color="auto"/>
                      </w:divBdr>
                    </w:div>
                  </w:divsChild>
                </w:div>
                <w:div w:id="1709182319">
                  <w:marLeft w:val="0"/>
                  <w:marRight w:val="0"/>
                  <w:marTop w:val="0"/>
                  <w:marBottom w:val="0"/>
                  <w:divBdr>
                    <w:top w:val="none" w:sz="0" w:space="0" w:color="auto"/>
                    <w:left w:val="none" w:sz="0" w:space="0" w:color="auto"/>
                    <w:bottom w:val="none" w:sz="0" w:space="0" w:color="auto"/>
                    <w:right w:val="none" w:sz="0" w:space="0" w:color="auto"/>
                  </w:divBdr>
                  <w:divsChild>
                    <w:div w:id="1152914334">
                      <w:marLeft w:val="0"/>
                      <w:marRight w:val="0"/>
                      <w:marTop w:val="0"/>
                      <w:marBottom w:val="0"/>
                      <w:divBdr>
                        <w:top w:val="none" w:sz="0" w:space="0" w:color="auto"/>
                        <w:left w:val="none" w:sz="0" w:space="0" w:color="auto"/>
                        <w:bottom w:val="none" w:sz="0" w:space="0" w:color="auto"/>
                        <w:right w:val="none" w:sz="0" w:space="0" w:color="auto"/>
                      </w:divBdr>
                    </w:div>
                    <w:div w:id="378938202">
                      <w:marLeft w:val="0"/>
                      <w:marRight w:val="0"/>
                      <w:marTop w:val="0"/>
                      <w:marBottom w:val="0"/>
                      <w:divBdr>
                        <w:top w:val="none" w:sz="0" w:space="0" w:color="auto"/>
                        <w:left w:val="none" w:sz="0" w:space="0" w:color="auto"/>
                        <w:bottom w:val="none" w:sz="0" w:space="0" w:color="auto"/>
                        <w:right w:val="none" w:sz="0" w:space="0" w:color="auto"/>
                      </w:divBdr>
                    </w:div>
                    <w:div w:id="1232159689">
                      <w:marLeft w:val="0"/>
                      <w:marRight w:val="0"/>
                      <w:marTop w:val="0"/>
                      <w:marBottom w:val="0"/>
                      <w:divBdr>
                        <w:top w:val="none" w:sz="0" w:space="0" w:color="auto"/>
                        <w:left w:val="none" w:sz="0" w:space="0" w:color="auto"/>
                        <w:bottom w:val="none" w:sz="0" w:space="0" w:color="auto"/>
                        <w:right w:val="none" w:sz="0" w:space="0" w:color="auto"/>
                      </w:divBdr>
                    </w:div>
                    <w:div w:id="218325223">
                      <w:marLeft w:val="0"/>
                      <w:marRight w:val="0"/>
                      <w:marTop w:val="0"/>
                      <w:marBottom w:val="0"/>
                      <w:divBdr>
                        <w:top w:val="none" w:sz="0" w:space="0" w:color="auto"/>
                        <w:left w:val="none" w:sz="0" w:space="0" w:color="auto"/>
                        <w:bottom w:val="none" w:sz="0" w:space="0" w:color="auto"/>
                        <w:right w:val="none" w:sz="0" w:space="0" w:color="auto"/>
                      </w:divBdr>
                    </w:div>
                    <w:div w:id="588150878">
                      <w:marLeft w:val="0"/>
                      <w:marRight w:val="0"/>
                      <w:marTop w:val="0"/>
                      <w:marBottom w:val="0"/>
                      <w:divBdr>
                        <w:top w:val="none" w:sz="0" w:space="0" w:color="auto"/>
                        <w:left w:val="none" w:sz="0" w:space="0" w:color="auto"/>
                        <w:bottom w:val="none" w:sz="0" w:space="0" w:color="auto"/>
                        <w:right w:val="none" w:sz="0" w:space="0" w:color="auto"/>
                      </w:divBdr>
                    </w:div>
                  </w:divsChild>
                </w:div>
                <w:div w:id="1930384080">
                  <w:marLeft w:val="0"/>
                  <w:marRight w:val="0"/>
                  <w:marTop w:val="0"/>
                  <w:marBottom w:val="0"/>
                  <w:divBdr>
                    <w:top w:val="none" w:sz="0" w:space="0" w:color="auto"/>
                    <w:left w:val="none" w:sz="0" w:space="0" w:color="auto"/>
                    <w:bottom w:val="none" w:sz="0" w:space="0" w:color="auto"/>
                    <w:right w:val="none" w:sz="0" w:space="0" w:color="auto"/>
                  </w:divBdr>
                  <w:divsChild>
                    <w:div w:id="1935480211">
                      <w:marLeft w:val="0"/>
                      <w:marRight w:val="0"/>
                      <w:marTop w:val="0"/>
                      <w:marBottom w:val="0"/>
                      <w:divBdr>
                        <w:top w:val="none" w:sz="0" w:space="0" w:color="auto"/>
                        <w:left w:val="none" w:sz="0" w:space="0" w:color="auto"/>
                        <w:bottom w:val="none" w:sz="0" w:space="0" w:color="auto"/>
                        <w:right w:val="none" w:sz="0" w:space="0" w:color="auto"/>
                      </w:divBdr>
                    </w:div>
                    <w:div w:id="766576657">
                      <w:marLeft w:val="0"/>
                      <w:marRight w:val="0"/>
                      <w:marTop w:val="0"/>
                      <w:marBottom w:val="0"/>
                      <w:divBdr>
                        <w:top w:val="none" w:sz="0" w:space="0" w:color="auto"/>
                        <w:left w:val="none" w:sz="0" w:space="0" w:color="auto"/>
                        <w:bottom w:val="none" w:sz="0" w:space="0" w:color="auto"/>
                        <w:right w:val="none" w:sz="0" w:space="0" w:color="auto"/>
                      </w:divBdr>
                    </w:div>
                  </w:divsChild>
                </w:div>
                <w:div w:id="579829482">
                  <w:marLeft w:val="0"/>
                  <w:marRight w:val="0"/>
                  <w:marTop w:val="0"/>
                  <w:marBottom w:val="0"/>
                  <w:divBdr>
                    <w:top w:val="none" w:sz="0" w:space="0" w:color="auto"/>
                    <w:left w:val="none" w:sz="0" w:space="0" w:color="auto"/>
                    <w:bottom w:val="none" w:sz="0" w:space="0" w:color="auto"/>
                    <w:right w:val="none" w:sz="0" w:space="0" w:color="auto"/>
                  </w:divBdr>
                  <w:divsChild>
                    <w:div w:id="308634199">
                      <w:marLeft w:val="0"/>
                      <w:marRight w:val="0"/>
                      <w:marTop w:val="0"/>
                      <w:marBottom w:val="0"/>
                      <w:divBdr>
                        <w:top w:val="none" w:sz="0" w:space="0" w:color="auto"/>
                        <w:left w:val="none" w:sz="0" w:space="0" w:color="auto"/>
                        <w:bottom w:val="none" w:sz="0" w:space="0" w:color="auto"/>
                        <w:right w:val="none" w:sz="0" w:space="0" w:color="auto"/>
                      </w:divBdr>
                    </w:div>
                    <w:div w:id="1284311692">
                      <w:marLeft w:val="0"/>
                      <w:marRight w:val="0"/>
                      <w:marTop w:val="0"/>
                      <w:marBottom w:val="0"/>
                      <w:divBdr>
                        <w:top w:val="none" w:sz="0" w:space="0" w:color="auto"/>
                        <w:left w:val="none" w:sz="0" w:space="0" w:color="auto"/>
                        <w:bottom w:val="none" w:sz="0" w:space="0" w:color="auto"/>
                        <w:right w:val="none" w:sz="0" w:space="0" w:color="auto"/>
                      </w:divBdr>
                    </w:div>
                    <w:div w:id="7678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604">
          <w:marLeft w:val="0"/>
          <w:marRight w:val="0"/>
          <w:marTop w:val="0"/>
          <w:marBottom w:val="0"/>
          <w:divBdr>
            <w:top w:val="none" w:sz="0" w:space="0" w:color="auto"/>
            <w:left w:val="none" w:sz="0" w:space="0" w:color="auto"/>
            <w:bottom w:val="none" w:sz="0" w:space="0" w:color="auto"/>
            <w:right w:val="none" w:sz="0" w:space="0" w:color="auto"/>
          </w:divBdr>
          <w:divsChild>
            <w:div w:id="1944335811">
              <w:marLeft w:val="0"/>
              <w:marRight w:val="0"/>
              <w:marTop w:val="0"/>
              <w:marBottom w:val="0"/>
              <w:divBdr>
                <w:top w:val="none" w:sz="0" w:space="0" w:color="auto"/>
                <w:left w:val="none" w:sz="0" w:space="0" w:color="auto"/>
                <w:bottom w:val="none" w:sz="0" w:space="0" w:color="auto"/>
                <w:right w:val="none" w:sz="0" w:space="0" w:color="auto"/>
              </w:divBdr>
            </w:div>
            <w:div w:id="277227450">
              <w:marLeft w:val="0"/>
              <w:marRight w:val="0"/>
              <w:marTop w:val="0"/>
              <w:marBottom w:val="0"/>
              <w:divBdr>
                <w:top w:val="none" w:sz="0" w:space="0" w:color="auto"/>
                <w:left w:val="none" w:sz="0" w:space="0" w:color="auto"/>
                <w:bottom w:val="none" w:sz="0" w:space="0" w:color="auto"/>
                <w:right w:val="none" w:sz="0" w:space="0" w:color="auto"/>
              </w:divBdr>
            </w:div>
            <w:div w:id="1465923538">
              <w:marLeft w:val="0"/>
              <w:marRight w:val="0"/>
              <w:marTop w:val="0"/>
              <w:marBottom w:val="0"/>
              <w:divBdr>
                <w:top w:val="none" w:sz="0" w:space="0" w:color="auto"/>
                <w:left w:val="none" w:sz="0" w:space="0" w:color="auto"/>
                <w:bottom w:val="none" w:sz="0" w:space="0" w:color="auto"/>
                <w:right w:val="none" w:sz="0" w:space="0" w:color="auto"/>
              </w:divBdr>
            </w:div>
            <w:div w:id="651914318">
              <w:marLeft w:val="0"/>
              <w:marRight w:val="0"/>
              <w:marTop w:val="0"/>
              <w:marBottom w:val="0"/>
              <w:divBdr>
                <w:top w:val="none" w:sz="0" w:space="0" w:color="auto"/>
                <w:left w:val="none" w:sz="0" w:space="0" w:color="auto"/>
                <w:bottom w:val="none" w:sz="0" w:space="0" w:color="auto"/>
                <w:right w:val="none" w:sz="0" w:space="0" w:color="auto"/>
              </w:divBdr>
            </w:div>
            <w:div w:id="1430541823">
              <w:marLeft w:val="0"/>
              <w:marRight w:val="0"/>
              <w:marTop w:val="0"/>
              <w:marBottom w:val="0"/>
              <w:divBdr>
                <w:top w:val="none" w:sz="0" w:space="0" w:color="auto"/>
                <w:left w:val="none" w:sz="0" w:space="0" w:color="auto"/>
                <w:bottom w:val="none" w:sz="0" w:space="0" w:color="auto"/>
                <w:right w:val="none" w:sz="0" w:space="0" w:color="auto"/>
              </w:divBdr>
            </w:div>
            <w:div w:id="1850486034">
              <w:marLeft w:val="0"/>
              <w:marRight w:val="0"/>
              <w:marTop w:val="0"/>
              <w:marBottom w:val="0"/>
              <w:divBdr>
                <w:top w:val="none" w:sz="0" w:space="0" w:color="auto"/>
                <w:left w:val="none" w:sz="0" w:space="0" w:color="auto"/>
                <w:bottom w:val="none" w:sz="0" w:space="0" w:color="auto"/>
                <w:right w:val="none" w:sz="0" w:space="0" w:color="auto"/>
              </w:divBdr>
            </w:div>
            <w:div w:id="589774616">
              <w:marLeft w:val="0"/>
              <w:marRight w:val="0"/>
              <w:marTop w:val="0"/>
              <w:marBottom w:val="0"/>
              <w:divBdr>
                <w:top w:val="none" w:sz="0" w:space="0" w:color="auto"/>
                <w:left w:val="none" w:sz="0" w:space="0" w:color="auto"/>
                <w:bottom w:val="none" w:sz="0" w:space="0" w:color="auto"/>
                <w:right w:val="none" w:sz="0" w:space="0" w:color="auto"/>
              </w:divBdr>
            </w:div>
            <w:div w:id="1466853214">
              <w:marLeft w:val="0"/>
              <w:marRight w:val="0"/>
              <w:marTop w:val="0"/>
              <w:marBottom w:val="0"/>
              <w:divBdr>
                <w:top w:val="none" w:sz="0" w:space="0" w:color="auto"/>
                <w:left w:val="none" w:sz="0" w:space="0" w:color="auto"/>
                <w:bottom w:val="none" w:sz="0" w:space="0" w:color="auto"/>
                <w:right w:val="none" w:sz="0" w:space="0" w:color="auto"/>
              </w:divBdr>
            </w:div>
            <w:div w:id="734278628">
              <w:marLeft w:val="0"/>
              <w:marRight w:val="0"/>
              <w:marTop w:val="0"/>
              <w:marBottom w:val="0"/>
              <w:divBdr>
                <w:top w:val="none" w:sz="0" w:space="0" w:color="auto"/>
                <w:left w:val="none" w:sz="0" w:space="0" w:color="auto"/>
                <w:bottom w:val="none" w:sz="0" w:space="0" w:color="auto"/>
                <w:right w:val="none" w:sz="0" w:space="0" w:color="auto"/>
              </w:divBdr>
            </w:div>
            <w:div w:id="632099841">
              <w:marLeft w:val="0"/>
              <w:marRight w:val="0"/>
              <w:marTop w:val="0"/>
              <w:marBottom w:val="0"/>
              <w:divBdr>
                <w:top w:val="none" w:sz="0" w:space="0" w:color="auto"/>
                <w:left w:val="none" w:sz="0" w:space="0" w:color="auto"/>
                <w:bottom w:val="none" w:sz="0" w:space="0" w:color="auto"/>
                <w:right w:val="none" w:sz="0" w:space="0" w:color="auto"/>
              </w:divBdr>
            </w:div>
            <w:div w:id="1653097858">
              <w:marLeft w:val="0"/>
              <w:marRight w:val="0"/>
              <w:marTop w:val="0"/>
              <w:marBottom w:val="0"/>
              <w:divBdr>
                <w:top w:val="none" w:sz="0" w:space="0" w:color="auto"/>
                <w:left w:val="none" w:sz="0" w:space="0" w:color="auto"/>
                <w:bottom w:val="none" w:sz="0" w:space="0" w:color="auto"/>
                <w:right w:val="none" w:sz="0" w:space="0" w:color="auto"/>
              </w:divBdr>
            </w:div>
            <w:div w:id="1548645734">
              <w:marLeft w:val="0"/>
              <w:marRight w:val="0"/>
              <w:marTop w:val="0"/>
              <w:marBottom w:val="0"/>
              <w:divBdr>
                <w:top w:val="none" w:sz="0" w:space="0" w:color="auto"/>
                <w:left w:val="none" w:sz="0" w:space="0" w:color="auto"/>
                <w:bottom w:val="none" w:sz="0" w:space="0" w:color="auto"/>
                <w:right w:val="none" w:sz="0" w:space="0" w:color="auto"/>
              </w:divBdr>
            </w:div>
            <w:div w:id="1867863348">
              <w:marLeft w:val="0"/>
              <w:marRight w:val="0"/>
              <w:marTop w:val="0"/>
              <w:marBottom w:val="0"/>
              <w:divBdr>
                <w:top w:val="none" w:sz="0" w:space="0" w:color="auto"/>
                <w:left w:val="none" w:sz="0" w:space="0" w:color="auto"/>
                <w:bottom w:val="none" w:sz="0" w:space="0" w:color="auto"/>
                <w:right w:val="none" w:sz="0" w:space="0" w:color="auto"/>
              </w:divBdr>
            </w:div>
            <w:div w:id="1280182933">
              <w:marLeft w:val="0"/>
              <w:marRight w:val="0"/>
              <w:marTop w:val="0"/>
              <w:marBottom w:val="0"/>
              <w:divBdr>
                <w:top w:val="none" w:sz="0" w:space="0" w:color="auto"/>
                <w:left w:val="none" w:sz="0" w:space="0" w:color="auto"/>
                <w:bottom w:val="none" w:sz="0" w:space="0" w:color="auto"/>
                <w:right w:val="none" w:sz="0" w:space="0" w:color="auto"/>
              </w:divBdr>
            </w:div>
            <w:div w:id="1362125650">
              <w:marLeft w:val="0"/>
              <w:marRight w:val="0"/>
              <w:marTop w:val="0"/>
              <w:marBottom w:val="0"/>
              <w:divBdr>
                <w:top w:val="none" w:sz="0" w:space="0" w:color="auto"/>
                <w:left w:val="none" w:sz="0" w:space="0" w:color="auto"/>
                <w:bottom w:val="none" w:sz="0" w:space="0" w:color="auto"/>
                <w:right w:val="none" w:sz="0" w:space="0" w:color="auto"/>
              </w:divBdr>
            </w:div>
            <w:div w:id="85158284">
              <w:marLeft w:val="0"/>
              <w:marRight w:val="0"/>
              <w:marTop w:val="0"/>
              <w:marBottom w:val="0"/>
              <w:divBdr>
                <w:top w:val="none" w:sz="0" w:space="0" w:color="auto"/>
                <w:left w:val="none" w:sz="0" w:space="0" w:color="auto"/>
                <w:bottom w:val="none" w:sz="0" w:space="0" w:color="auto"/>
                <w:right w:val="none" w:sz="0" w:space="0" w:color="auto"/>
              </w:divBdr>
            </w:div>
            <w:div w:id="1391609467">
              <w:marLeft w:val="0"/>
              <w:marRight w:val="0"/>
              <w:marTop w:val="0"/>
              <w:marBottom w:val="0"/>
              <w:divBdr>
                <w:top w:val="none" w:sz="0" w:space="0" w:color="auto"/>
                <w:left w:val="none" w:sz="0" w:space="0" w:color="auto"/>
                <w:bottom w:val="none" w:sz="0" w:space="0" w:color="auto"/>
                <w:right w:val="none" w:sz="0" w:space="0" w:color="auto"/>
              </w:divBdr>
            </w:div>
            <w:div w:id="327248968">
              <w:marLeft w:val="0"/>
              <w:marRight w:val="0"/>
              <w:marTop w:val="0"/>
              <w:marBottom w:val="0"/>
              <w:divBdr>
                <w:top w:val="none" w:sz="0" w:space="0" w:color="auto"/>
                <w:left w:val="none" w:sz="0" w:space="0" w:color="auto"/>
                <w:bottom w:val="none" w:sz="0" w:space="0" w:color="auto"/>
                <w:right w:val="none" w:sz="0" w:space="0" w:color="auto"/>
              </w:divBdr>
            </w:div>
            <w:div w:id="659314063">
              <w:marLeft w:val="0"/>
              <w:marRight w:val="0"/>
              <w:marTop w:val="0"/>
              <w:marBottom w:val="0"/>
              <w:divBdr>
                <w:top w:val="none" w:sz="0" w:space="0" w:color="auto"/>
                <w:left w:val="none" w:sz="0" w:space="0" w:color="auto"/>
                <w:bottom w:val="none" w:sz="0" w:space="0" w:color="auto"/>
                <w:right w:val="none" w:sz="0" w:space="0" w:color="auto"/>
              </w:divBdr>
            </w:div>
            <w:div w:id="2059356860">
              <w:marLeft w:val="0"/>
              <w:marRight w:val="0"/>
              <w:marTop w:val="0"/>
              <w:marBottom w:val="0"/>
              <w:divBdr>
                <w:top w:val="none" w:sz="0" w:space="0" w:color="auto"/>
                <w:left w:val="none" w:sz="0" w:space="0" w:color="auto"/>
                <w:bottom w:val="none" w:sz="0" w:space="0" w:color="auto"/>
                <w:right w:val="none" w:sz="0" w:space="0" w:color="auto"/>
              </w:divBdr>
            </w:div>
          </w:divsChild>
        </w:div>
        <w:div w:id="456337991">
          <w:marLeft w:val="0"/>
          <w:marRight w:val="0"/>
          <w:marTop w:val="0"/>
          <w:marBottom w:val="0"/>
          <w:divBdr>
            <w:top w:val="none" w:sz="0" w:space="0" w:color="auto"/>
            <w:left w:val="none" w:sz="0" w:space="0" w:color="auto"/>
            <w:bottom w:val="none" w:sz="0" w:space="0" w:color="auto"/>
            <w:right w:val="none" w:sz="0" w:space="0" w:color="auto"/>
          </w:divBdr>
          <w:divsChild>
            <w:div w:id="648748779">
              <w:marLeft w:val="0"/>
              <w:marRight w:val="0"/>
              <w:marTop w:val="0"/>
              <w:marBottom w:val="0"/>
              <w:divBdr>
                <w:top w:val="none" w:sz="0" w:space="0" w:color="auto"/>
                <w:left w:val="none" w:sz="0" w:space="0" w:color="auto"/>
                <w:bottom w:val="none" w:sz="0" w:space="0" w:color="auto"/>
                <w:right w:val="none" w:sz="0" w:space="0" w:color="auto"/>
              </w:divBdr>
            </w:div>
            <w:div w:id="2113041787">
              <w:marLeft w:val="0"/>
              <w:marRight w:val="0"/>
              <w:marTop w:val="0"/>
              <w:marBottom w:val="0"/>
              <w:divBdr>
                <w:top w:val="none" w:sz="0" w:space="0" w:color="auto"/>
                <w:left w:val="none" w:sz="0" w:space="0" w:color="auto"/>
                <w:bottom w:val="none" w:sz="0" w:space="0" w:color="auto"/>
                <w:right w:val="none" w:sz="0" w:space="0" w:color="auto"/>
              </w:divBdr>
            </w:div>
            <w:div w:id="567154328">
              <w:marLeft w:val="0"/>
              <w:marRight w:val="0"/>
              <w:marTop w:val="0"/>
              <w:marBottom w:val="0"/>
              <w:divBdr>
                <w:top w:val="none" w:sz="0" w:space="0" w:color="auto"/>
                <w:left w:val="none" w:sz="0" w:space="0" w:color="auto"/>
                <w:bottom w:val="none" w:sz="0" w:space="0" w:color="auto"/>
                <w:right w:val="none" w:sz="0" w:space="0" w:color="auto"/>
              </w:divBdr>
            </w:div>
            <w:div w:id="1660962124">
              <w:marLeft w:val="0"/>
              <w:marRight w:val="0"/>
              <w:marTop w:val="0"/>
              <w:marBottom w:val="0"/>
              <w:divBdr>
                <w:top w:val="none" w:sz="0" w:space="0" w:color="auto"/>
                <w:left w:val="none" w:sz="0" w:space="0" w:color="auto"/>
                <w:bottom w:val="none" w:sz="0" w:space="0" w:color="auto"/>
                <w:right w:val="none" w:sz="0" w:space="0" w:color="auto"/>
              </w:divBdr>
            </w:div>
            <w:div w:id="398864873">
              <w:marLeft w:val="0"/>
              <w:marRight w:val="0"/>
              <w:marTop w:val="0"/>
              <w:marBottom w:val="0"/>
              <w:divBdr>
                <w:top w:val="none" w:sz="0" w:space="0" w:color="auto"/>
                <w:left w:val="none" w:sz="0" w:space="0" w:color="auto"/>
                <w:bottom w:val="none" w:sz="0" w:space="0" w:color="auto"/>
                <w:right w:val="none" w:sz="0" w:space="0" w:color="auto"/>
              </w:divBdr>
            </w:div>
            <w:div w:id="14703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338">
      <w:bodyDiv w:val="1"/>
      <w:marLeft w:val="0"/>
      <w:marRight w:val="0"/>
      <w:marTop w:val="0"/>
      <w:marBottom w:val="0"/>
      <w:divBdr>
        <w:top w:val="none" w:sz="0" w:space="0" w:color="auto"/>
        <w:left w:val="none" w:sz="0" w:space="0" w:color="auto"/>
        <w:bottom w:val="none" w:sz="0" w:space="0" w:color="auto"/>
        <w:right w:val="none" w:sz="0" w:space="0" w:color="auto"/>
      </w:divBdr>
      <w:divsChild>
        <w:div w:id="1482847175">
          <w:marLeft w:val="0"/>
          <w:marRight w:val="0"/>
          <w:marTop w:val="0"/>
          <w:marBottom w:val="0"/>
          <w:divBdr>
            <w:top w:val="none" w:sz="0" w:space="0" w:color="auto"/>
            <w:left w:val="none" w:sz="0" w:space="0" w:color="auto"/>
            <w:bottom w:val="none" w:sz="0" w:space="0" w:color="auto"/>
            <w:right w:val="none" w:sz="0" w:space="0" w:color="auto"/>
          </w:divBdr>
          <w:divsChild>
            <w:div w:id="2147115249">
              <w:marLeft w:val="0"/>
              <w:marRight w:val="0"/>
              <w:marTop w:val="0"/>
              <w:marBottom w:val="0"/>
              <w:divBdr>
                <w:top w:val="none" w:sz="0" w:space="0" w:color="auto"/>
                <w:left w:val="none" w:sz="0" w:space="0" w:color="auto"/>
                <w:bottom w:val="none" w:sz="0" w:space="0" w:color="auto"/>
                <w:right w:val="none" w:sz="0" w:space="0" w:color="auto"/>
              </w:divBdr>
            </w:div>
            <w:div w:id="406612920">
              <w:marLeft w:val="0"/>
              <w:marRight w:val="0"/>
              <w:marTop w:val="0"/>
              <w:marBottom w:val="0"/>
              <w:divBdr>
                <w:top w:val="none" w:sz="0" w:space="0" w:color="auto"/>
                <w:left w:val="none" w:sz="0" w:space="0" w:color="auto"/>
                <w:bottom w:val="none" w:sz="0" w:space="0" w:color="auto"/>
                <w:right w:val="none" w:sz="0" w:space="0" w:color="auto"/>
              </w:divBdr>
            </w:div>
            <w:div w:id="150369599">
              <w:marLeft w:val="0"/>
              <w:marRight w:val="0"/>
              <w:marTop w:val="0"/>
              <w:marBottom w:val="0"/>
              <w:divBdr>
                <w:top w:val="none" w:sz="0" w:space="0" w:color="auto"/>
                <w:left w:val="none" w:sz="0" w:space="0" w:color="auto"/>
                <w:bottom w:val="none" w:sz="0" w:space="0" w:color="auto"/>
                <w:right w:val="none" w:sz="0" w:space="0" w:color="auto"/>
              </w:divBdr>
            </w:div>
            <w:div w:id="701827672">
              <w:marLeft w:val="0"/>
              <w:marRight w:val="0"/>
              <w:marTop w:val="0"/>
              <w:marBottom w:val="0"/>
              <w:divBdr>
                <w:top w:val="none" w:sz="0" w:space="0" w:color="auto"/>
                <w:left w:val="none" w:sz="0" w:space="0" w:color="auto"/>
                <w:bottom w:val="none" w:sz="0" w:space="0" w:color="auto"/>
                <w:right w:val="none" w:sz="0" w:space="0" w:color="auto"/>
              </w:divBdr>
            </w:div>
            <w:div w:id="1288589511">
              <w:marLeft w:val="0"/>
              <w:marRight w:val="0"/>
              <w:marTop w:val="0"/>
              <w:marBottom w:val="0"/>
              <w:divBdr>
                <w:top w:val="none" w:sz="0" w:space="0" w:color="auto"/>
                <w:left w:val="none" w:sz="0" w:space="0" w:color="auto"/>
                <w:bottom w:val="none" w:sz="0" w:space="0" w:color="auto"/>
                <w:right w:val="none" w:sz="0" w:space="0" w:color="auto"/>
              </w:divBdr>
            </w:div>
            <w:div w:id="2020308136">
              <w:marLeft w:val="0"/>
              <w:marRight w:val="0"/>
              <w:marTop w:val="0"/>
              <w:marBottom w:val="0"/>
              <w:divBdr>
                <w:top w:val="none" w:sz="0" w:space="0" w:color="auto"/>
                <w:left w:val="none" w:sz="0" w:space="0" w:color="auto"/>
                <w:bottom w:val="none" w:sz="0" w:space="0" w:color="auto"/>
                <w:right w:val="none" w:sz="0" w:space="0" w:color="auto"/>
              </w:divBdr>
            </w:div>
            <w:div w:id="1758861169">
              <w:marLeft w:val="0"/>
              <w:marRight w:val="0"/>
              <w:marTop w:val="0"/>
              <w:marBottom w:val="0"/>
              <w:divBdr>
                <w:top w:val="none" w:sz="0" w:space="0" w:color="auto"/>
                <w:left w:val="none" w:sz="0" w:space="0" w:color="auto"/>
                <w:bottom w:val="none" w:sz="0" w:space="0" w:color="auto"/>
                <w:right w:val="none" w:sz="0" w:space="0" w:color="auto"/>
              </w:divBdr>
            </w:div>
            <w:div w:id="1282028110">
              <w:marLeft w:val="0"/>
              <w:marRight w:val="0"/>
              <w:marTop w:val="0"/>
              <w:marBottom w:val="0"/>
              <w:divBdr>
                <w:top w:val="none" w:sz="0" w:space="0" w:color="auto"/>
                <w:left w:val="none" w:sz="0" w:space="0" w:color="auto"/>
                <w:bottom w:val="none" w:sz="0" w:space="0" w:color="auto"/>
                <w:right w:val="none" w:sz="0" w:space="0" w:color="auto"/>
              </w:divBdr>
            </w:div>
            <w:div w:id="1914587681">
              <w:marLeft w:val="0"/>
              <w:marRight w:val="0"/>
              <w:marTop w:val="0"/>
              <w:marBottom w:val="0"/>
              <w:divBdr>
                <w:top w:val="none" w:sz="0" w:space="0" w:color="auto"/>
                <w:left w:val="none" w:sz="0" w:space="0" w:color="auto"/>
                <w:bottom w:val="none" w:sz="0" w:space="0" w:color="auto"/>
                <w:right w:val="none" w:sz="0" w:space="0" w:color="auto"/>
              </w:divBdr>
            </w:div>
            <w:div w:id="1855458822">
              <w:marLeft w:val="0"/>
              <w:marRight w:val="0"/>
              <w:marTop w:val="0"/>
              <w:marBottom w:val="0"/>
              <w:divBdr>
                <w:top w:val="none" w:sz="0" w:space="0" w:color="auto"/>
                <w:left w:val="none" w:sz="0" w:space="0" w:color="auto"/>
                <w:bottom w:val="none" w:sz="0" w:space="0" w:color="auto"/>
                <w:right w:val="none" w:sz="0" w:space="0" w:color="auto"/>
              </w:divBdr>
            </w:div>
            <w:div w:id="40904556">
              <w:marLeft w:val="0"/>
              <w:marRight w:val="0"/>
              <w:marTop w:val="0"/>
              <w:marBottom w:val="0"/>
              <w:divBdr>
                <w:top w:val="none" w:sz="0" w:space="0" w:color="auto"/>
                <w:left w:val="none" w:sz="0" w:space="0" w:color="auto"/>
                <w:bottom w:val="none" w:sz="0" w:space="0" w:color="auto"/>
                <w:right w:val="none" w:sz="0" w:space="0" w:color="auto"/>
              </w:divBdr>
            </w:div>
            <w:div w:id="1742632156">
              <w:marLeft w:val="0"/>
              <w:marRight w:val="0"/>
              <w:marTop w:val="0"/>
              <w:marBottom w:val="0"/>
              <w:divBdr>
                <w:top w:val="none" w:sz="0" w:space="0" w:color="auto"/>
                <w:left w:val="none" w:sz="0" w:space="0" w:color="auto"/>
                <w:bottom w:val="none" w:sz="0" w:space="0" w:color="auto"/>
                <w:right w:val="none" w:sz="0" w:space="0" w:color="auto"/>
              </w:divBdr>
            </w:div>
            <w:div w:id="1147361405">
              <w:marLeft w:val="0"/>
              <w:marRight w:val="0"/>
              <w:marTop w:val="0"/>
              <w:marBottom w:val="0"/>
              <w:divBdr>
                <w:top w:val="none" w:sz="0" w:space="0" w:color="auto"/>
                <w:left w:val="none" w:sz="0" w:space="0" w:color="auto"/>
                <w:bottom w:val="none" w:sz="0" w:space="0" w:color="auto"/>
                <w:right w:val="none" w:sz="0" w:space="0" w:color="auto"/>
              </w:divBdr>
            </w:div>
            <w:div w:id="1222863599">
              <w:marLeft w:val="0"/>
              <w:marRight w:val="0"/>
              <w:marTop w:val="0"/>
              <w:marBottom w:val="0"/>
              <w:divBdr>
                <w:top w:val="none" w:sz="0" w:space="0" w:color="auto"/>
                <w:left w:val="none" w:sz="0" w:space="0" w:color="auto"/>
                <w:bottom w:val="none" w:sz="0" w:space="0" w:color="auto"/>
                <w:right w:val="none" w:sz="0" w:space="0" w:color="auto"/>
              </w:divBdr>
            </w:div>
            <w:div w:id="1933271219">
              <w:marLeft w:val="0"/>
              <w:marRight w:val="0"/>
              <w:marTop w:val="0"/>
              <w:marBottom w:val="0"/>
              <w:divBdr>
                <w:top w:val="none" w:sz="0" w:space="0" w:color="auto"/>
                <w:left w:val="none" w:sz="0" w:space="0" w:color="auto"/>
                <w:bottom w:val="none" w:sz="0" w:space="0" w:color="auto"/>
                <w:right w:val="none" w:sz="0" w:space="0" w:color="auto"/>
              </w:divBdr>
            </w:div>
            <w:div w:id="310058159">
              <w:marLeft w:val="0"/>
              <w:marRight w:val="0"/>
              <w:marTop w:val="0"/>
              <w:marBottom w:val="0"/>
              <w:divBdr>
                <w:top w:val="none" w:sz="0" w:space="0" w:color="auto"/>
                <w:left w:val="none" w:sz="0" w:space="0" w:color="auto"/>
                <w:bottom w:val="none" w:sz="0" w:space="0" w:color="auto"/>
                <w:right w:val="none" w:sz="0" w:space="0" w:color="auto"/>
              </w:divBdr>
            </w:div>
            <w:div w:id="75783743">
              <w:marLeft w:val="0"/>
              <w:marRight w:val="0"/>
              <w:marTop w:val="0"/>
              <w:marBottom w:val="0"/>
              <w:divBdr>
                <w:top w:val="none" w:sz="0" w:space="0" w:color="auto"/>
                <w:left w:val="none" w:sz="0" w:space="0" w:color="auto"/>
                <w:bottom w:val="none" w:sz="0" w:space="0" w:color="auto"/>
                <w:right w:val="none" w:sz="0" w:space="0" w:color="auto"/>
              </w:divBdr>
            </w:div>
            <w:div w:id="639042112">
              <w:marLeft w:val="0"/>
              <w:marRight w:val="0"/>
              <w:marTop w:val="0"/>
              <w:marBottom w:val="0"/>
              <w:divBdr>
                <w:top w:val="none" w:sz="0" w:space="0" w:color="auto"/>
                <w:left w:val="none" w:sz="0" w:space="0" w:color="auto"/>
                <w:bottom w:val="none" w:sz="0" w:space="0" w:color="auto"/>
                <w:right w:val="none" w:sz="0" w:space="0" w:color="auto"/>
              </w:divBdr>
            </w:div>
            <w:div w:id="391000832">
              <w:marLeft w:val="0"/>
              <w:marRight w:val="0"/>
              <w:marTop w:val="0"/>
              <w:marBottom w:val="0"/>
              <w:divBdr>
                <w:top w:val="none" w:sz="0" w:space="0" w:color="auto"/>
                <w:left w:val="none" w:sz="0" w:space="0" w:color="auto"/>
                <w:bottom w:val="none" w:sz="0" w:space="0" w:color="auto"/>
                <w:right w:val="none" w:sz="0" w:space="0" w:color="auto"/>
              </w:divBdr>
            </w:div>
            <w:div w:id="846791709">
              <w:marLeft w:val="0"/>
              <w:marRight w:val="0"/>
              <w:marTop w:val="0"/>
              <w:marBottom w:val="0"/>
              <w:divBdr>
                <w:top w:val="none" w:sz="0" w:space="0" w:color="auto"/>
                <w:left w:val="none" w:sz="0" w:space="0" w:color="auto"/>
                <w:bottom w:val="none" w:sz="0" w:space="0" w:color="auto"/>
                <w:right w:val="none" w:sz="0" w:space="0" w:color="auto"/>
              </w:divBdr>
            </w:div>
          </w:divsChild>
        </w:div>
        <w:div w:id="1613590405">
          <w:marLeft w:val="0"/>
          <w:marRight w:val="0"/>
          <w:marTop w:val="0"/>
          <w:marBottom w:val="0"/>
          <w:divBdr>
            <w:top w:val="none" w:sz="0" w:space="0" w:color="auto"/>
            <w:left w:val="none" w:sz="0" w:space="0" w:color="auto"/>
            <w:bottom w:val="none" w:sz="0" w:space="0" w:color="auto"/>
            <w:right w:val="none" w:sz="0" w:space="0" w:color="auto"/>
          </w:divBdr>
          <w:divsChild>
            <w:div w:id="1184781589">
              <w:marLeft w:val="0"/>
              <w:marRight w:val="0"/>
              <w:marTop w:val="0"/>
              <w:marBottom w:val="0"/>
              <w:divBdr>
                <w:top w:val="none" w:sz="0" w:space="0" w:color="auto"/>
                <w:left w:val="none" w:sz="0" w:space="0" w:color="auto"/>
                <w:bottom w:val="none" w:sz="0" w:space="0" w:color="auto"/>
                <w:right w:val="none" w:sz="0" w:space="0" w:color="auto"/>
              </w:divBdr>
            </w:div>
            <w:div w:id="906380034">
              <w:marLeft w:val="0"/>
              <w:marRight w:val="0"/>
              <w:marTop w:val="0"/>
              <w:marBottom w:val="0"/>
              <w:divBdr>
                <w:top w:val="none" w:sz="0" w:space="0" w:color="auto"/>
                <w:left w:val="none" w:sz="0" w:space="0" w:color="auto"/>
                <w:bottom w:val="none" w:sz="0" w:space="0" w:color="auto"/>
                <w:right w:val="none" w:sz="0" w:space="0" w:color="auto"/>
              </w:divBdr>
            </w:div>
            <w:div w:id="143933366">
              <w:marLeft w:val="0"/>
              <w:marRight w:val="0"/>
              <w:marTop w:val="0"/>
              <w:marBottom w:val="0"/>
              <w:divBdr>
                <w:top w:val="none" w:sz="0" w:space="0" w:color="auto"/>
                <w:left w:val="none" w:sz="0" w:space="0" w:color="auto"/>
                <w:bottom w:val="none" w:sz="0" w:space="0" w:color="auto"/>
                <w:right w:val="none" w:sz="0" w:space="0" w:color="auto"/>
              </w:divBdr>
            </w:div>
            <w:div w:id="2115438752">
              <w:marLeft w:val="0"/>
              <w:marRight w:val="0"/>
              <w:marTop w:val="0"/>
              <w:marBottom w:val="0"/>
              <w:divBdr>
                <w:top w:val="none" w:sz="0" w:space="0" w:color="auto"/>
                <w:left w:val="none" w:sz="0" w:space="0" w:color="auto"/>
                <w:bottom w:val="none" w:sz="0" w:space="0" w:color="auto"/>
                <w:right w:val="none" w:sz="0" w:space="0" w:color="auto"/>
              </w:divBdr>
            </w:div>
            <w:div w:id="398066445">
              <w:marLeft w:val="0"/>
              <w:marRight w:val="0"/>
              <w:marTop w:val="0"/>
              <w:marBottom w:val="0"/>
              <w:divBdr>
                <w:top w:val="none" w:sz="0" w:space="0" w:color="auto"/>
                <w:left w:val="none" w:sz="0" w:space="0" w:color="auto"/>
                <w:bottom w:val="none" w:sz="0" w:space="0" w:color="auto"/>
                <w:right w:val="none" w:sz="0" w:space="0" w:color="auto"/>
              </w:divBdr>
            </w:div>
            <w:div w:id="1264610644">
              <w:marLeft w:val="0"/>
              <w:marRight w:val="0"/>
              <w:marTop w:val="0"/>
              <w:marBottom w:val="0"/>
              <w:divBdr>
                <w:top w:val="none" w:sz="0" w:space="0" w:color="auto"/>
                <w:left w:val="none" w:sz="0" w:space="0" w:color="auto"/>
                <w:bottom w:val="none" w:sz="0" w:space="0" w:color="auto"/>
                <w:right w:val="none" w:sz="0" w:space="0" w:color="auto"/>
              </w:divBdr>
            </w:div>
            <w:div w:id="1388258197">
              <w:marLeft w:val="0"/>
              <w:marRight w:val="0"/>
              <w:marTop w:val="0"/>
              <w:marBottom w:val="0"/>
              <w:divBdr>
                <w:top w:val="none" w:sz="0" w:space="0" w:color="auto"/>
                <w:left w:val="none" w:sz="0" w:space="0" w:color="auto"/>
                <w:bottom w:val="none" w:sz="0" w:space="0" w:color="auto"/>
                <w:right w:val="none" w:sz="0" w:space="0" w:color="auto"/>
              </w:divBdr>
            </w:div>
            <w:div w:id="59182075">
              <w:marLeft w:val="0"/>
              <w:marRight w:val="0"/>
              <w:marTop w:val="0"/>
              <w:marBottom w:val="0"/>
              <w:divBdr>
                <w:top w:val="none" w:sz="0" w:space="0" w:color="auto"/>
                <w:left w:val="none" w:sz="0" w:space="0" w:color="auto"/>
                <w:bottom w:val="none" w:sz="0" w:space="0" w:color="auto"/>
                <w:right w:val="none" w:sz="0" w:space="0" w:color="auto"/>
              </w:divBdr>
            </w:div>
            <w:div w:id="1444039154">
              <w:marLeft w:val="0"/>
              <w:marRight w:val="0"/>
              <w:marTop w:val="0"/>
              <w:marBottom w:val="0"/>
              <w:divBdr>
                <w:top w:val="none" w:sz="0" w:space="0" w:color="auto"/>
                <w:left w:val="none" w:sz="0" w:space="0" w:color="auto"/>
                <w:bottom w:val="none" w:sz="0" w:space="0" w:color="auto"/>
                <w:right w:val="none" w:sz="0" w:space="0" w:color="auto"/>
              </w:divBdr>
            </w:div>
            <w:div w:id="1687630217">
              <w:marLeft w:val="0"/>
              <w:marRight w:val="0"/>
              <w:marTop w:val="0"/>
              <w:marBottom w:val="0"/>
              <w:divBdr>
                <w:top w:val="none" w:sz="0" w:space="0" w:color="auto"/>
                <w:left w:val="none" w:sz="0" w:space="0" w:color="auto"/>
                <w:bottom w:val="none" w:sz="0" w:space="0" w:color="auto"/>
                <w:right w:val="none" w:sz="0" w:space="0" w:color="auto"/>
              </w:divBdr>
            </w:div>
            <w:div w:id="764232180">
              <w:marLeft w:val="0"/>
              <w:marRight w:val="0"/>
              <w:marTop w:val="0"/>
              <w:marBottom w:val="0"/>
              <w:divBdr>
                <w:top w:val="none" w:sz="0" w:space="0" w:color="auto"/>
                <w:left w:val="none" w:sz="0" w:space="0" w:color="auto"/>
                <w:bottom w:val="none" w:sz="0" w:space="0" w:color="auto"/>
                <w:right w:val="none" w:sz="0" w:space="0" w:color="auto"/>
              </w:divBdr>
            </w:div>
            <w:div w:id="1510364595">
              <w:marLeft w:val="0"/>
              <w:marRight w:val="0"/>
              <w:marTop w:val="0"/>
              <w:marBottom w:val="0"/>
              <w:divBdr>
                <w:top w:val="none" w:sz="0" w:space="0" w:color="auto"/>
                <w:left w:val="none" w:sz="0" w:space="0" w:color="auto"/>
                <w:bottom w:val="none" w:sz="0" w:space="0" w:color="auto"/>
                <w:right w:val="none" w:sz="0" w:space="0" w:color="auto"/>
              </w:divBdr>
            </w:div>
          </w:divsChild>
        </w:div>
        <w:div w:id="1414739070">
          <w:marLeft w:val="0"/>
          <w:marRight w:val="0"/>
          <w:marTop w:val="0"/>
          <w:marBottom w:val="0"/>
          <w:divBdr>
            <w:top w:val="none" w:sz="0" w:space="0" w:color="auto"/>
            <w:left w:val="none" w:sz="0" w:space="0" w:color="auto"/>
            <w:bottom w:val="none" w:sz="0" w:space="0" w:color="auto"/>
            <w:right w:val="none" w:sz="0" w:space="0" w:color="auto"/>
          </w:divBdr>
          <w:divsChild>
            <w:div w:id="1415206243">
              <w:marLeft w:val="-75"/>
              <w:marRight w:val="0"/>
              <w:marTop w:val="30"/>
              <w:marBottom w:val="30"/>
              <w:divBdr>
                <w:top w:val="none" w:sz="0" w:space="0" w:color="auto"/>
                <w:left w:val="none" w:sz="0" w:space="0" w:color="auto"/>
                <w:bottom w:val="none" w:sz="0" w:space="0" w:color="auto"/>
                <w:right w:val="none" w:sz="0" w:space="0" w:color="auto"/>
              </w:divBdr>
              <w:divsChild>
                <w:div w:id="2124109809">
                  <w:marLeft w:val="0"/>
                  <w:marRight w:val="0"/>
                  <w:marTop w:val="0"/>
                  <w:marBottom w:val="0"/>
                  <w:divBdr>
                    <w:top w:val="none" w:sz="0" w:space="0" w:color="auto"/>
                    <w:left w:val="none" w:sz="0" w:space="0" w:color="auto"/>
                    <w:bottom w:val="none" w:sz="0" w:space="0" w:color="auto"/>
                    <w:right w:val="none" w:sz="0" w:space="0" w:color="auto"/>
                  </w:divBdr>
                  <w:divsChild>
                    <w:div w:id="1466855952">
                      <w:marLeft w:val="0"/>
                      <w:marRight w:val="0"/>
                      <w:marTop w:val="0"/>
                      <w:marBottom w:val="0"/>
                      <w:divBdr>
                        <w:top w:val="none" w:sz="0" w:space="0" w:color="auto"/>
                        <w:left w:val="none" w:sz="0" w:space="0" w:color="auto"/>
                        <w:bottom w:val="none" w:sz="0" w:space="0" w:color="auto"/>
                        <w:right w:val="none" w:sz="0" w:space="0" w:color="auto"/>
                      </w:divBdr>
                    </w:div>
                  </w:divsChild>
                </w:div>
                <w:div w:id="24605082">
                  <w:marLeft w:val="0"/>
                  <w:marRight w:val="0"/>
                  <w:marTop w:val="0"/>
                  <w:marBottom w:val="0"/>
                  <w:divBdr>
                    <w:top w:val="none" w:sz="0" w:space="0" w:color="auto"/>
                    <w:left w:val="none" w:sz="0" w:space="0" w:color="auto"/>
                    <w:bottom w:val="none" w:sz="0" w:space="0" w:color="auto"/>
                    <w:right w:val="none" w:sz="0" w:space="0" w:color="auto"/>
                  </w:divBdr>
                  <w:divsChild>
                    <w:div w:id="1616519450">
                      <w:marLeft w:val="0"/>
                      <w:marRight w:val="0"/>
                      <w:marTop w:val="0"/>
                      <w:marBottom w:val="0"/>
                      <w:divBdr>
                        <w:top w:val="none" w:sz="0" w:space="0" w:color="auto"/>
                        <w:left w:val="none" w:sz="0" w:space="0" w:color="auto"/>
                        <w:bottom w:val="none" w:sz="0" w:space="0" w:color="auto"/>
                        <w:right w:val="none" w:sz="0" w:space="0" w:color="auto"/>
                      </w:divBdr>
                    </w:div>
                  </w:divsChild>
                </w:div>
                <w:div w:id="2142767491">
                  <w:marLeft w:val="0"/>
                  <w:marRight w:val="0"/>
                  <w:marTop w:val="0"/>
                  <w:marBottom w:val="0"/>
                  <w:divBdr>
                    <w:top w:val="none" w:sz="0" w:space="0" w:color="auto"/>
                    <w:left w:val="none" w:sz="0" w:space="0" w:color="auto"/>
                    <w:bottom w:val="none" w:sz="0" w:space="0" w:color="auto"/>
                    <w:right w:val="none" w:sz="0" w:space="0" w:color="auto"/>
                  </w:divBdr>
                  <w:divsChild>
                    <w:div w:id="1082147418">
                      <w:marLeft w:val="0"/>
                      <w:marRight w:val="0"/>
                      <w:marTop w:val="0"/>
                      <w:marBottom w:val="0"/>
                      <w:divBdr>
                        <w:top w:val="none" w:sz="0" w:space="0" w:color="auto"/>
                        <w:left w:val="none" w:sz="0" w:space="0" w:color="auto"/>
                        <w:bottom w:val="none" w:sz="0" w:space="0" w:color="auto"/>
                        <w:right w:val="none" w:sz="0" w:space="0" w:color="auto"/>
                      </w:divBdr>
                    </w:div>
                  </w:divsChild>
                </w:div>
                <w:div w:id="398747297">
                  <w:marLeft w:val="0"/>
                  <w:marRight w:val="0"/>
                  <w:marTop w:val="0"/>
                  <w:marBottom w:val="0"/>
                  <w:divBdr>
                    <w:top w:val="none" w:sz="0" w:space="0" w:color="auto"/>
                    <w:left w:val="none" w:sz="0" w:space="0" w:color="auto"/>
                    <w:bottom w:val="none" w:sz="0" w:space="0" w:color="auto"/>
                    <w:right w:val="none" w:sz="0" w:space="0" w:color="auto"/>
                  </w:divBdr>
                  <w:divsChild>
                    <w:div w:id="1500121208">
                      <w:marLeft w:val="0"/>
                      <w:marRight w:val="0"/>
                      <w:marTop w:val="0"/>
                      <w:marBottom w:val="0"/>
                      <w:divBdr>
                        <w:top w:val="none" w:sz="0" w:space="0" w:color="auto"/>
                        <w:left w:val="none" w:sz="0" w:space="0" w:color="auto"/>
                        <w:bottom w:val="none" w:sz="0" w:space="0" w:color="auto"/>
                        <w:right w:val="none" w:sz="0" w:space="0" w:color="auto"/>
                      </w:divBdr>
                    </w:div>
                    <w:div w:id="1070229015">
                      <w:marLeft w:val="0"/>
                      <w:marRight w:val="0"/>
                      <w:marTop w:val="0"/>
                      <w:marBottom w:val="0"/>
                      <w:divBdr>
                        <w:top w:val="none" w:sz="0" w:space="0" w:color="auto"/>
                        <w:left w:val="none" w:sz="0" w:space="0" w:color="auto"/>
                        <w:bottom w:val="none" w:sz="0" w:space="0" w:color="auto"/>
                        <w:right w:val="none" w:sz="0" w:space="0" w:color="auto"/>
                      </w:divBdr>
                    </w:div>
                    <w:div w:id="17903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5909">
          <w:marLeft w:val="0"/>
          <w:marRight w:val="0"/>
          <w:marTop w:val="0"/>
          <w:marBottom w:val="0"/>
          <w:divBdr>
            <w:top w:val="none" w:sz="0" w:space="0" w:color="auto"/>
            <w:left w:val="none" w:sz="0" w:space="0" w:color="auto"/>
            <w:bottom w:val="none" w:sz="0" w:space="0" w:color="auto"/>
            <w:right w:val="none" w:sz="0" w:space="0" w:color="auto"/>
          </w:divBdr>
          <w:divsChild>
            <w:div w:id="1486704010">
              <w:marLeft w:val="0"/>
              <w:marRight w:val="0"/>
              <w:marTop w:val="0"/>
              <w:marBottom w:val="0"/>
              <w:divBdr>
                <w:top w:val="none" w:sz="0" w:space="0" w:color="auto"/>
                <w:left w:val="none" w:sz="0" w:space="0" w:color="auto"/>
                <w:bottom w:val="none" w:sz="0" w:space="0" w:color="auto"/>
                <w:right w:val="none" w:sz="0" w:space="0" w:color="auto"/>
              </w:divBdr>
            </w:div>
            <w:div w:id="286618457">
              <w:marLeft w:val="0"/>
              <w:marRight w:val="0"/>
              <w:marTop w:val="0"/>
              <w:marBottom w:val="0"/>
              <w:divBdr>
                <w:top w:val="none" w:sz="0" w:space="0" w:color="auto"/>
                <w:left w:val="none" w:sz="0" w:space="0" w:color="auto"/>
                <w:bottom w:val="none" w:sz="0" w:space="0" w:color="auto"/>
                <w:right w:val="none" w:sz="0" w:space="0" w:color="auto"/>
              </w:divBdr>
            </w:div>
            <w:div w:id="1111632325">
              <w:marLeft w:val="0"/>
              <w:marRight w:val="0"/>
              <w:marTop w:val="0"/>
              <w:marBottom w:val="0"/>
              <w:divBdr>
                <w:top w:val="none" w:sz="0" w:space="0" w:color="auto"/>
                <w:left w:val="none" w:sz="0" w:space="0" w:color="auto"/>
                <w:bottom w:val="none" w:sz="0" w:space="0" w:color="auto"/>
                <w:right w:val="none" w:sz="0" w:space="0" w:color="auto"/>
              </w:divBdr>
            </w:div>
            <w:div w:id="1712027295">
              <w:marLeft w:val="0"/>
              <w:marRight w:val="0"/>
              <w:marTop w:val="0"/>
              <w:marBottom w:val="0"/>
              <w:divBdr>
                <w:top w:val="none" w:sz="0" w:space="0" w:color="auto"/>
                <w:left w:val="none" w:sz="0" w:space="0" w:color="auto"/>
                <w:bottom w:val="none" w:sz="0" w:space="0" w:color="auto"/>
                <w:right w:val="none" w:sz="0" w:space="0" w:color="auto"/>
              </w:divBdr>
            </w:div>
            <w:div w:id="82579064">
              <w:marLeft w:val="0"/>
              <w:marRight w:val="0"/>
              <w:marTop w:val="0"/>
              <w:marBottom w:val="0"/>
              <w:divBdr>
                <w:top w:val="none" w:sz="0" w:space="0" w:color="auto"/>
                <w:left w:val="none" w:sz="0" w:space="0" w:color="auto"/>
                <w:bottom w:val="none" w:sz="0" w:space="0" w:color="auto"/>
                <w:right w:val="none" w:sz="0" w:space="0" w:color="auto"/>
              </w:divBdr>
            </w:div>
            <w:div w:id="848907766">
              <w:marLeft w:val="0"/>
              <w:marRight w:val="0"/>
              <w:marTop w:val="0"/>
              <w:marBottom w:val="0"/>
              <w:divBdr>
                <w:top w:val="none" w:sz="0" w:space="0" w:color="auto"/>
                <w:left w:val="none" w:sz="0" w:space="0" w:color="auto"/>
                <w:bottom w:val="none" w:sz="0" w:space="0" w:color="auto"/>
                <w:right w:val="none" w:sz="0" w:space="0" w:color="auto"/>
              </w:divBdr>
            </w:div>
            <w:div w:id="941960287">
              <w:marLeft w:val="0"/>
              <w:marRight w:val="0"/>
              <w:marTop w:val="0"/>
              <w:marBottom w:val="0"/>
              <w:divBdr>
                <w:top w:val="none" w:sz="0" w:space="0" w:color="auto"/>
                <w:left w:val="none" w:sz="0" w:space="0" w:color="auto"/>
                <w:bottom w:val="none" w:sz="0" w:space="0" w:color="auto"/>
                <w:right w:val="none" w:sz="0" w:space="0" w:color="auto"/>
              </w:divBdr>
            </w:div>
            <w:div w:id="834951122">
              <w:marLeft w:val="0"/>
              <w:marRight w:val="0"/>
              <w:marTop w:val="0"/>
              <w:marBottom w:val="0"/>
              <w:divBdr>
                <w:top w:val="none" w:sz="0" w:space="0" w:color="auto"/>
                <w:left w:val="none" w:sz="0" w:space="0" w:color="auto"/>
                <w:bottom w:val="none" w:sz="0" w:space="0" w:color="auto"/>
                <w:right w:val="none" w:sz="0" w:space="0" w:color="auto"/>
              </w:divBdr>
            </w:div>
            <w:div w:id="968899754">
              <w:marLeft w:val="0"/>
              <w:marRight w:val="0"/>
              <w:marTop w:val="0"/>
              <w:marBottom w:val="0"/>
              <w:divBdr>
                <w:top w:val="none" w:sz="0" w:space="0" w:color="auto"/>
                <w:left w:val="none" w:sz="0" w:space="0" w:color="auto"/>
                <w:bottom w:val="none" w:sz="0" w:space="0" w:color="auto"/>
                <w:right w:val="none" w:sz="0" w:space="0" w:color="auto"/>
              </w:divBdr>
            </w:div>
            <w:div w:id="708528540">
              <w:marLeft w:val="0"/>
              <w:marRight w:val="0"/>
              <w:marTop w:val="0"/>
              <w:marBottom w:val="0"/>
              <w:divBdr>
                <w:top w:val="none" w:sz="0" w:space="0" w:color="auto"/>
                <w:left w:val="none" w:sz="0" w:space="0" w:color="auto"/>
                <w:bottom w:val="none" w:sz="0" w:space="0" w:color="auto"/>
                <w:right w:val="none" w:sz="0" w:space="0" w:color="auto"/>
              </w:divBdr>
            </w:div>
            <w:div w:id="1525552476">
              <w:marLeft w:val="0"/>
              <w:marRight w:val="0"/>
              <w:marTop w:val="0"/>
              <w:marBottom w:val="0"/>
              <w:divBdr>
                <w:top w:val="none" w:sz="0" w:space="0" w:color="auto"/>
                <w:left w:val="none" w:sz="0" w:space="0" w:color="auto"/>
                <w:bottom w:val="none" w:sz="0" w:space="0" w:color="auto"/>
                <w:right w:val="none" w:sz="0" w:space="0" w:color="auto"/>
              </w:divBdr>
            </w:div>
            <w:div w:id="546262687">
              <w:marLeft w:val="0"/>
              <w:marRight w:val="0"/>
              <w:marTop w:val="0"/>
              <w:marBottom w:val="0"/>
              <w:divBdr>
                <w:top w:val="none" w:sz="0" w:space="0" w:color="auto"/>
                <w:left w:val="none" w:sz="0" w:space="0" w:color="auto"/>
                <w:bottom w:val="none" w:sz="0" w:space="0" w:color="auto"/>
                <w:right w:val="none" w:sz="0" w:space="0" w:color="auto"/>
              </w:divBdr>
            </w:div>
            <w:div w:id="182060009">
              <w:marLeft w:val="0"/>
              <w:marRight w:val="0"/>
              <w:marTop w:val="0"/>
              <w:marBottom w:val="0"/>
              <w:divBdr>
                <w:top w:val="none" w:sz="0" w:space="0" w:color="auto"/>
                <w:left w:val="none" w:sz="0" w:space="0" w:color="auto"/>
                <w:bottom w:val="none" w:sz="0" w:space="0" w:color="auto"/>
                <w:right w:val="none" w:sz="0" w:space="0" w:color="auto"/>
              </w:divBdr>
            </w:div>
            <w:div w:id="32118957">
              <w:marLeft w:val="0"/>
              <w:marRight w:val="0"/>
              <w:marTop w:val="0"/>
              <w:marBottom w:val="0"/>
              <w:divBdr>
                <w:top w:val="none" w:sz="0" w:space="0" w:color="auto"/>
                <w:left w:val="none" w:sz="0" w:space="0" w:color="auto"/>
                <w:bottom w:val="none" w:sz="0" w:space="0" w:color="auto"/>
                <w:right w:val="none" w:sz="0" w:space="0" w:color="auto"/>
              </w:divBdr>
            </w:div>
          </w:divsChild>
        </w:div>
        <w:div w:id="1251964403">
          <w:marLeft w:val="0"/>
          <w:marRight w:val="0"/>
          <w:marTop w:val="0"/>
          <w:marBottom w:val="0"/>
          <w:divBdr>
            <w:top w:val="none" w:sz="0" w:space="0" w:color="auto"/>
            <w:left w:val="none" w:sz="0" w:space="0" w:color="auto"/>
            <w:bottom w:val="none" w:sz="0" w:space="0" w:color="auto"/>
            <w:right w:val="none" w:sz="0" w:space="0" w:color="auto"/>
          </w:divBdr>
          <w:divsChild>
            <w:div w:id="93481947">
              <w:marLeft w:val="-75"/>
              <w:marRight w:val="0"/>
              <w:marTop w:val="30"/>
              <w:marBottom w:val="30"/>
              <w:divBdr>
                <w:top w:val="none" w:sz="0" w:space="0" w:color="auto"/>
                <w:left w:val="none" w:sz="0" w:space="0" w:color="auto"/>
                <w:bottom w:val="none" w:sz="0" w:space="0" w:color="auto"/>
                <w:right w:val="none" w:sz="0" w:space="0" w:color="auto"/>
              </w:divBdr>
              <w:divsChild>
                <w:div w:id="1151404663">
                  <w:marLeft w:val="0"/>
                  <w:marRight w:val="0"/>
                  <w:marTop w:val="0"/>
                  <w:marBottom w:val="0"/>
                  <w:divBdr>
                    <w:top w:val="none" w:sz="0" w:space="0" w:color="auto"/>
                    <w:left w:val="none" w:sz="0" w:space="0" w:color="auto"/>
                    <w:bottom w:val="none" w:sz="0" w:space="0" w:color="auto"/>
                    <w:right w:val="none" w:sz="0" w:space="0" w:color="auto"/>
                  </w:divBdr>
                  <w:divsChild>
                    <w:div w:id="1845317022">
                      <w:marLeft w:val="0"/>
                      <w:marRight w:val="0"/>
                      <w:marTop w:val="0"/>
                      <w:marBottom w:val="0"/>
                      <w:divBdr>
                        <w:top w:val="none" w:sz="0" w:space="0" w:color="auto"/>
                        <w:left w:val="none" w:sz="0" w:space="0" w:color="auto"/>
                        <w:bottom w:val="none" w:sz="0" w:space="0" w:color="auto"/>
                        <w:right w:val="none" w:sz="0" w:space="0" w:color="auto"/>
                      </w:divBdr>
                    </w:div>
                  </w:divsChild>
                </w:div>
                <w:div w:id="883374080">
                  <w:marLeft w:val="0"/>
                  <w:marRight w:val="0"/>
                  <w:marTop w:val="0"/>
                  <w:marBottom w:val="0"/>
                  <w:divBdr>
                    <w:top w:val="none" w:sz="0" w:space="0" w:color="auto"/>
                    <w:left w:val="none" w:sz="0" w:space="0" w:color="auto"/>
                    <w:bottom w:val="none" w:sz="0" w:space="0" w:color="auto"/>
                    <w:right w:val="none" w:sz="0" w:space="0" w:color="auto"/>
                  </w:divBdr>
                  <w:divsChild>
                    <w:div w:id="268897492">
                      <w:marLeft w:val="0"/>
                      <w:marRight w:val="0"/>
                      <w:marTop w:val="0"/>
                      <w:marBottom w:val="0"/>
                      <w:divBdr>
                        <w:top w:val="none" w:sz="0" w:space="0" w:color="auto"/>
                        <w:left w:val="none" w:sz="0" w:space="0" w:color="auto"/>
                        <w:bottom w:val="none" w:sz="0" w:space="0" w:color="auto"/>
                        <w:right w:val="none" w:sz="0" w:space="0" w:color="auto"/>
                      </w:divBdr>
                    </w:div>
                  </w:divsChild>
                </w:div>
                <w:div w:id="523371459">
                  <w:marLeft w:val="0"/>
                  <w:marRight w:val="0"/>
                  <w:marTop w:val="0"/>
                  <w:marBottom w:val="0"/>
                  <w:divBdr>
                    <w:top w:val="none" w:sz="0" w:space="0" w:color="auto"/>
                    <w:left w:val="none" w:sz="0" w:space="0" w:color="auto"/>
                    <w:bottom w:val="none" w:sz="0" w:space="0" w:color="auto"/>
                    <w:right w:val="none" w:sz="0" w:space="0" w:color="auto"/>
                  </w:divBdr>
                  <w:divsChild>
                    <w:div w:id="406224020">
                      <w:marLeft w:val="0"/>
                      <w:marRight w:val="0"/>
                      <w:marTop w:val="0"/>
                      <w:marBottom w:val="0"/>
                      <w:divBdr>
                        <w:top w:val="none" w:sz="0" w:space="0" w:color="auto"/>
                        <w:left w:val="none" w:sz="0" w:space="0" w:color="auto"/>
                        <w:bottom w:val="none" w:sz="0" w:space="0" w:color="auto"/>
                        <w:right w:val="none" w:sz="0" w:space="0" w:color="auto"/>
                      </w:divBdr>
                    </w:div>
                    <w:div w:id="942028672">
                      <w:marLeft w:val="0"/>
                      <w:marRight w:val="0"/>
                      <w:marTop w:val="0"/>
                      <w:marBottom w:val="0"/>
                      <w:divBdr>
                        <w:top w:val="none" w:sz="0" w:space="0" w:color="auto"/>
                        <w:left w:val="none" w:sz="0" w:space="0" w:color="auto"/>
                        <w:bottom w:val="none" w:sz="0" w:space="0" w:color="auto"/>
                        <w:right w:val="none" w:sz="0" w:space="0" w:color="auto"/>
                      </w:divBdr>
                    </w:div>
                    <w:div w:id="1458839038">
                      <w:marLeft w:val="0"/>
                      <w:marRight w:val="0"/>
                      <w:marTop w:val="0"/>
                      <w:marBottom w:val="0"/>
                      <w:divBdr>
                        <w:top w:val="none" w:sz="0" w:space="0" w:color="auto"/>
                        <w:left w:val="none" w:sz="0" w:space="0" w:color="auto"/>
                        <w:bottom w:val="none" w:sz="0" w:space="0" w:color="auto"/>
                        <w:right w:val="none" w:sz="0" w:space="0" w:color="auto"/>
                      </w:divBdr>
                    </w:div>
                    <w:div w:id="2028174766">
                      <w:marLeft w:val="0"/>
                      <w:marRight w:val="0"/>
                      <w:marTop w:val="0"/>
                      <w:marBottom w:val="0"/>
                      <w:divBdr>
                        <w:top w:val="none" w:sz="0" w:space="0" w:color="auto"/>
                        <w:left w:val="none" w:sz="0" w:space="0" w:color="auto"/>
                        <w:bottom w:val="none" w:sz="0" w:space="0" w:color="auto"/>
                        <w:right w:val="none" w:sz="0" w:space="0" w:color="auto"/>
                      </w:divBdr>
                    </w:div>
                    <w:div w:id="1610890307">
                      <w:marLeft w:val="0"/>
                      <w:marRight w:val="0"/>
                      <w:marTop w:val="0"/>
                      <w:marBottom w:val="0"/>
                      <w:divBdr>
                        <w:top w:val="none" w:sz="0" w:space="0" w:color="auto"/>
                        <w:left w:val="none" w:sz="0" w:space="0" w:color="auto"/>
                        <w:bottom w:val="none" w:sz="0" w:space="0" w:color="auto"/>
                        <w:right w:val="none" w:sz="0" w:space="0" w:color="auto"/>
                      </w:divBdr>
                    </w:div>
                    <w:div w:id="1802116562">
                      <w:marLeft w:val="0"/>
                      <w:marRight w:val="0"/>
                      <w:marTop w:val="0"/>
                      <w:marBottom w:val="0"/>
                      <w:divBdr>
                        <w:top w:val="none" w:sz="0" w:space="0" w:color="auto"/>
                        <w:left w:val="none" w:sz="0" w:space="0" w:color="auto"/>
                        <w:bottom w:val="none" w:sz="0" w:space="0" w:color="auto"/>
                        <w:right w:val="none" w:sz="0" w:space="0" w:color="auto"/>
                      </w:divBdr>
                    </w:div>
                  </w:divsChild>
                </w:div>
                <w:div w:id="225603211">
                  <w:marLeft w:val="0"/>
                  <w:marRight w:val="0"/>
                  <w:marTop w:val="0"/>
                  <w:marBottom w:val="0"/>
                  <w:divBdr>
                    <w:top w:val="none" w:sz="0" w:space="0" w:color="auto"/>
                    <w:left w:val="none" w:sz="0" w:space="0" w:color="auto"/>
                    <w:bottom w:val="none" w:sz="0" w:space="0" w:color="auto"/>
                    <w:right w:val="none" w:sz="0" w:space="0" w:color="auto"/>
                  </w:divBdr>
                  <w:divsChild>
                    <w:div w:id="1569413003">
                      <w:marLeft w:val="0"/>
                      <w:marRight w:val="0"/>
                      <w:marTop w:val="0"/>
                      <w:marBottom w:val="0"/>
                      <w:divBdr>
                        <w:top w:val="none" w:sz="0" w:space="0" w:color="auto"/>
                        <w:left w:val="none" w:sz="0" w:space="0" w:color="auto"/>
                        <w:bottom w:val="none" w:sz="0" w:space="0" w:color="auto"/>
                        <w:right w:val="none" w:sz="0" w:space="0" w:color="auto"/>
                      </w:divBdr>
                    </w:div>
                    <w:div w:id="1088775546">
                      <w:marLeft w:val="0"/>
                      <w:marRight w:val="0"/>
                      <w:marTop w:val="0"/>
                      <w:marBottom w:val="0"/>
                      <w:divBdr>
                        <w:top w:val="none" w:sz="0" w:space="0" w:color="auto"/>
                        <w:left w:val="none" w:sz="0" w:space="0" w:color="auto"/>
                        <w:bottom w:val="none" w:sz="0" w:space="0" w:color="auto"/>
                        <w:right w:val="none" w:sz="0" w:space="0" w:color="auto"/>
                      </w:divBdr>
                    </w:div>
                    <w:div w:id="464979032">
                      <w:marLeft w:val="0"/>
                      <w:marRight w:val="0"/>
                      <w:marTop w:val="0"/>
                      <w:marBottom w:val="0"/>
                      <w:divBdr>
                        <w:top w:val="none" w:sz="0" w:space="0" w:color="auto"/>
                        <w:left w:val="none" w:sz="0" w:space="0" w:color="auto"/>
                        <w:bottom w:val="none" w:sz="0" w:space="0" w:color="auto"/>
                        <w:right w:val="none" w:sz="0" w:space="0" w:color="auto"/>
                      </w:divBdr>
                    </w:div>
                    <w:div w:id="6726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150">
          <w:marLeft w:val="0"/>
          <w:marRight w:val="0"/>
          <w:marTop w:val="0"/>
          <w:marBottom w:val="0"/>
          <w:divBdr>
            <w:top w:val="none" w:sz="0" w:space="0" w:color="auto"/>
            <w:left w:val="none" w:sz="0" w:space="0" w:color="auto"/>
            <w:bottom w:val="none" w:sz="0" w:space="0" w:color="auto"/>
            <w:right w:val="none" w:sz="0" w:space="0" w:color="auto"/>
          </w:divBdr>
          <w:divsChild>
            <w:div w:id="2097432880">
              <w:marLeft w:val="0"/>
              <w:marRight w:val="0"/>
              <w:marTop w:val="0"/>
              <w:marBottom w:val="0"/>
              <w:divBdr>
                <w:top w:val="none" w:sz="0" w:space="0" w:color="auto"/>
                <w:left w:val="none" w:sz="0" w:space="0" w:color="auto"/>
                <w:bottom w:val="none" w:sz="0" w:space="0" w:color="auto"/>
                <w:right w:val="none" w:sz="0" w:space="0" w:color="auto"/>
              </w:divBdr>
            </w:div>
            <w:div w:id="1991135850">
              <w:marLeft w:val="0"/>
              <w:marRight w:val="0"/>
              <w:marTop w:val="0"/>
              <w:marBottom w:val="0"/>
              <w:divBdr>
                <w:top w:val="none" w:sz="0" w:space="0" w:color="auto"/>
                <w:left w:val="none" w:sz="0" w:space="0" w:color="auto"/>
                <w:bottom w:val="none" w:sz="0" w:space="0" w:color="auto"/>
                <w:right w:val="none" w:sz="0" w:space="0" w:color="auto"/>
              </w:divBdr>
            </w:div>
            <w:div w:id="526911993">
              <w:marLeft w:val="0"/>
              <w:marRight w:val="0"/>
              <w:marTop w:val="0"/>
              <w:marBottom w:val="0"/>
              <w:divBdr>
                <w:top w:val="none" w:sz="0" w:space="0" w:color="auto"/>
                <w:left w:val="none" w:sz="0" w:space="0" w:color="auto"/>
                <w:bottom w:val="none" w:sz="0" w:space="0" w:color="auto"/>
                <w:right w:val="none" w:sz="0" w:space="0" w:color="auto"/>
              </w:divBdr>
            </w:div>
            <w:div w:id="77411765">
              <w:marLeft w:val="0"/>
              <w:marRight w:val="0"/>
              <w:marTop w:val="0"/>
              <w:marBottom w:val="0"/>
              <w:divBdr>
                <w:top w:val="none" w:sz="0" w:space="0" w:color="auto"/>
                <w:left w:val="none" w:sz="0" w:space="0" w:color="auto"/>
                <w:bottom w:val="none" w:sz="0" w:space="0" w:color="auto"/>
                <w:right w:val="none" w:sz="0" w:space="0" w:color="auto"/>
              </w:divBdr>
            </w:div>
            <w:div w:id="141701643">
              <w:marLeft w:val="0"/>
              <w:marRight w:val="0"/>
              <w:marTop w:val="0"/>
              <w:marBottom w:val="0"/>
              <w:divBdr>
                <w:top w:val="none" w:sz="0" w:space="0" w:color="auto"/>
                <w:left w:val="none" w:sz="0" w:space="0" w:color="auto"/>
                <w:bottom w:val="none" w:sz="0" w:space="0" w:color="auto"/>
                <w:right w:val="none" w:sz="0" w:space="0" w:color="auto"/>
              </w:divBdr>
            </w:div>
            <w:div w:id="2118404372">
              <w:marLeft w:val="0"/>
              <w:marRight w:val="0"/>
              <w:marTop w:val="0"/>
              <w:marBottom w:val="0"/>
              <w:divBdr>
                <w:top w:val="none" w:sz="0" w:space="0" w:color="auto"/>
                <w:left w:val="none" w:sz="0" w:space="0" w:color="auto"/>
                <w:bottom w:val="none" w:sz="0" w:space="0" w:color="auto"/>
                <w:right w:val="none" w:sz="0" w:space="0" w:color="auto"/>
              </w:divBdr>
            </w:div>
            <w:div w:id="550503348">
              <w:marLeft w:val="0"/>
              <w:marRight w:val="0"/>
              <w:marTop w:val="0"/>
              <w:marBottom w:val="0"/>
              <w:divBdr>
                <w:top w:val="none" w:sz="0" w:space="0" w:color="auto"/>
                <w:left w:val="none" w:sz="0" w:space="0" w:color="auto"/>
                <w:bottom w:val="none" w:sz="0" w:space="0" w:color="auto"/>
                <w:right w:val="none" w:sz="0" w:space="0" w:color="auto"/>
              </w:divBdr>
            </w:div>
            <w:div w:id="710573596">
              <w:marLeft w:val="0"/>
              <w:marRight w:val="0"/>
              <w:marTop w:val="0"/>
              <w:marBottom w:val="0"/>
              <w:divBdr>
                <w:top w:val="none" w:sz="0" w:space="0" w:color="auto"/>
                <w:left w:val="none" w:sz="0" w:space="0" w:color="auto"/>
                <w:bottom w:val="none" w:sz="0" w:space="0" w:color="auto"/>
                <w:right w:val="none" w:sz="0" w:space="0" w:color="auto"/>
              </w:divBdr>
            </w:div>
            <w:div w:id="1148594460">
              <w:marLeft w:val="0"/>
              <w:marRight w:val="0"/>
              <w:marTop w:val="0"/>
              <w:marBottom w:val="0"/>
              <w:divBdr>
                <w:top w:val="none" w:sz="0" w:space="0" w:color="auto"/>
                <w:left w:val="none" w:sz="0" w:space="0" w:color="auto"/>
                <w:bottom w:val="none" w:sz="0" w:space="0" w:color="auto"/>
                <w:right w:val="none" w:sz="0" w:space="0" w:color="auto"/>
              </w:divBdr>
            </w:div>
            <w:div w:id="234509890">
              <w:marLeft w:val="0"/>
              <w:marRight w:val="0"/>
              <w:marTop w:val="0"/>
              <w:marBottom w:val="0"/>
              <w:divBdr>
                <w:top w:val="none" w:sz="0" w:space="0" w:color="auto"/>
                <w:left w:val="none" w:sz="0" w:space="0" w:color="auto"/>
                <w:bottom w:val="none" w:sz="0" w:space="0" w:color="auto"/>
                <w:right w:val="none" w:sz="0" w:space="0" w:color="auto"/>
              </w:divBdr>
            </w:div>
            <w:div w:id="1579706013">
              <w:marLeft w:val="0"/>
              <w:marRight w:val="0"/>
              <w:marTop w:val="0"/>
              <w:marBottom w:val="0"/>
              <w:divBdr>
                <w:top w:val="none" w:sz="0" w:space="0" w:color="auto"/>
                <w:left w:val="none" w:sz="0" w:space="0" w:color="auto"/>
                <w:bottom w:val="none" w:sz="0" w:space="0" w:color="auto"/>
                <w:right w:val="none" w:sz="0" w:space="0" w:color="auto"/>
              </w:divBdr>
            </w:div>
            <w:div w:id="767626643">
              <w:marLeft w:val="0"/>
              <w:marRight w:val="0"/>
              <w:marTop w:val="0"/>
              <w:marBottom w:val="0"/>
              <w:divBdr>
                <w:top w:val="none" w:sz="0" w:space="0" w:color="auto"/>
                <w:left w:val="none" w:sz="0" w:space="0" w:color="auto"/>
                <w:bottom w:val="none" w:sz="0" w:space="0" w:color="auto"/>
                <w:right w:val="none" w:sz="0" w:space="0" w:color="auto"/>
              </w:divBdr>
            </w:div>
            <w:div w:id="1081757234">
              <w:marLeft w:val="0"/>
              <w:marRight w:val="0"/>
              <w:marTop w:val="0"/>
              <w:marBottom w:val="0"/>
              <w:divBdr>
                <w:top w:val="none" w:sz="0" w:space="0" w:color="auto"/>
                <w:left w:val="none" w:sz="0" w:space="0" w:color="auto"/>
                <w:bottom w:val="none" w:sz="0" w:space="0" w:color="auto"/>
                <w:right w:val="none" w:sz="0" w:space="0" w:color="auto"/>
              </w:divBdr>
            </w:div>
            <w:div w:id="1337270180">
              <w:marLeft w:val="0"/>
              <w:marRight w:val="0"/>
              <w:marTop w:val="0"/>
              <w:marBottom w:val="0"/>
              <w:divBdr>
                <w:top w:val="none" w:sz="0" w:space="0" w:color="auto"/>
                <w:left w:val="none" w:sz="0" w:space="0" w:color="auto"/>
                <w:bottom w:val="none" w:sz="0" w:space="0" w:color="auto"/>
                <w:right w:val="none" w:sz="0" w:space="0" w:color="auto"/>
              </w:divBdr>
            </w:div>
            <w:div w:id="2089420623">
              <w:marLeft w:val="0"/>
              <w:marRight w:val="0"/>
              <w:marTop w:val="0"/>
              <w:marBottom w:val="0"/>
              <w:divBdr>
                <w:top w:val="none" w:sz="0" w:space="0" w:color="auto"/>
                <w:left w:val="none" w:sz="0" w:space="0" w:color="auto"/>
                <w:bottom w:val="none" w:sz="0" w:space="0" w:color="auto"/>
                <w:right w:val="none" w:sz="0" w:space="0" w:color="auto"/>
              </w:divBdr>
            </w:div>
            <w:div w:id="1666778877">
              <w:marLeft w:val="0"/>
              <w:marRight w:val="0"/>
              <w:marTop w:val="0"/>
              <w:marBottom w:val="0"/>
              <w:divBdr>
                <w:top w:val="none" w:sz="0" w:space="0" w:color="auto"/>
                <w:left w:val="none" w:sz="0" w:space="0" w:color="auto"/>
                <w:bottom w:val="none" w:sz="0" w:space="0" w:color="auto"/>
                <w:right w:val="none" w:sz="0" w:space="0" w:color="auto"/>
              </w:divBdr>
            </w:div>
            <w:div w:id="230624261">
              <w:marLeft w:val="0"/>
              <w:marRight w:val="0"/>
              <w:marTop w:val="0"/>
              <w:marBottom w:val="0"/>
              <w:divBdr>
                <w:top w:val="none" w:sz="0" w:space="0" w:color="auto"/>
                <w:left w:val="none" w:sz="0" w:space="0" w:color="auto"/>
                <w:bottom w:val="none" w:sz="0" w:space="0" w:color="auto"/>
                <w:right w:val="none" w:sz="0" w:space="0" w:color="auto"/>
              </w:divBdr>
            </w:div>
            <w:div w:id="390344509">
              <w:marLeft w:val="0"/>
              <w:marRight w:val="0"/>
              <w:marTop w:val="0"/>
              <w:marBottom w:val="0"/>
              <w:divBdr>
                <w:top w:val="none" w:sz="0" w:space="0" w:color="auto"/>
                <w:left w:val="none" w:sz="0" w:space="0" w:color="auto"/>
                <w:bottom w:val="none" w:sz="0" w:space="0" w:color="auto"/>
                <w:right w:val="none" w:sz="0" w:space="0" w:color="auto"/>
              </w:divBdr>
            </w:div>
          </w:divsChild>
        </w:div>
        <w:div w:id="536552344">
          <w:marLeft w:val="0"/>
          <w:marRight w:val="0"/>
          <w:marTop w:val="0"/>
          <w:marBottom w:val="0"/>
          <w:divBdr>
            <w:top w:val="none" w:sz="0" w:space="0" w:color="auto"/>
            <w:left w:val="none" w:sz="0" w:space="0" w:color="auto"/>
            <w:bottom w:val="none" w:sz="0" w:space="0" w:color="auto"/>
            <w:right w:val="none" w:sz="0" w:space="0" w:color="auto"/>
          </w:divBdr>
          <w:divsChild>
            <w:div w:id="307326597">
              <w:marLeft w:val="-75"/>
              <w:marRight w:val="0"/>
              <w:marTop w:val="30"/>
              <w:marBottom w:val="30"/>
              <w:divBdr>
                <w:top w:val="none" w:sz="0" w:space="0" w:color="auto"/>
                <w:left w:val="none" w:sz="0" w:space="0" w:color="auto"/>
                <w:bottom w:val="none" w:sz="0" w:space="0" w:color="auto"/>
                <w:right w:val="none" w:sz="0" w:space="0" w:color="auto"/>
              </w:divBdr>
              <w:divsChild>
                <w:div w:id="1324355599">
                  <w:marLeft w:val="0"/>
                  <w:marRight w:val="0"/>
                  <w:marTop w:val="0"/>
                  <w:marBottom w:val="0"/>
                  <w:divBdr>
                    <w:top w:val="none" w:sz="0" w:space="0" w:color="auto"/>
                    <w:left w:val="none" w:sz="0" w:space="0" w:color="auto"/>
                    <w:bottom w:val="none" w:sz="0" w:space="0" w:color="auto"/>
                    <w:right w:val="none" w:sz="0" w:space="0" w:color="auto"/>
                  </w:divBdr>
                  <w:divsChild>
                    <w:div w:id="1143306250">
                      <w:marLeft w:val="0"/>
                      <w:marRight w:val="0"/>
                      <w:marTop w:val="0"/>
                      <w:marBottom w:val="0"/>
                      <w:divBdr>
                        <w:top w:val="none" w:sz="0" w:space="0" w:color="auto"/>
                        <w:left w:val="none" w:sz="0" w:space="0" w:color="auto"/>
                        <w:bottom w:val="none" w:sz="0" w:space="0" w:color="auto"/>
                        <w:right w:val="none" w:sz="0" w:space="0" w:color="auto"/>
                      </w:divBdr>
                    </w:div>
                  </w:divsChild>
                </w:div>
                <w:div w:id="1890191178">
                  <w:marLeft w:val="0"/>
                  <w:marRight w:val="0"/>
                  <w:marTop w:val="0"/>
                  <w:marBottom w:val="0"/>
                  <w:divBdr>
                    <w:top w:val="none" w:sz="0" w:space="0" w:color="auto"/>
                    <w:left w:val="none" w:sz="0" w:space="0" w:color="auto"/>
                    <w:bottom w:val="none" w:sz="0" w:space="0" w:color="auto"/>
                    <w:right w:val="none" w:sz="0" w:space="0" w:color="auto"/>
                  </w:divBdr>
                  <w:divsChild>
                    <w:div w:id="679235919">
                      <w:marLeft w:val="0"/>
                      <w:marRight w:val="0"/>
                      <w:marTop w:val="0"/>
                      <w:marBottom w:val="0"/>
                      <w:divBdr>
                        <w:top w:val="none" w:sz="0" w:space="0" w:color="auto"/>
                        <w:left w:val="none" w:sz="0" w:space="0" w:color="auto"/>
                        <w:bottom w:val="none" w:sz="0" w:space="0" w:color="auto"/>
                        <w:right w:val="none" w:sz="0" w:space="0" w:color="auto"/>
                      </w:divBdr>
                    </w:div>
                  </w:divsChild>
                </w:div>
                <w:div w:id="1910191109">
                  <w:marLeft w:val="0"/>
                  <w:marRight w:val="0"/>
                  <w:marTop w:val="0"/>
                  <w:marBottom w:val="0"/>
                  <w:divBdr>
                    <w:top w:val="none" w:sz="0" w:space="0" w:color="auto"/>
                    <w:left w:val="none" w:sz="0" w:space="0" w:color="auto"/>
                    <w:bottom w:val="none" w:sz="0" w:space="0" w:color="auto"/>
                    <w:right w:val="none" w:sz="0" w:space="0" w:color="auto"/>
                  </w:divBdr>
                  <w:divsChild>
                    <w:div w:id="1874420314">
                      <w:marLeft w:val="0"/>
                      <w:marRight w:val="0"/>
                      <w:marTop w:val="0"/>
                      <w:marBottom w:val="0"/>
                      <w:divBdr>
                        <w:top w:val="none" w:sz="0" w:space="0" w:color="auto"/>
                        <w:left w:val="none" w:sz="0" w:space="0" w:color="auto"/>
                        <w:bottom w:val="none" w:sz="0" w:space="0" w:color="auto"/>
                        <w:right w:val="none" w:sz="0" w:space="0" w:color="auto"/>
                      </w:divBdr>
                    </w:div>
                    <w:div w:id="1106658770">
                      <w:marLeft w:val="0"/>
                      <w:marRight w:val="0"/>
                      <w:marTop w:val="0"/>
                      <w:marBottom w:val="0"/>
                      <w:divBdr>
                        <w:top w:val="none" w:sz="0" w:space="0" w:color="auto"/>
                        <w:left w:val="none" w:sz="0" w:space="0" w:color="auto"/>
                        <w:bottom w:val="none" w:sz="0" w:space="0" w:color="auto"/>
                        <w:right w:val="none" w:sz="0" w:space="0" w:color="auto"/>
                      </w:divBdr>
                    </w:div>
                    <w:div w:id="2020501535">
                      <w:marLeft w:val="0"/>
                      <w:marRight w:val="0"/>
                      <w:marTop w:val="0"/>
                      <w:marBottom w:val="0"/>
                      <w:divBdr>
                        <w:top w:val="none" w:sz="0" w:space="0" w:color="auto"/>
                        <w:left w:val="none" w:sz="0" w:space="0" w:color="auto"/>
                        <w:bottom w:val="none" w:sz="0" w:space="0" w:color="auto"/>
                        <w:right w:val="none" w:sz="0" w:space="0" w:color="auto"/>
                      </w:divBdr>
                    </w:div>
                    <w:div w:id="462619271">
                      <w:marLeft w:val="0"/>
                      <w:marRight w:val="0"/>
                      <w:marTop w:val="0"/>
                      <w:marBottom w:val="0"/>
                      <w:divBdr>
                        <w:top w:val="none" w:sz="0" w:space="0" w:color="auto"/>
                        <w:left w:val="none" w:sz="0" w:space="0" w:color="auto"/>
                        <w:bottom w:val="none" w:sz="0" w:space="0" w:color="auto"/>
                        <w:right w:val="none" w:sz="0" w:space="0" w:color="auto"/>
                      </w:divBdr>
                    </w:div>
                  </w:divsChild>
                </w:div>
                <w:div w:id="1882939006">
                  <w:marLeft w:val="0"/>
                  <w:marRight w:val="0"/>
                  <w:marTop w:val="0"/>
                  <w:marBottom w:val="0"/>
                  <w:divBdr>
                    <w:top w:val="none" w:sz="0" w:space="0" w:color="auto"/>
                    <w:left w:val="none" w:sz="0" w:space="0" w:color="auto"/>
                    <w:bottom w:val="none" w:sz="0" w:space="0" w:color="auto"/>
                    <w:right w:val="none" w:sz="0" w:space="0" w:color="auto"/>
                  </w:divBdr>
                  <w:divsChild>
                    <w:div w:id="1265651314">
                      <w:marLeft w:val="0"/>
                      <w:marRight w:val="0"/>
                      <w:marTop w:val="0"/>
                      <w:marBottom w:val="0"/>
                      <w:divBdr>
                        <w:top w:val="none" w:sz="0" w:space="0" w:color="auto"/>
                        <w:left w:val="none" w:sz="0" w:space="0" w:color="auto"/>
                        <w:bottom w:val="none" w:sz="0" w:space="0" w:color="auto"/>
                        <w:right w:val="none" w:sz="0" w:space="0" w:color="auto"/>
                      </w:divBdr>
                    </w:div>
                    <w:div w:id="13199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8561">
          <w:marLeft w:val="0"/>
          <w:marRight w:val="0"/>
          <w:marTop w:val="0"/>
          <w:marBottom w:val="0"/>
          <w:divBdr>
            <w:top w:val="none" w:sz="0" w:space="0" w:color="auto"/>
            <w:left w:val="none" w:sz="0" w:space="0" w:color="auto"/>
            <w:bottom w:val="none" w:sz="0" w:space="0" w:color="auto"/>
            <w:right w:val="none" w:sz="0" w:space="0" w:color="auto"/>
          </w:divBdr>
          <w:divsChild>
            <w:div w:id="399791537">
              <w:marLeft w:val="0"/>
              <w:marRight w:val="0"/>
              <w:marTop w:val="0"/>
              <w:marBottom w:val="0"/>
              <w:divBdr>
                <w:top w:val="none" w:sz="0" w:space="0" w:color="auto"/>
                <w:left w:val="none" w:sz="0" w:space="0" w:color="auto"/>
                <w:bottom w:val="none" w:sz="0" w:space="0" w:color="auto"/>
                <w:right w:val="none" w:sz="0" w:space="0" w:color="auto"/>
              </w:divBdr>
            </w:div>
            <w:div w:id="2143301078">
              <w:marLeft w:val="0"/>
              <w:marRight w:val="0"/>
              <w:marTop w:val="0"/>
              <w:marBottom w:val="0"/>
              <w:divBdr>
                <w:top w:val="none" w:sz="0" w:space="0" w:color="auto"/>
                <w:left w:val="none" w:sz="0" w:space="0" w:color="auto"/>
                <w:bottom w:val="none" w:sz="0" w:space="0" w:color="auto"/>
                <w:right w:val="none" w:sz="0" w:space="0" w:color="auto"/>
              </w:divBdr>
            </w:div>
            <w:div w:id="427241200">
              <w:marLeft w:val="0"/>
              <w:marRight w:val="0"/>
              <w:marTop w:val="0"/>
              <w:marBottom w:val="0"/>
              <w:divBdr>
                <w:top w:val="none" w:sz="0" w:space="0" w:color="auto"/>
                <w:left w:val="none" w:sz="0" w:space="0" w:color="auto"/>
                <w:bottom w:val="none" w:sz="0" w:space="0" w:color="auto"/>
                <w:right w:val="none" w:sz="0" w:space="0" w:color="auto"/>
              </w:divBdr>
            </w:div>
            <w:div w:id="1275481915">
              <w:marLeft w:val="0"/>
              <w:marRight w:val="0"/>
              <w:marTop w:val="0"/>
              <w:marBottom w:val="0"/>
              <w:divBdr>
                <w:top w:val="none" w:sz="0" w:space="0" w:color="auto"/>
                <w:left w:val="none" w:sz="0" w:space="0" w:color="auto"/>
                <w:bottom w:val="none" w:sz="0" w:space="0" w:color="auto"/>
                <w:right w:val="none" w:sz="0" w:space="0" w:color="auto"/>
              </w:divBdr>
            </w:div>
          </w:divsChild>
        </w:div>
        <w:div w:id="1620333962">
          <w:marLeft w:val="0"/>
          <w:marRight w:val="0"/>
          <w:marTop w:val="0"/>
          <w:marBottom w:val="0"/>
          <w:divBdr>
            <w:top w:val="none" w:sz="0" w:space="0" w:color="auto"/>
            <w:left w:val="none" w:sz="0" w:space="0" w:color="auto"/>
            <w:bottom w:val="none" w:sz="0" w:space="0" w:color="auto"/>
            <w:right w:val="none" w:sz="0" w:space="0" w:color="auto"/>
          </w:divBdr>
          <w:divsChild>
            <w:div w:id="237787959">
              <w:marLeft w:val="-75"/>
              <w:marRight w:val="0"/>
              <w:marTop w:val="30"/>
              <w:marBottom w:val="30"/>
              <w:divBdr>
                <w:top w:val="none" w:sz="0" w:space="0" w:color="auto"/>
                <w:left w:val="none" w:sz="0" w:space="0" w:color="auto"/>
                <w:bottom w:val="none" w:sz="0" w:space="0" w:color="auto"/>
                <w:right w:val="none" w:sz="0" w:space="0" w:color="auto"/>
              </w:divBdr>
              <w:divsChild>
                <w:div w:id="832140000">
                  <w:marLeft w:val="0"/>
                  <w:marRight w:val="0"/>
                  <w:marTop w:val="0"/>
                  <w:marBottom w:val="0"/>
                  <w:divBdr>
                    <w:top w:val="none" w:sz="0" w:space="0" w:color="auto"/>
                    <w:left w:val="none" w:sz="0" w:space="0" w:color="auto"/>
                    <w:bottom w:val="none" w:sz="0" w:space="0" w:color="auto"/>
                    <w:right w:val="none" w:sz="0" w:space="0" w:color="auto"/>
                  </w:divBdr>
                  <w:divsChild>
                    <w:div w:id="1277445193">
                      <w:marLeft w:val="0"/>
                      <w:marRight w:val="0"/>
                      <w:marTop w:val="0"/>
                      <w:marBottom w:val="0"/>
                      <w:divBdr>
                        <w:top w:val="none" w:sz="0" w:space="0" w:color="auto"/>
                        <w:left w:val="none" w:sz="0" w:space="0" w:color="auto"/>
                        <w:bottom w:val="none" w:sz="0" w:space="0" w:color="auto"/>
                        <w:right w:val="none" w:sz="0" w:space="0" w:color="auto"/>
                      </w:divBdr>
                    </w:div>
                    <w:div w:id="1532494105">
                      <w:marLeft w:val="0"/>
                      <w:marRight w:val="0"/>
                      <w:marTop w:val="0"/>
                      <w:marBottom w:val="0"/>
                      <w:divBdr>
                        <w:top w:val="none" w:sz="0" w:space="0" w:color="auto"/>
                        <w:left w:val="none" w:sz="0" w:space="0" w:color="auto"/>
                        <w:bottom w:val="none" w:sz="0" w:space="0" w:color="auto"/>
                        <w:right w:val="none" w:sz="0" w:space="0" w:color="auto"/>
                      </w:divBdr>
                    </w:div>
                    <w:div w:id="481241008">
                      <w:marLeft w:val="0"/>
                      <w:marRight w:val="0"/>
                      <w:marTop w:val="0"/>
                      <w:marBottom w:val="0"/>
                      <w:divBdr>
                        <w:top w:val="none" w:sz="0" w:space="0" w:color="auto"/>
                        <w:left w:val="none" w:sz="0" w:space="0" w:color="auto"/>
                        <w:bottom w:val="none" w:sz="0" w:space="0" w:color="auto"/>
                        <w:right w:val="none" w:sz="0" w:space="0" w:color="auto"/>
                      </w:divBdr>
                    </w:div>
                  </w:divsChild>
                </w:div>
                <w:div w:id="377558215">
                  <w:marLeft w:val="0"/>
                  <w:marRight w:val="0"/>
                  <w:marTop w:val="0"/>
                  <w:marBottom w:val="0"/>
                  <w:divBdr>
                    <w:top w:val="none" w:sz="0" w:space="0" w:color="auto"/>
                    <w:left w:val="none" w:sz="0" w:space="0" w:color="auto"/>
                    <w:bottom w:val="none" w:sz="0" w:space="0" w:color="auto"/>
                    <w:right w:val="none" w:sz="0" w:space="0" w:color="auto"/>
                  </w:divBdr>
                  <w:divsChild>
                    <w:div w:id="626662532">
                      <w:marLeft w:val="0"/>
                      <w:marRight w:val="0"/>
                      <w:marTop w:val="0"/>
                      <w:marBottom w:val="0"/>
                      <w:divBdr>
                        <w:top w:val="none" w:sz="0" w:space="0" w:color="auto"/>
                        <w:left w:val="none" w:sz="0" w:space="0" w:color="auto"/>
                        <w:bottom w:val="none" w:sz="0" w:space="0" w:color="auto"/>
                        <w:right w:val="none" w:sz="0" w:space="0" w:color="auto"/>
                      </w:divBdr>
                    </w:div>
                  </w:divsChild>
                </w:div>
                <w:div w:id="1551531661">
                  <w:marLeft w:val="0"/>
                  <w:marRight w:val="0"/>
                  <w:marTop w:val="0"/>
                  <w:marBottom w:val="0"/>
                  <w:divBdr>
                    <w:top w:val="none" w:sz="0" w:space="0" w:color="auto"/>
                    <w:left w:val="none" w:sz="0" w:space="0" w:color="auto"/>
                    <w:bottom w:val="none" w:sz="0" w:space="0" w:color="auto"/>
                    <w:right w:val="none" w:sz="0" w:space="0" w:color="auto"/>
                  </w:divBdr>
                  <w:divsChild>
                    <w:div w:id="556480074">
                      <w:marLeft w:val="0"/>
                      <w:marRight w:val="0"/>
                      <w:marTop w:val="0"/>
                      <w:marBottom w:val="0"/>
                      <w:divBdr>
                        <w:top w:val="none" w:sz="0" w:space="0" w:color="auto"/>
                        <w:left w:val="none" w:sz="0" w:space="0" w:color="auto"/>
                        <w:bottom w:val="none" w:sz="0" w:space="0" w:color="auto"/>
                        <w:right w:val="none" w:sz="0" w:space="0" w:color="auto"/>
                      </w:divBdr>
                    </w:div>
                  </w:divsChild>
                </w:div>
                <w:div w:id="1793475182">
                  <w:marLeft w:val="0"/>
                  <w:marRight w:val="0"/>
                  <w:marTop w:val="0"/>
                  <w:marBottom w:val="0"/>
                  <w:divBdr>
                    <w:top w:val="none" w:sz="0" w:space="0" w:color="auto"/>
                    <w:left w:val="none" w:sz="0" w:space="0" w:color="auto"/>
                    <w:bottom w:val="none" w:sz="0" w:space="0" w:color="auto"/>
                    <w:right w:val="none" w:sz="0" w:space="0" w:color="auto"/>
                  </w:divBdr>
                  <w:divsChild>
                    <w:div w:id="324014911">
                      <w:marLeft w:val="0"/>
                      <w:marRight w:val="0"/>
                      <w:marTop w:val="0"/>
                      <w:marBottom w:val="0"/>
                      <w:divBdr>
                        <w:top w:val="none" w:sz="0" w:space="0" w:color="auto"/>
                        <w:left w:val="none" w:sz="0" w:space="0" w:color="auto"/>
                        <w:bottom w:val="none" w:sz="0" w:space="0" w:color="auto"/>
                        <w:right w:val="none" w:sz="0" w:space="0" w:color="auto"/>
                      </w:divBdr>
                    </w:div>
                  </w:divsChild>
                </w:div>
                <w:div w:id="1282421821">
                  <w:marLeft w:val="0"/>
                  <w:marRight w:val="0"/>
                  <w:marTop w:val="0"/>
                  <w:marBottom w:val="0"/>
                  <w:divBdr>
                    <w:top w:val="none" w:sz="0" w:space="0" w:color="auto"/>
                    <w:left w:val="none" w:sz="0" w:space="0" w:color="auto"/>
                    <w:bottom w:val="none" w:sz="0" w:space="0" w:color="auto"/>
                    <w:right w:val="none" w:sz="0" w:space="0" w:color="auto"/>
                  </w:divBdr>
                  <w:divsChild>
                    <w:div w:id="462112688">
                      <w:marLeft w:val="0"/>
                      <w:marRight w:val="0"/>
                      <w:marTop w:val="0"/>
                      <w:marBottom w:val="0"/>
                      <w:divBdr>
                        <w:top w:val="none" w:sz="0" w:space="0" w:color="auto"/>
                        <w:left w:val="none" w:sz="0" w:space="0" w:color="auto"/>
                        <w:bottom w:val="none" w:sz="0" w:space="0" w:color="auto"/>
                        <w:right w:val="none" w:sz="0" w:space="0" w:color="auto"/>
                      </w:divBdr>
                    </w:div>
                  </w:divsChild>
                </w:div>
                <w:div w:id="1627925132">
                  <w:marLeft w:val="0"/>
                  <w:marRight w:val="0"/>
                  <w:marTop w:val="0"/>
                  <w:marBottom w:val="0"/>
                  <w:divBdr>
                    <w:top w:val="none" w:sz="0" w:space="0" w:color="auto"/>
                    <w:left w:val="none" w:sz="0" w:space="0" w:color="auto"/>
                    <w:bottom w:val="none" w:sz="0" w:space="0" w:color="auto"/>
                    <w:right w:val="none" w:sz="0" w:space="0" w:color="auto"/>
                  </w:divBdr>
                  <w:divsChild>
                    <w:div w:id="354307567">
                      <w:marLeft w:val="0"/>
                      <w:marRight w:val="0"/>
                      <w:marTop w:val="0"/>
                      <w:marBottom w:val="0"/>
                      <w:divBdr>
                        <w:top w:val="none" w:sz="0" w:space="0" w:color="auto"/>
                        <w:left w:val="none" w:sz="0" w:space="0" w:color="auto"/>
                        <w:bottom w:val="none" w:sz="0" w:space="0" w:color="auto"/>
                        <w:right w:val="none" w:sz="0" w:space="0" w:color="auto"/>
                      </w:divBdr>
                    </w:div>
                  </w:divsChild>
                </w:div>
                <w:div w:id="139227620">
                  <w:marLeft w:val="0"/>
                  <w:marRight w:val="0"/>
                  <w:marTop w:val="0"/>
                  <w:marBottom w:val="0"/>
                  <w:divBdr>
                    <w:top w:val="none" w:sz="0" w:space="0" w:color="auto"/>
                    <w:left w:val="none" w:sz="0" w:space="0" w:color="auto"/>
                    <w:bottom w:val="none" w:sz="0" w:space="0" w:color="auto"/>
                    <w:right w:val="none" w:sz="0" w:space="0" w:color="auto"/>
                  </w:divBdr>
                  <w:divsChild>
                    <w:div w:id="1520510655">
                      <w:marLeft w:val="0"/>
                      <w:marRight w:val="0"/>
                      <w:marTop w:val="0"/>
                      <w:marBottom w:val="0"/>
                      <w:divBdr>
                        <w:top w:val="none" w:sz="0" w:space="0" w:color="auto"/>
                        <w:left w:val="none" w:sz="0" w:space="0" w:color="auto"/>
                        <w:bottom w:val="none" w:sz="0" w:space="0" w:color="auto"/>
                        <w:right w:val="none" w:sz="0" w:space="0" w:color="auto"/>
                      </w:divBdr>
                    </w:div>
                  </w:divsChild>
                </w:div>
                <w:div w:id="1231967459">
                  <w:marLeft w:val="0"/>
                  <w:marRight w:val="0"/>
                  <w:marTop w:val="0"/>
                  <w:marBottom w:val="0"/>
                  <w:divBdr>
                    <w:top w:val="none" w:sz="0" w:space="0" w:color="auto"/>
                    <w:left w:val="none" w:sz="0" w:space="0" w:color="auto"/>
                    <w:bottom w:val="none" w:sz="0" w:space="0" w:color="auto"/>
                    <w:right w:val="none" w:sz="0" w:space="0" w:color="auto"/>
                  </w:divBdr>
                  <w:divsChild>
                    <w:div w:id="1547066196">
                      <w:marLeft w:val="0"/>
                      <w:marRight w:val="0"/>
                      <w:marTop w:val="0"/>
                      <w:marBottom w:val="0"/>
                      <w:divBdr>
                        <w:top w:val="none" w:sz="0" w:space="0" w:color="auto"/>
                        <w:left w:val="none" w:sz="0" w:space="0" w:color="auto"/>
                        <w:bottom w:val="none" w:sz="0" w:space="0" w:color="auto"/>
                        <w:right w:val="none" w:sz="0" w:space="0" w:color="auto"/>
                      </w:divBdr>
                    </w:div>
                  </w:divsChild>
                </w:div>
                <w:div w:id="1939286377">
                  <w:marLeft w:val="0"/>
                  <w:marRight w:val="0"/>
                  <w:marTop w:val="0"/>
                  <w:marBottom w:val="0"/>
                  <w:divBdr>
                    <w:top w:val="none" w:sz="0" w:space="0" w:color="auto"/>
                    <w:left w:val="none" w:sz="0" w:space="0" w:color="auto"/>
                    <w:bottom w:val="none" w:sz="0" w:space="0" w:color="auto"/>
                    <w:right w:val="none" w:sz="0" w:space="0" w:color="auto"/>
                  </w:divBdr>
                  <w:divsChild>
                    <w:div w:id="1011298681">
                      <w:marLeft w:val="0"/>
                      <w:marRight w:val="0"/>
                      <w:marTop w:val="0"/>
                      <w:marBottom w:val="0"/>
                      <w:divBdr>
                        <w:top w:val="none" w:sz="0" w:space="0" w:color="auto"/>
                        <w:left w:val="none" w:sz="0" w:space="0" w:color="auto"/>
                        <w:bottom w:val="none" w:sz="0" w:space="0" w:color="auto"/>
                        <w:right w:val="none" w:sz="0" w:space="0" w:color="auto"/>
                      </w:divBdr>
                    </w:div>
                  </w:divsChild>
                </w:div>
                <w:div w:id="1416782937">
                  <w:marLeft w:val="0"/>
                  <w:marRight w:val="0"/>
                  <w:marTop w:val="0"/>
                  <w:marBottom w:val="0"/>
                  <w:divBdr>
                    <w:top w:val="none" w:sz="0" w:space="0" w:color="auto"/>
                    <w:left w:val="none" w:sz="0" w:space="0" w:color="auto"/>
                    <w:bottom w:val="none" w:sz="0" w:space="0" w:color="auto"/>
                    <w:right w:val="none" w:sz="0" w:space="0" w:color="auto"/>
                  </w:divBdr>
                  <w:divsChild>
                    <w:div w:id="844318046">
                      <w:marLeft w:val="0"/>
                      <w:marRight w:val="0"/>
                      <w:marTop w:val="0"/>
                      <w:marBottom w:val="0"/>
                      <w:divBdr>
                        <w:top w:val="none" w:sz="0" w:space="0" w:color="auto"/>
                        <w:left w:val="none" w:sz="0" w:space="0" w:color="auto"/>
                        <w:bottom w:val="none" w:sz="0" w:space="0" w:color="auto"/>
                        <w:right w:val="none" w:sz="0" w:space="0" w:color="auto"/>
                      </w:divBdr>
                    </w:div>
                  </w:divsChild>
                </w:div>
                <w:div w:id="1378893153">
                  <w:marLeft w:val="0"/>
                  <w:marRight w:val="0"/>
                  <w:marTop w:val="0"/>
                  <w:marBottom w:val="0"/>
                  <w:divBdr>
                    <w:top w:val="none" w:sz="0" w:space="0" w:color="auto"/>
                    <w:left w:val="none" w:sz="0" w:space="0" w:color="auto"/>
                    <w:bottom w:val="none" w:sz="0" w:space="0" w:color="auto"/>
                    <w:right w:val="none" w:sz="0" w:space="0" w:color="auto"/>
                  </w:divBdr>
                  <w:divsChild>
                    <w:div w:id="1218391425">
                      <w:marLeft w:val="0"/>
                      <w:marRight w:val="0"/>
                      <w:marTop w:val="0"/>
                      <w:marBottom w:val="0"/>
                      <w:divBdr>
                        <w:top w:val="none" w:sz="0" w:space="0" w:color="auto"/>
                        <w:left w:val="none" w:sz="0" w:space="0" w:color="auto"/>
                        <w:bottom w:val="none" w:sz="0" w:space="0" w:color="auto"/>
                        <w:right w:val="none" w:sz="0" w:space="0" w:color="auto"/>
                      </w:divBdr>
                    </w:div>
                  </w:divsChild>
                </w:div>
                <w:div w:id="336228039">
                  <w:marLeft w:val="0"/>
                  <w:marRight w:val="0"/>
                  <w:marTop w:val="0"/>
                  <w:marBottom w:val="0"/>
                  <w:divBdr>
                    <w:top w:val="none" w:sz="0" w:space="0" w:color="auto"/>
                    <w:left w:val="none" w:sz="0" w:space="0" w:color="auto"/>
                    <w:bottom w:val="none" w:sz="0" w:space="0" w:color="auto"/>
                    <w:right w:val="none" w:sz="0" w:space="0" w:color="auto"/>
                  </w:divBdr>
                  <w:divsChild>
                    <w:div w:id="1039401347">
                      <w:marLeft w:val="0"/>
                      <w:marRight w:val="0"/>
                      <w:marTop w:val="0"/>
                      <w:marBottom w:val="0"/>
                      <w:divBdr>
                        <w:top w:val="none" w:sz="0" w:space="0" w:color="auto"/>
                        <w:left w:val="none" w:sz="0" w:space="0" w:color="auto"/>
                        <w:bottom w:val="none" w:sz="0" w:space="0" w:color="auto"/>
                        <w:right w:val="none" w:sz="0" w:space="0" w:color="auto"/>
                      </w:divBdr>
                    </w:div>
                  </w:divsChild>
                </w:div>
                <w:div w:id="356079731">
                  <w:marLeft w:val="0"/>
                  <w:marRight w:val="0"/>
                  <w:marTop w:val="0"/>
                  <w:marBottom w:val="0"/>
                  <w:divBdr>
                    <w:top w:val="none" w:sz="0" w:space="0" w:color="auto"/>
                    <w:left w:val="none" w:sz="0" w:space="0" w:color="auto"/>
                    <w:bottom w:val="none" w:sz="0" w:space="0" w:color="auto"/>
                    <w:right w:val="none" w:sz="0" w:space="0" w:color="auto"/>
                  </w:divBdr>
                  <w:divsChild>
                    <w:div w:id="2127429879">
                      <w:marLeft w:val="0"/>
                      <w:marRight w:val="0"/>
                      <w:marTop w:val="0"/>
                      <w:marBottom w:val="0"/>
                      <w:divBdr>
                        <w:top w:val="none" w:sz="0" w:space="0" w:color="auto"/>
                        <w:left w:val="none" w:sz="0" w:space="0" w:color="auto"/>
                        <w:bottom w:val="none" w:sz="0" w:space="0" w:color="auto"/>
                        <w:right w:val="none" w:sz="0" w:space="0" w:color="auto"/>
                      </w:divBdr>
                    </w:div>
                  </w:divsChild>
                </w:div>
                <w:div w:id="872153412">
                  <w:marLeft w:val="0"/>
                  <w:marRight w:val="0"/>
                  <w:marTop w:val="0"/>
                  <w:marBottom w:val="0"/>
                  <w:divBdr>
                    <w:top w:val="none" w:sz="0" w:space="0" w:color="auto"/>
                    <w:left w:val="none" w:sz="0" w:space="0" w:color="auto"/>
                    <w:bottom w:val="none" w:sz="0" w:space="0" w:color="auto"/>
                    <w:right w:val="none" w:sz="0" w:space="0" w:color="auto"/>
                  </w:divBdr>
                  <w:divsChild>
                    <w:div w:id="1533155915">
                      <w:marLeft w:val="0"/>
                      <w:marRight w:val="0"/>
                      <w:marTop w:val="0"/>
                      <w:marBottom w:val="0"/>
                      <w:divBdr>
                        <w:top w:val="none" w:sz="0" w:space="0" w:color="auto"/>
                        <w:left w:val="none" w:sz="0" w:space="0" w:color="auto"/>
                        <w:bottom w:val="none" w:sz="0" w:space="0" w:color="auto"/>
                        <w:right w:val="none" w:sz="0" w:space="0" w:color="auto"/>
                      </w:divBdr>
                    </w:div>
                  </w:divsChild>
                </w:div>
                <w:div w:id="577832716">
                  <w:marLeft w:val="0"/>
                  <w:marRight w:val="0"/>
                  <w:marTop w:val="0"/>
                  <w:marBottom w:val="0"/>
                  <w:divBdr>
                    <w:top w:val="none" w:sz="0" w:space="0" w:color="auto"/>
                    <w:left w:val="none" w:sz="0" w:space="0" w:color="auto"/>
                    <w:bottom w:val="none" w:sz="0" w:space="0" w:color="auto"/>
                    <w:right w:val="none" w:sz="0" w:space="0" w:color="auto"/>
                  </w:divBdr>
                  <w:divsChild>
                    <w:div w:id="203250472">
                      <w:marLeft w:val="0"/>
                      <w:marRight w:val="0"/>
                      <w:marTop w:val="0"/>
                      <w:marBottom w:val="0"/>
                      <w:divBdr>
                        <w:top w:val="none" w:sz="0" w:space="0" w:color="auto"/>
                        <w:left w:val="none" w:sz="0" w:space="0" w:color="auto"/>
                        <w:bottom w:val="none" w:sz="0" w:space="0" w:color="auto"/>
                        <w:right w:val="none" w:sz="0" w:space="0" w:color="auto"/>
                      </w:divBdr>
                    </w:div>
                  </w:divsChild>
                </w:div>
                <w:div w:id="497382052">
                  <w:marLeft w:val="0"/>
                  <w:marRight w:val="0"/>
                  <w:marTop w:val="0"/>
                  <w:marBottom w:val="0"/>
                  <w:divBdr>
                    <w:top w:val="none" w:sz="0" w:space="0" w:color="auto"/>
                    <w:left w:val="none" w:sz="0" w:space="0" w:color="auto"/>
                    <w:bottom w:val="none" w:sz="0" w:space="0" w:color="auto"/>
                    <w:right w:val="none" w:sz="0" w:space="0" w:color="auto"/>
                  </w:divBdr>
                  <w:divsChild>
                    <w:div w:id="1351833867">
                      <w:marLeft w:val="0"/>
                      <w:marRight w:val="0"/>
                      <w:marTop w:val="0"/>
                      <w:marBottom w:val="0"/>
                      <w:divBdr>
                        <w:top w:val="none" w:sz="0" w:space="0" w:color="auto"/>
                        <w:left w:val="none" w:sz="0" w:space="0" w:color="auto"/>
                        <w:bottom w:val="none" w:sz="0" w:space="0" w:color="auto"/>
                        <w:right w:val="none" w:sz="0" w:space="0" w:color="auto"/>
                      </w:divBdr>
                    </w:div>
                  </w:divsChild>
                </w:div>
                <w:div w:id="957181019">
                  <w:marLeft w:val="0"/>
                  <w:marRight w:val="0"/>
                  <w:marTop w:val="0"/>
                  <w:marBottom w:val="0"/>
                  <w:divBdr>
                    <w:top w:val="none" w:sz="0" w:space="0" w:color="auto"/>
                    <w:left w:val="none" w:sz="0" w:space="0" w:color="auto"/>
                    <w:bottom w:val="none" w:sz="0" w:space="0" w:color="auto"/>
                    <w:right w:val="none" w:sz="0" w:space="0" w:color="auto"/>
                  </w:divBdr>
                  <w:divsChild>
                    <w:div w:id="492336921">
                      <w:marLeft w:val="0"/>
                      <w:marRight w:val="0"/>
                      <w:marTop w:val="0"/>
                      <w:marBottom w:val="0"/>
                      <w:divBdr>
                        <w:top w:val="none" w:sz="0" w:space="0" w:color="auto"/>
                        <w:left w:val="none" w:sz="0" w:space="0" w:color="auto"/>
                        <w:bottom w:val="none" w:sz="0" w:space="0" w:color="auto"/>
                        <w:right w:val="none" w:sz="0" w:space="0" w:color="auto"/>
                      </w:divBdr>
                    </w:div>
                    <w:div w:id="1210339485">
                      <w:marLeft w:val="0"/>
                      <w:marRight w:val="0"/>
                      <w:marTop w:val="0"/>
                      <w:marBottom w:val="0"/>
                      <w:divBdr>
                        <w:top w:val="none" w:sz="0" w:space="0" w:color="auto"/>
                        <w:left w:val="none" w:sz="0" w:space="0" w:color="auto"/>
                        <w:bottom w:val="none" w:sz="0" w:space="0" w:color="auto"/>
                        <w:right w:val="none" w:sz="0" w:space="0" w:color="auto"/>
                      </w:divBdr>
                    </w:div>
                  </w:divsChild>
                </w:div>
                <w:div w:id="1999840660">
                  <w:marLeft w:val="0"/>
                  <w:marRight w:val="0"/>
                  <w:marTop w:val="0"/>
                  <w:marBottom w:val="0"/>
                  <w:divBdr>
                    <w:top w:val="none" w:sz="0" w:space="0" w:color="auto"/>
                    <w:left w:val="none" w:sz="0" w:space="0" w:color="auto"/>
                    <w:bottom w:val="none" w:sz="0" w:space="0" w:color="auto"/>
                    <w:right w:val="none" w:sz="0" w:space="0" w:color="auto"/>
                  </w:divBdr>
                  <w:divsChild>
                    <w:div w:id="19954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8166">
          <w:marLeft w:val="0"/>
          <w:marRight w:val="0"/>
          <w:marTop w:val="0"/>
          <w:marBottom w:val="0"/>
          <w:divBdr>
            <w:top w:val="none" w:sz="0" w:space="0" w:color="auto"/>
            <w:left w:val="none" w:sz="0" w:space="0" w:color="auto"/>
            <w:bottom w:val="none" w:sz="0" w:space="0" w:color="auto"/>
            <w:right w:val="none" w:sz="0" w:space="0" w:color="auto"/>
          </w:divBdr>
        </w:div>
        <w:div w:id="1470005107">
          <w:marLeft w:val="0"/>
          <w:marRight w:val="0"/>
          <w:marTop w:val="0"/>
          <w:marBottom w:val="0"/>
          <w:divBdr>
            <w:top w:val="none" w:sz="0" w:space="0" w:color="auto"/>
            <w:left w:val="none" w:sz="0" w:space="0" w:color="auto"/>
            <w:bottom w:val="none" w:sz="0" w:space="0" w:color="auto"/>
            <w:right w:val="none" w:sz="0" w:space="0" w:color="auto"/>
          </w:divBdr>
        </w:div>
        <w:div w:id="2107654823">
          <w:marLeft w:val="0"/>
          <w:marRight w:val="0"/>
          <w:marTop w:val="0"/>
          <w:marBottom w:val="0"/>
          <w:divBdr>
            <w:top w:val="none" w:sz="0" w:space="0" w:color="auto"/>
            <w:left w:val="none" w:sz="0" w:space="0" w:color="auto"/>
            <w:bottom w:val="none" w:sz="0" w:space="0" w:color="auto"/>
            <w:right w:val="none" w:sz="0" w:space="0" w:color="auto"/>
          </w:divBdr>
          <w:divsChild>
            <w:div w:id="1175606067">
              <w:marLeft w:val="-75"/>
              <w:marRight w:val="0"/>
              <w:marTop w:val="30"/>
              <w:marBottom w:val="30"/>
              <w:divBdr>
                <w:top w:val="none" w:sz="0" w:space="0" w:color="auto"/>
                <w:left w:val="none" w:sz="0" w:space="0" w:color="auto"/>
                <w:bottom w:val="none" w:sz="0" w:space="0" w:color="auto"/>
                <w:right w:val="none" w:sz="0" w:space="0" w:color="auto"/>
              </w:divBdr>
              <w:divsChild>
                <w:div w:id="1536582204">
                  <w:marLeft w:val="0"/>
                  <w:marRight w:val="0"/>
                  <w:marTop w:val="0"/>
                  <w:marBottom w:val="0"/>
                  <w:divBdr>
                    <w:top w:val="none" w:sz="0" w:space="0" w:color="auto"/>
                    <w:left w:val="none" w:sz="0" w:space="0" w:color="auto"/>
                    <w:bottom w:val="none" w:sz="0" w:space="0" w:color="auto"/>
                    <w:right w:val="none" w:sz="0" w:space="0" w:color="auto"/>
                  </w:divBdr>
                  <w:divsChild>
                    <w:div w:id="315649911">
                      <w:marLeft w:val="0"/>
                      <w:marRight w:val="0"/>
                      <w:marTop w:val="0"/>
                      <w:marBottom w:val="0"/>
                      <w:divBdr>
                        <w:top w:val="none" w:sz="0" w:space="0" w:color="auto"/>
                        <w:left w:val="none" w:sz="0" w:space="0" w:color="auto"/>
                        <w:bottom w:val="none" w:sz="0" w:space="0" w:color="auto"/>
                        <w:right w:val="none" w:sz="0" w:space="0" w:color="auto"/>
                      </w:divBdr>
                    </w:div>
                  </w:divsChild>
                </w:div>
                <w:div w:id="1035085548">
                  <w:marLeft w:val="0"/>
                  <w:marRight w:val="0"/>
                  <w:marTop w:val="0"/>
                  <w:marBottom w:val="0"/>
                  <w:divBdr>
                    <w:top w:val="none" w:sz="0" w:space="0" w:color="auto"/>
                    <w:left w:val="none" w:sz="0" w:space="0" w:color="auto"/>
                    <w:bottom w:val="none" w:sz="0" w:space="0" w:color="auto"/>
                    <w:right w:val="none" w:sz="0" w:space="0" w:color="auto"/>
                  </w:divBdr>
                  <w:divsChild>
                    <w:div w:id="1059014265">
                      <w:marLeft w:val="0"/>
                      <w:marRight w:val="0"/>
                      <w:marTop w:val="0"/>
                      <w:marBottom w:val="0"/>
                      <w:divBdr>
                        <w:top w:val="none" w:sz="0" w:space="0" w:color="auto"/>
                        <w:left w:val="none" w:sz="0" w:space="0" w:color="auto"/>
                        <w:bottom w:val="none" w:sz="0" w:space="0" w:color="auto"/>
                        <w:right w:val="none" w:sz="0" w:space="0" w:color="auto"/>
                      </w:divBdr>
                    </w:div>
                    <w:div w:id="7721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3711">
          <w:marLeft w:val="0"/>
          <w:marRight w:val="0"/>
          <w:marTop w:val="0"/>
          <w:marBottom w:val="0"/>
          <w:divBdr>
            <w:top w:val="none" w:sz="0" w:space="0" w:color="auto"/>
            <w:left w:val="none" w:sz="0" w:space="0" w:color="auto"/>
            <w:bottom w:val="none" w:sz="0" w:space="0" w:color="auto"/>
            <w:right w:val="none" w:sz="0" w:space="0" w:color="auto"/>
          </w:divBdr>
        </w:div>
        <w:div w:id="923759770">
          <w:marLeft w:val="0"/>
          <w:marRight w:val="0"/>
          <w:marTop w:val="0"/>
          <w:marBottom w:val="0"/>
          <w:divBdr>
            <w:top w:val="none" w:sz="0" w:space="0" w:color="auto"/>
            <w:left w:val="none" w:sz="0" w:space="0" w:color="auto"/>
            <w:bottom w:val="none" w:sz="0" w:space="0" w:color="auto"/>
            <w:right w:val="none" w:sz="0" w:space="0" w:color="auto"/>
          </w:divBdr>
          <w:divsChild>
            <w:div w:id="567233523">
              <w:marLeft w:val="-75"/>
              <w:marRight w:val="0"/>
              <w:marTop w:val="30"/>
              <w:marBottom w:val="30"/>
              <w:divBdr>
                <w:top w:val="none" w:sz="0" w:space="0" w:color="auto"/>
                <w:left w:val="none" w:sz="0" w:space="0" w:color="auto"/>
                <w:bottom w:val="none" w:sz="0" w:space="0" w:color="auto"/>
                <w:right w:val="none" w:sz="0" w:space="0" w:color="auto"/>
              </w:divBdr>
              <w:divsChild>
                <w:div w:id="583492484">
                  <w:marLeft w:val="0"/>
                  <w:marRight w:val="0"/>
                  <w:marTop w:val="0"/>
                  <w:marBottom w:val="0"/>
                  <w:divBdr>
                    <w:top w:val="none" w:sz="0" w:space="0" w:color="auto"/>
                    <w:left w:val="none" w:sz="0" w:space="0" w:color="auto"/>
                    <w:bottom w:val="none" w:sz="0" w:space="0" w:color="auto"/>
                    <w:right w:val="none" w:sz="0" w:space="0" w:color="auto"/>
                  </w:divBdr>
                  <w:divsChild>
                    <w:div w:id="66466420">
                      <w:marLeft w:val="0"/>
                      <w:marRight w:val="0"/>
                      <w:marTop w:val="0"/>
                      <w:marBottom w:val="0"/>
                      <w:divBdr>
                        <w:top w:val="none" w:sz="0" w:space="0" w:color="auto"/>
                        <w:left w:val="none" w:sz="0" w:space="0" w:color="auto"/>
                        <w:bottom w:val="none" w:sz="0" w:space="0" w:color="auto"/>
                        <w:right w:val="none" w:sz="0" w:space="0" w:color="auto"/>
                      </w:divBdr>
                    </w:div>
                  </w:divsChild>
                </w:div>
                <w:div w:id="2015837697">
                  <w:marLeft w:val="0"/>
                  <w:marRight w:val="0"/>
                  <w:marTop w:val="0"/>
                  <w:marBottom w:val="0"/>
                  <w:divBdr>
                    <w:top w:val="none" w:sz="0" w:space="0" w:color="auto"/>
                    <w:left w:val="none" w:sz="0" w:space="0" w:color="auto"/>
                    <w:bottom w:val="none" w:sz="0" w:space="0" w:color="auto"/>
                    <w:right w:val="none" w:sz="0" w:space="0" w:color="auto"/>
                  </w:divBdr>
                  <w:divsChild>
                    <w:div w:id="1651596511">
                      <w:marLeft w:val="0"/>
                      <w:marRight w:val="0"/>
                      <w:marTop w:val="0"/>
                      <w:marBottom w:val="0"/>
                      <w:divBdr>
                        <w:top w:val="none" w:sz="0" w:space="0" w:color="auto"/>
                        <w:left w:val="none" w:sz="0" w:space="0" w:color="auto"/>
                        <w:bottom w:val="none" w:sz="0" w:space="0" w:color="auto"/>
                        <w:right w:val="none" w:sz="0" w:space="0" w:color="auto"/>
                      </w:divBdr>
                    </w:div>
                  </w:divsChild>
                </w:div>
                <w:div w:id="1855995149">
                  <w:marLeft w:val="0"/>
                  <w:marRight w:val="0"/>
                  <w:marTop w:val="0"/>
                  <w:marBottom w:val="0"/>
                  <w:divBdr>
                    <w:top w:val="none" w:sz="0" w:space="0" w:color="auto"/>
                    <w:left w:val="none" w:sz="0" w:space="0" w:color="auto"/>
                    <w:bottom w:val="none" w:sz="0" w:space="0" w:color="auto"/>
                    <w:right w:val="none" w:sz="0" w:space="0" w:color="auto"/>
                  </w:divBdr>
                  <w:divsChild>
                    <w:div w:id="877199416">
                      <w:marLeft w:val="0"/>
                      <w:marRight w:val="0"/>
                      <w:marTop w:val="0"/>
                      <w:marBottom w:val="0"/>
                      <w:divBdr>
                        <w:top w:val="none" w:sz="0" w:space="0" w:color="auto"/>
                        <w:left w:val="none" w:sz="0" w:space="0" w:color="auto"/>
                        <w:bottom w:val="none" w:sz="0" w:space="0" w:color="auto"/>
                        <w:right w:val="none" w:sz="0" w:space="0" w:color="auto"/>
                      </w:divBdr>
                    </w:div>
                  </w:divsChild>
                </w:div>
                <w:div w:id="742606213">
                  <w:marLeft w:val="0"/>
                  <w:marRight w:val="0"/>
                  <w:marTop w:val="0"/>
                  <w:marBottom w:val="0"/>
                  <w:divBdr>
                    <w:top w:val="none" w:sz="0" w:space="0" w:color="auto"/>
                    <w:left w:val="none" w:sz="0" w:space="0" w:color="auto"/>
                    <w:bottom w:val="none" w:sz="0" w:space="0" w:color="auto"/>
                    <w:right w:val="none" w:sz="0" w:space="0" w:color="auto"/>
                  </w:divBdr>
                  <w:divsChild>
                    <w:div w:id="1122773993">
                      <w:marLeft w:val="0"/>
                      <w:marRight w:val="0"/>
                      <w:marTop w:val="0"/>
                      <w:marBottom w:val="0"/>
                      <w:divBdr>
                        <w:top w:val="none" w:sz="0" w:space="0" w:color="auto"/>
                        <w:left w:val="none" w:sz="0" w:space="0" w:color="auto"/>
                        <w:bottom w:val="none" w:sz="0" w:space="0" w:color="auto"/>
                        <w:right w:val="none" w:sz="0" w:space="0" w:color="auto"/>
                      </w:divBdr>
                    </w:div>
                  </w:divsChild>
                </w:div>
                <w:div w:id="1450051505">
                  <w:marLeft w:val="0"/>
                  <w:marRight w:val="0"/>
                  <w:marTop w:val="0"/>
                  <w:marBottom w:val="0"/>
                  <w:divBdr>
                    <w:top w:val="none" w:sz="0" w:space="0" w:color="auto"/>
                    <w:left w:val="none" w:sz="0" w:space="0" w:color="auto"/>
                    <w:bottom w:val="none" w:sz="0" w:space="0" w:color="auto"/>
                    <w:right w:val="none" w:sz="0" w:space="0" w:color="auto"/>
                  </w:divBdr>
                  <w:divsChild>
                    <w:div w:id="754127228">
                      <w:marLeft w:val="0"/>
                      <w:marRight w:val="0"/>
                      <w:marTop w:val="0"/>
                      <w:marBottom w:val="0"/>
                      <w:divBdr>
                        <w:top w:val="none" w:sz="0" w:space="0" w:color="auto"/>
                        <w:left w:val="none" w:sz="0" w:space="0" w:color="auto"/>
                        <w:bottom w:val="none" w:sz="0" w:space="0" w:color="auto"/>
                        <w:right w:val="none" w:sz="0" w:space="0" w:color="auto"/>
                      </w:divBdr>
                    </w:div>
                  </w:divsChild>
                </w:div>
                <w:div w:id="6641919">
                  <w:marLeft w:val="0"/>
                  <w:marRight w:val="0"/>
                  <w:marTop w:val="0"/>
                  <w:marBottom w:val="0"/>
                  <w:divBdr>
                    <w:top w:val="none" w:sz="0" w:space="0" w:color="auto"/>
                    <w:left w:val="none" w:sz="0" w:space="0" w:color="auto"/>
                    <w:bottom w:val="none" w:sz="0" w:space="0" w:color="auto"/>
                    <w:right w:val="none" w:sz="0" w:space="0" w:color="auto"/>
                  </w:divBdr>
                  <w:divsChild>
                    <w:div w:id="651908194">
                      <w:marLeft w:val="0"/>
                      <w:marRight w:val="0"/>
                      <w:marTop w:val="0"/>
                      <w:marBottom w:val="0"/>
                      <w:divBdr>
                        <w:top w:val="none" w:sz="0" w:space="0" w:color="auto"/>
                        <w:left w:val="none" w:sz="0" w:space="0" w:color="auto"/>
                        <w:bottom w:val="none" w:sz="0" w:space="0" w:color="auto"/>
                        <w:right w:val="none" w:sz="0" w:space="0" w:color="auto"/>
                      </w:divBdr>
                    </w:div>
                    <w:div w:id="1273633478">
                      <w:marLeft w:val="0"/>
                      <w:marRight w:val="0"/>
                      <w:marTop w:val="0"/>
                      <w:marBottom w:val="0"/>
                      <w:divBdr>
                        <w:top w:val="none" w:sz="0" w:space="0" w:color="auto"/>
                        <w:left w:val="none" w:sz="0" w:space="0" w:color="auto"/>
                        <w:bottom w:val="none" w:sz="0" w:space="0" w:color="auto"/>
                        <w:right w:val="none" w:sz="0" w:space="0" w:color="auto"/>
                      </w:divBdr>
                    </w:div>
                    <w:div w:id="1045327061">
                      <w:marLeft w:val="0"/>
                      <w:marRight w:val="0"/>
                      <w:marTop w:val="0"/>
                      <w:marBottom w:val="0"/>
                      <w:divBdr>
                        <w:top w:val="none" w:sz="0" w:space="0" w:color="auto"/>
                        <w:left w:val="none" w:sz="0" w:space="0" w:color="auto"/>
                        <w:bottom w:val="none" w:sz="0" w:space="0" w:color="auto"/>
                        <w:right w:val="none" w:sz="0" w:space="0" w:color="auto"/>
                      </w:divBdr>
                    </w:div>
                    <w:div w:id="692997666">
                      <w:marLeft w:val="0"/>
                      <w:marRight w:val="0"/>
                      <w:marTop w:val="0"/>
                      <w:marBottom w:val="0"/>
                      <w:divBdr>
                        <w:top w:val="none" w:sz="0" w:space="0" w:color="auto"/>
                        <w:left w:val="none" w:sz="0" w:space="0" w:color="auto"/>
                        <w:bottom w:val="none" w:sz="0" w:space="0" w:color="auto"/>
                        <w:right w:val="none" w:sz="0" w:space="0" w:color="auto"/>
                      </w:divBdr>
                    </w:div>
                    <w:div w:id="1906717232">
                      <w:marLeft w:val="0"/>
                      <w:marRight w:val="0"/>
                      <w:marTop w:val="0"/>
                      <w:marBottom w:val="0"/>
                      <w:divBdr>
                        <w:top w:val="none" w:sz="0" w:space="0" w:color="auto"/>
                        <w:left w:val="none" w:sz="0" w:space="0" w:color="auto"/>
                        <w:bottom w:val="none" w:sz="0" w:space="0" w:color="auto"/>
                        <w:right w:val="none" w:sz="0" w:space="0" w:color="auto"/>
                      </w:divBdr>
                    </w:div>
                    <w:div w:id="282347368">
                      <w:marLeft w:val="0"/>
                      <w:marRight w:val="0"/>
                      <w:marTop w:val="0"/>
                      <w:marBottom w:val="0"/>
                      <w:divBdr>
                        <w:top w:val="none" w:sz="0" w:space="0" w:color="auto"/>
                        <w:left w:val="none" w:sz="0" w:space="0" w:color="auto"/>
                        <w:bottom w:val="none" w:sz="0" w:space="0" w:color="auto"/>
                        <w:right w:val="none" w:sz="0" w:space="0" w:color="auto"/>
                      </w:divBdr>
                    </w:div>
                  </w:divsChild>
                </w:div>
                <w:div w:id="114642146">
                  <w:marLeft w:val="0"/>
                  <w:marRight w:val="0"/>
                  <w:marTop w:val="0"/>
                  <w:marBottom w:val="0"/>
                  <w:divBdr>
                    <w:top w:val="none" w:sz="0" w:space="0" w:color="auto"/>
                    <w:left w:val="none" w:sz="0" w:space="0" w:color="auto"/>
                    <w:bottom w:val="none" w:sz="0" w:space="0" w:color="auto"/>
                    <w:right w:val="none" w:sz="0" w:space="0" w:color="auto"/>
                  </w:divBdr>
                  <w:divsChild>
                    <w:div w:id="1670057735">
                      <w:marLeft w:val="0"/>
                      <w:marRight w:val="0"/>
                      <w:marTop w:val="0"/>
                      <w:marBottom w:val="0"/>
                      <w:divBdr>
                        <w:top w:val="none" w:sz="0" w:space="0" w:color="auto"/>
                        <w:left w:val="none" w:sz="0" w:space="0" w:color="auto"/>
                        <w:bottom w:val="none" w:sz="0" w:space="0" w:color="auto"/>
                        <w:right w:val="none" w:sz="0" w:space="0" w:color="auto"/>
                      </w:divBdr>
                    </w:div>
                  </w:divsChild>
                </w:div>
                <w:div w:id="1620644129">
                  <w:marLeft w:val="0"/>
                  <w:marRight w:val="0"/>
                  <w:marTop w:val="0"/>
                  <w:marBottom w:val="0"/>
                  <w:divBdr>
                    <w:top w:val="none" w:sz="0" w:space="0" w:color="auto"/>
                    <w:left w:val="none" w:sz="0" w:space="0" w:color="auto"/>
                    <w:bottom w:val="none" w:sz="0" w:space="0" w:color="auto"/>
                    <w:right w:val="none" w:sz="0" w:space="0" w:color="auto"/>
                  </w:divBdr>
                  <w:divsChild>
                    <w:div w:id="401804218">
                      <w:marLeft w:val="0"/>
                      <w:marRight w:val="0"/>
                      <w:marTop w:val="0"/>
                      <w:marBottom w:val="0"/>
                      <w:divBdr>
                        <w:top w:val="none" w:sz="0" w:space="0" w:color="auto"/>
                        <w:left w:val="none" w:sz="0" w:space="0" w:color="auto"/>
                        <w:bottom w:val="none" w:sz="0" w:space="0" w:color="auto"/>
                        <w:right w:val="none" w:sz="0" w:space="0" w:color="auto"/>
                      </w:divBdr>
                    </w:div>
                  </w:divsChild>
                </w:div>
                <w:div w:id="1301308803">
                  <w:marLeft w:val="0"/>
                  <w:marRight w:val="0"/>
                  <w:marTop w:val="0"/>
                  <w:marBottom w:val="0"/>
                  <w:divBdr>
                    <w:top w:val="none" w:sz="0" w:space="0" w:color="auto"/>
                    <w:left w:val="none" w:sz="0" w:space="0" w:color="auto"/>
                    <w:bottom w:val="none" w:sz="0" w:space="0" w:color="auto"/>
                    <w:right w:val="none" w:sz="0" w:space="0" w:color="auto"/>
                  </w:divBdr>
                  <w:divsChild>
                    <w:div w:id="823736880">
                      <w:marLeft w:val="0"/>
                      <w:marRight w:val="0"/>
                      <w:marTop w:val="0"/>
                      <w:marBottom w:val="0"/>
                      <w:divBdr>
                        <w:top w:val="none" w:sz="0" w:space="0" w:color="auto"/>
                        <w:left w:val="none" w:sz="0" w:space="0" w:color="auto"/>
                        <w:bottom w:val="none" w:sz="0" w:space="0" w:color="auto"/>
                        <w:right w:val="none" w:sz="0" w:space="0" w:color="auto"/>
                      </w:divBdr>
                    </w:div>
                  </w:divsChild>
                </w:div>
                <w:div w:id="1220241152">
                  <w:marLeft w:val="0"/>
                  <w:marRight w:val="0"/>
                  <w:marTop w:val="0"/>
                  <w:marBottom w:val="0"/>
                  <w:divBdr>
                    <w:top w:val="none" w:sz="0" w:space="0" w:color="auto"/>
                    <w:left w:val="none" w:sz="0" w:space="0" w:color="auto"/>
                    <w:bottom w:val="none" w:sz="0" w:space="0" w:color="auto"/>
                    <w:right w:val="none" w:sz="0" w:space="0" w:color="auto"/>
                  </w:divBdr>
                  <w:divsChild>
                    <w:div w:id="2064255269">
                      <w:marLeft w:val="0"/>
                      <w:marRight w:val="0"/>
                      <w:marTop w:val="0"/>
                      <w:marBottom w:val="0"/>
                      <w:divBdr>
                        <w:top w:val="none" w:sz="0" w:space="0" w:color="auto"/>
                        <w:left w:val="none" w:sz="0" w:space="0" w:color="auto"/>
                        <w:bottom w:val="none" w:sz="0" w:space="0" w:color="auto"/>
                        <w:right w:val="none" w:sz="0" w:space="0" w:color="auto"/>
                      </w:divBdr>
                    </w:div>
                  </w:divsChild>
                </w:div>
                <w:div w:id="1718700448">
                  <w:marLeft w:val="0"/>
                  <w:marRight w:val="0"/>
                  <w:marTop w:val="0"/>
                  <w:marBottom w:val="0"/>
                  <w:divBdr>
                    <w:top w:val="none" w:sz="0" w:space="0" w:color="auto"/>
                    <w:left w:val="none" w:sz="0" w:space="0" w:color="auto"/>
                    <w:bottom w:val="none" w:sz="0" w:space="0" w:color="auto"/>
                    <w:right w:val="none" w:sz="0" w:space="0" w:color="auto"/>
                  </w:divBdr>
                  <w:divsChild>
                    <w:div w:id="33778066">
                      <w:marLeft w:val="0"/>
                      <w:marRight w:val="0"/>
                      <w:marTop w:val="0"/>
                      <w:marBottom w:val="0"/>
                      <w:divBdr>
                        <w:top w:val="none" w:sz="0" w:space="0" w:color="auto"/>
                        <w:left w:val="none" w:sz="0" w:space="0" w:color="auto"/>
                        <w:bottom w:val="none" w:sz="0" w:space="0" w:color="auto"/>
                        <w:right w:val="none" w:sz="0" w:space="0" w:color="auto"/>
                      </w:divBdr>
                    </w:div>
                    <w:div w:id="901331788">
                      <w:marLeft w:val="0"/>
                      <w:marRight w:val="0"/>
                      <w:marTop w:val="0"/>
                      <w:marBottom w:val="0"/>
                      <w:divBdr>
                        <w:top w:val="none" w:sz="0" w:space="0" w:color="auto"/>
                        <w:left w:val="none" w:sz="0" w:space="0" w:color="auto"/>
                        <w:bottom w:val="none" w:sz="0" w:space="0" w:color="auto"/>
                        <w:right w:val="none" w:sz="0" w:space="0" w:color="auto"/>
                      </w:divBdr>
                    </w:div>
                    <w:div w:id="1700812038">
                      <w:marLeft w:val="0"/>
                      <w:marRight w:val="0"/>
                      <w:marTop w:val="0"/>
                      <w:marBottom w:val="0"/>
                      <w:divBdr>
                        <w:top w:val="none" w:sz="0" w:space="0" w:color="auto"/>
                        <w:left w:val="none" w:sz="0" w:space="0" w:color="auto"/>
                        <w:bottom w:val="none" w:sz="0" w:space="0" w:color="auto"/>
                        <w:right w:val="none" w:sz="0" w:space="0" w:color="auto"/>
                      </w:divBdr>
                    </w:div>
                  </w:divsChild>
                </w:div>
                <w:div w:id="1905532305">
                  <w:marLeft w:val="0"/>
                  <w:marRight w:val="0"/>
                  <w:marTop w:val="0"/>
                  <w:marBottom w:val="0"/>
                  <w:divBdr>
                    <w:top w:val="none" w:sz="0" w:space="0" w:color="auto"/>
                    <w:left w:val="none" w:sz="0" w:space="0" w:color="auto"/>
                    <w:bottom w:val="none" w:sz="0" w:space="0" w:color="auto"/>
                    <w:right w:val="none" w:sz="0" w:space="0" w:color="auto"/>
                  </w:divBdr>
                  <w:divsChild>
                    <w:div w:id="366299534">
                      <w:marLeft w:val="0"/>
                      <w:marRight w:val="0"/>
                      <w:marTop w:val="0"/>
                      <w:marBottom w:val="0"/>
                      <w:divBdr>
                        <w:top w:val="none" w:sz="0" w:space="0" w:color="auto"/>
                        <w:left w:val="none" w:sz="0" w:space="0" w:color="auto"/>
                        <w:bottom w:val="none" w:sz="0" w:space="0" w:color="auto"/>
                        <w:right w:val="none" w:sz="0" w:space="0" w:color="auto"/>
                      </w:divBdr>
                    </w:div>
                  </w:divsChild>
                </w:div>
                <w:div w:id="1074666329">
                  <w:marLeft w:val="0"/>
                  <w:marRight w:val="0"/>
                  <w:marTop w:val="0"/>
                  <w:marBottom w:val="0"/>
                  <w:divBdr>
                    <w:top w:val="none" w:sz="0" w:space="0" w:color="auto"/>
                    <w:left w:val="none" w:sz="0" w:space="0" w:color="auto"/>
                    <w:bottom w:val="none" w:sz="0" w:space="0" w:color="auto"/>
                    <w:right w:val="none" w:sz="0" w:space="0" w:color="auto"/>
                  </w:divBdr>
                  <w:divsChild>
                    <w:div w:id="1171993425">
                      <w:marLeft w:val="0"/>
                      <w:marRight w:val="0"/>
                      <w:marTop w:val="0"/>
                      <w:marBottom w:val="0"/>
                      <w:divBdr>
                        <w:top w:val="none" w:sz="0" w:space="0" w:color="auto"/>
                        <w:left w:val="none" w:sz="0" w:space="0" w:color="auto"/>
                        <w:bottom w:val="none" w:sz="0" w:space="0" w:color="auto"/>
                        <w:right w:val="none" w:sz="0" w:space="0" w:color="auto"/>
                      </w:divBdr>
                    </w:div>
                  </w:divsChild>
                </w:div>
                <w:div w:id="1924099098">
                  <w:marLeft w:val="0"/>
                  <w:marRight w:val="0"/>
                  <w:marTop w:val="0"/>
                  <w:marBottom w:val="0"/>
                  <w:divBdr>
                    <w:top w:val="none" w:sz="0" w:space="0" w:color="auto"/>
                    <w:left w:val="none" w:sz="0" w:space="0" w:color="auto"/>
                    <w:bottom w:val="none" w:sz="0" w:space="0" w:color="auto"/>
                    <w:right w:val="none" w:sz="0" w:space="0" w:color="auto"/>
                  </w:divBdr>
                  <w:divsChild>
                    <w:div w:id="777868366">
                      <w:marLeft w:val="0"/>
                      <w:marRight w:val="0"/>
                      <w:marTop w:val="0"/>
                      <w:marBottom w:val="0"/>
                      <w:divBdr>
                        <w:top w:val="none" w:sz="0" w:space="0" w:color="auto"/>
                        <w:left w:val="none" w:sz="0" w:space="0" w:color="auto"/>
                        <w:bottom w:val="none" w:sz="0" w:space="0" w:color="auto"/>
                        <w:right w:val="none" w:sz="0" w:space="0" w:color="auto"/>
                      </w:divBdr>
                    </w:div>
                    <w:div w:id="1655724148">
                      <w:marLeft w:val="0"/>
                      <w:marRight w:val="0"/>
                      <w:marTop w:val="0"/>
                      <w:marBottom w:val="0"/>
                      <w:divBdr>
                        <w:top w:val="none" w:sz="0" w:space="0" w:color="auto"/>
                        <w:left w:val="none" w:sz="0" w:space="0" w:color="auto"/>
                        <w:bottom w:val="none" w:sz="0" w:space="0" w:color="auto"/>
                        <w:right w:val="none" w:sz="0" w:space="0" w:color="auto"/>
                      </w:divBdr>
                    </w:div>
                  </w:divsChild>
                </w:div>
                <w:div w:id="1622031168">
                  <w:marLeft w:val="0"/>
                  <w:marRight w:val="0"/>
                  <w:marTop w:val="0"/>
                  <w:marBottom w:val="0"/>
                  <w:divBdr>
                    <w:top w:val="none" w:sz="0" w:space="0" w:color="auto"/>
                    <w:left w:val="none" w:sz="0" w:space="0" w:color="auto"/>
                    <w:bottom w:val="none" w:sz="0" w:space="0" w:color="auto"/>
                    <w:right w:val="none" w:sz="0" w:space="0" w:color="auto"/>
                  </w:divBdr>
                  <w:divsChild>
                    <w:div w:id="954362026">
                      <w:marLeft w:val="0"/>
                      <w:marRight w:val="0"/>
                      <w:marTop w:val="0"/>
                      <w:marBottom w:val="0"/>
                      <w:divBdr>
                        <w:top w:val="none" w:sz="0" w:space="0" w:color="auto"/>
                        <w:left w:val="none" w:sz="0" w:space="0" w:color="auto"/>
                        <w:bottom w:val="none" w:sz="0" w:space="0" w:color="auto"/>
                        <w:right w:val="none" w:sz="0" w:space="0" w:color="auto"/>
                      </w:divBdr>
                    </w:div>
                  </w:divsChild>
                </w:div>
                <w:div w:id="1883395733">
                  <w:marLeft w:val="0"/>
                  <w:marRight w:val="0"/>
                  <w:marTop w:val="0"/>
                  <w:marBottom w:val="0"/>
                  <w:divBdr>
                    <w:top w:val="none" w:sz="0" w:space="0" w:color="auto"/>
                    <w:left w:val="none" w:sz="0" w:space="0" w:color="auto"/>
                    <w:bottom w:val="none" w:sz="0" w:space="0" w:color="auto"/>
                    <w:right w:val="none" w:sz="0" w:space="0" w:color="auto"/>
                  </w:divBdr>
                  <w:divsChild>
                    <w:div w:id="721102320">
                      <w:marLeft w:val="0"/>
                      <w:marRight w:val="0"/>
                      <w:marTop w:val="0"/>
                      <w:marBottom w:val="0"/>
                      <w:divBdr>
                        <w:top w:val="none" w:sz="0" w:space="0" w:color="auto"/>
                        <w:left w:val="none" w:sz="0" w:space="0" w:color="auto"/>
                        <w:bottom w:val="none" w:sz="0" w:space="0" w:color="auto"/>
                        <w:right w:val="none" w:sz="0" w:space="0" w:color="auto"/>
                      </w:divBdr>
                    </w:div>
                  </w:divsChild>
                </w:div>
                <w:div w:id="1278410848">
                  <w:marLeft w:val="0"/>
                  <w:marRight w:val="0"/>
                  <w:marTop w:val="0"/>
                  <w:marBottom w:val="0"/>
                  <w:divBdr>
                    <w:top w:val="none" w:sz="0" w:space="0" w:color="auto"/>
                    <w:left w:val="none" w:sz="0" w:space="0" w:color="auto"/>
                    <w:bottom w:val="none" w:sz="0" w:space="0" w:color="auto"/>
                    <w:right w:val="none" w:sz="0" w:space="0" w:color="auto"/>
                  </w:divBdr>
                  <w:divsChild>
                    <w:div w:id="802696133">
                      <w:marLeft w:val="0"/>
                      <w:marRight w:val="0"/>
                      <w:marTop w:val="0"/>
                      <w:marBottom w:val="0"/>
                      <w:divBdr>
                        <w:top w:val="none" w:sz="0" w:space="0" w:color="auto"/>
                        <w:left w:val="none" w:sz="0" w:space="0" w:color="auto"/>
                        <w:bottom w:val="none" w:sz="0" w:space="0" w:color="auto"/>
                        <w:right w:val="none" w:sz="0" w:space="0" w:color="auto"/>
                      </w:divBdr>
                    </w:div>
                  </w:divsChild>
                </w:div>
                <w:div w:id="748884991">
                  <w:marLeft w:val="0"/>
                  <w:marRight w:val="0"/>
                  <w:marTop w:val="0"/>
                  <w:marBottom w:val="0"/>
                  <w:divBdr>
                    <w:top w:val="none" w:sz="0" w:space="0" w:color="auto"/>
                    <w:left w:val="none" w:sz="0" w:space="0" w:color="auto"/>
                    <w:bottom w:val="none" w:sz="0" w:space="0" w:color="auto"/>
                    <w:right w:val="none" w:sz="0" w:space="0" w:color="auto"/>
                  </w:divBdr>
                  <w:divsChild>
                    <w:div w:id="1807890884">
                      <w:marLeft w:val="0"/>
                      <w:marRight w:val="0"/>
                      <w:marTop w:val="0"/>
                      <w:marBottom w:val="0"/>
                      <w:divBdr>
                        <w:top w:val="none" w:sz="0" w:space="0" w:color="auto"/>
                        <w:left w:val="none" w:sz="0" w:space="0" w:color="auto"/>
                        <w:bottom w:val="none" w:sz="0" w:space="0" w:color="auto"/>
                        <w:right w:val="none" w:sz="0" w:space="0" w:color="auto"/>
                      </w:divBdr>
                    </w:div>
                  </w:divsChild>
                </w:div>
                <w:div w:id="845485423">
                  <w:marLeft w:val="0"/>
                  <w:marRight w:val="0"/>
                  <w:marTop w:val="0"/>
                  <w:marBottom w:val="0"/>
                  <w:divBdr>
                    <w:top w:val="none" w:sz="0" w:space="0" w:color="auto"/>
                    <w:left w:val="none" w:sz="0" w:space="0" w:color="auto"/>
                    <w:bottom w:val="none" w:sz="0" w:space="0" w:color="auto"/>
                    <w:right w:val="none" w:sz="0" w:space="0" w:color="auto"/>
                  </w:divBdr>
                  <w:divsChild>
                    <w:div w:id="836530609">
                      <w:marLeft w:val="0"/>
                      <w:marRight w:val="0"/>
                      <w:marTop w:val="0"/>
                      <w:marBottom w:val="0"/>
                      <w:divBdr>
                        <w:top w:val="none" w:sz="0" w:space="0" w:color="auto"/>
                        <w:left w:val="none" w:sz="0" w:space="0" w:color="auto"/>
                        <w:bottom w:val="none" w:sz="0" w:space="0" w:color="auto"/>
                        <w:right w:val="none" w:sz="0" w:space="0" w:color="auto"/>
                      </w:divBdr>
                    </w:div>
                  </w:divsChild>
                </w:div>
                <w:div w:id="66608978">
                  <w:marLeft w:val="0"/>
                  <w:marRight w:val="0"/>
                  <w:marTop w:val="0"/>
                  <w:marBottom w:val="0"/>
                  <w:divBdr>
                    <w:top w:val="none" w:sz="0" w:space="0" w:color="auto"/>
                    <w:left w:val="none" w:sz="0" w:space="0" w:color="auto"/>
                    <w:bottom w:val="none" w:sz="0" w:space="0" w:color="auto"/>
                    <w:right w:val="none" w:sz="0" w:space="0" w:color="auto"/>
                  </w:divBdr>
                  <w:divsChild>
                    <w:div w:id="1681346278">
                      <w:marLeft w:val="0"/>
                      <w:marRight w:val="0"/>
                      <w:marTop w:val="0"/>
                      <w:marBottom w:val="0"/>
                      <w:divBdr>
                        <w:top w:val="none" w:sz="0" w:space="0" w:color="auto"/>
                        <w:left w:val="none" w:sz="0" w:space="0" w:color="auto"/>
                        <w:bottom w:val="none" w:sz="0" w:space="0" w:color="auto"/>
                        <w:right w:val="none" w:sz="0" w:space="0" w:color="auto"/>
                      </w:divBdr>
                    </w:div>
                    <w:div w:id="1659118245">
                      <w:marLeft w:val="0"/>
                      <w:marRight w:val="0"/>
                      <w:marTop w:val="0"/>
                      <w:marBottom w:val="0"/>
                      <w:divBdr>
                        <w:top w:val="none" w:sz="0" w:space="0" w:color="auto"/>
                        <w:left w:val="none" w:sz="0" w:space="0" w:color="auto"/>
                        <w:bottom w:val="none" w:sz="0" w:space="0" w:color="auto"/>
                        <w:right w:val="none" w:sz="0" w:space="0" w:color="auto"/>
                      </w:divBdr>
                    </w:div>
                    <w:div w:id="811365271">
                      <w:marLeft w:val="0"/>
                      <w:marRight w:val="0"/>
                      <w:marTop w:val="0"/>
                      <w:marBottom w:val="0"/>
                      <w:divBdr>
                        <w:top w:val="none" w:sz="0" w:space="0" w:color="auto"/>
                        <w:left w:val="none" w:sz="0" w:space="0" w:color="auto"/>
                        <w:bottom w:val="none" w:sz="0" w:space="0" w:color="auto"/>
                        <w:right w:val="none" w:sz="0" w:space="0" w:color="auto"/>
                      </w:divBdr>
                    </w:div>
                    <w:div w:id="9993387">
                      <w:marLeft w:val="0"/>
                      <w:marRight w:val="0"/>
                      <w:marTop w:val="0"/>
                      <w:marBottom w:val="0"/>
                      <w:divBdr>
                        <w:top w:val="none" w:sz="0" w:space="0" w:color="auto"/>
                        <w:left w:val="none" w:sz="0" w:space="0" w:color="auto"/>
                        <w:bottom w:val="none" w:sz="0" w:space="0" w:color="auto"/>
                        <w:right w:val="none" w:sz="0" w:space="0" w:color="auto"/>
                      </w:divBdr>
                    </w:div>
                    <w:div w:id="1622688349">
                      <w:marLeft w:val="0"/>
                      <w:marRight w:val="0"/>
                      <w:marTop w:val="0"/>
                      <w:marBottom w:val="0"/>
                      <w:divBdr>
                        <w:top w:val="none" w:sz="0" w:space="0" w:color="auto"/>
                        <w:left w:val="none" w:sz="0" w:space="0" w:color="auto"/>
                        <w:bottom w:val="none" w:sz="0" w:space="0" w:color="auto"/>
                        <w:right w:val="none" w:sz="0" w:space="0" w:color="auto"/>
                      </w:divBdr>
                    </w:div>
                  </w:divsChild>
                </w:div>
                <w:div w:id="1842550686">
                  <w:marLeft w:val="0"/>
                  <w:marRight w:val="0"/>
                  <w:marTop w:val="0"/>
                  <w:marBottom w:val="0"/>
                  <w:divBdr>
                    <w:top w:val="none" w:sz="0" w:space="0" w:color="auto"/>
                    <w:left w:val="none" w:sz="0" w:space="0" w:color="auto"/>
                    <w:bottom w:val="none" w:sz="0" w:space="0" w:color="auto"/>
                    <w:right w:val="none" w:sz="0" w:space="0" w:color="auto"/>
                  </w:divBdr>
                  <w:divsChild>
                    <w:div w:id="1913200225">
                      <w:marLeft w:val="0"/>
                      <w:marRight w:val="0"/>
                      <w:marTop w:val="0"/>
                      <w:marBottom w:val="0"/>
                      <w:divBdr>
                        <w:top w:val="none" w:sz="0" w:space="0" w:color="auto"/>
                        <w:left w:val="none" w:sz="0" w:space="0" w:color="auto"/>
                        <w:bottom w:val="none" w:sz="0" w:space="0" w:color="auto"/>
                        <w:right w:val="none" w:sz="0" w:space="0" w:color="auto"/>
                      </w:divBdr>
                    </w:div>
                  </w:divsChild>
                </w:div>
                <w:div w:id="918951568">
                  <w:marLeft w:val="0"/>
                  <w:marRight w:val="0"/>
                  <w:marTop w:val="0"/>
                  <w:marBottom w:val="0"/>
                  <w:divBdr>
                    <w:top w:val="none" w:sz="0" w:space="0" w:color="auto"/>
                    <w:left w:val="none" w:sz="0" w:space="0" w:color="auto"/>
                    <w:bottom w:val="none" w:sz="0" w:space="0" w:color="auto"/>
                    <w:right w:val="none" w:sz="0" w:space="0" w:color="auto"/>
                  </w:divBdr>
                  <w:divsChild>
                    <w:div w:id="491913525">
                      <w:marLeft w:val="0"/>
                      <w:marRight w:val="0"/>
                      <w:marTop w:val="0"/>
                      <w:marBottom w:val="0"/>
                      <w:divBdr>
                        <w:top w:val="none" w:sz="0" w:space="0" w:color="auto"/>
                        <w:left w:val="none" w:sz="0" w:space="0" w:color="auto"/>
                        <w:bottom w:val="none" w:sz="0" w:space="0" w:color="auto"/>
                        <w:right w:val="none" w:sz="0" w:space="0" w:color="auto"/>
                      </w:divBdr>
                    </w:div>
                    <w:div w:id="1334338980">
                      <w:marLeft w:val="0"/>
                      <w:marRight w:val="0"/>
                      <w:marTop w:val="0"/>
                      <w:marBottom w:val="0"/>
                      <w:divBdr>
                        <w:top w:val="none" w:sz="0" w:space="0" w:color="auto"/>
                        <w:left w:val="none" w:sz="0" w:space="0" w:color="auto"/>
                        <w:bottom w:val="none" w:sz="0" w:space="0" w:color="auto"/>
                        <w:right w:val="none" w:sz="0" w:space="0" w:color="auto"/>
                      </w:divBdr>
                    </w:div>
                    <w:div w:id="1953243333">
                      <w:marLeft w:val="0"/>
                      <w:marRight w:val="0"/>
                      <w:marTop w:val="0"/>
                      <w:marBottom w:val="0"/>
                      <w:divBdr>
                        <w:top w:val="none" w:sz="0" w:space="0" w:color="auto"/>
                        <w:left w:val="none" w:sz="0" w:space="0" w:color="auto"/>
                        <w:bottom w:val="none" w:sz="0" w:space="0" w:color="auto"/>
                        <w:right w:val="none" w:sz="0" w:space="0" w:color="auto"/>
                      </w:divBdr>
                    </w:div>
                  </w:divsChild>
                </w:div>
                <w:div w:id="548105145">
                  <w:marLeft w:val="0"/>
                  <w:marRight w:val="0"/>
                  <w:marTop w:val="0"/>
                  <w:marBottom w:val="0"/>
                  <w:divBdr>
                    <w:top w:val="none" w:sz="0" w:space="0" w:color="auto"/>
                    <w:left w:val="none" w:sz="0" w:space="0" w:color="auto"/>
                    <w:bottom w:val="none" w:sz="0" w:space="0" w:color="auto"/>
                    <w:right w:val="none" w:sz="0" w:space="0" w:color="auto"/>
                  </w:divBdr>
                  <w:divsChild>
                    <w:div w:id="368725742">
                      <w:marLeft w:val="0"/>
                      <w:marRight w:val="0"/>
                      <w:marTop w:val="0"/>
                      <w:marBottom w:val="0"/>
                      <w:divBdr>
                        <w:top w:val="none" w:sz="0" w:space="0" w:color="auto"/>
                        <w:left w:val="none" w:sz="0" w:space="0" w:color="auto"/>
                        <w:bottom w:val="none" w:sz="0" w:space="0" w:color="auto"/>
                        <w:right w:val="none" w:sz="0" w:space="0" w:color="auto"/>
                      </w:divBdr>
                    </w:div>
                  </w:divsChild>
                </w:div>
                <w:div w:id="1685982641">
                  <w:marLeft w:val="0"/>
                  <w:marRight w:val="0"/>
                  <w:marTop w:val="0"/>
                  <w:marBottom w:val="0"/>
                  <w:divBdr>
                    <w:top w:val="none" w:sz="0" w:space="0" w:color="auto"/>
                    <w:left w:val="none" w:sz="0" w:space="0" w:color="auto"/>
                    <w:bottom w:val="none" w:sz="0" w:space="0" w:color="auto"/>
                    <w:right w:val="none" w:sz="0" w:space="0" w:color="auto"/>
                  </w:divBdr>
                  <w:divsChild>
                    <w:div w:id="1216700645">
                      <w:marLeft w:val="0"/>
                      <w:marRight w:val="0"/>
                      <w:marTop w:val="0"/>
                      <w:marBottom w:val="0"/>
                      <w:divBdr>
                        <w:top w:val="none" w:sz="0" w:space="0" w:color="auto"/>
                        <w:left w:val="none" w:sz="0" w:space="0" w:color="auto"/>
                        <w:bottom w:val="none" w:sz="0" w:space="0" w:color="auto"/>
                        <w:right w:val="none" w:sz="0" w:space="0" w:color="auto"/>
                      </w:divBdr>
                    </w:div>
                  </w:divsChild>
                </w:div>
                <w:div w:id="1284270242">
                  <w:marLeft w:val="0"/>
                  <w:marRight w:val="0"/>
                  <w:marTop w:val="0"/>
                  <w:marBottom w:val="0"/>
                  <w:divBdr>
                    <w:top w:val="none" w:sz="0" w:space="0" w:color="auto"/>
                    <w:left w:val="none" w:sz="0" w:space="0" w:color="auto"/>
                    <w:bottom w:val="none" w:sz="0" w:space="0" w:color="auto"/>
                    <w:right w:val="none" w:sz="0" w:space="0" w:color="auto"/>
                  </w:divBdr>
                  <w:divsChild>
                    <w:div w:id="1368070146">
                      <w:marLeft w:val="0"/>
                      <w:marRight w:val="0"/>
                      <w:marTop w:val="0"/>
                      <w:marBottom w:val="0"/>
                      <w:divBdr>
                        <w:top w:val="none" w:sz="0" w:space="0" w:color="auto"/>
                        <w:left w:val="none" w:sz="0" w:space="0" w:color="auto"/>
                        <w:bottom w:val="none" w:sz="0" w:space="0" w:color="auto"/>
                        <w:right w:val="none" w:sz="0" w:space="0" w:color="auto"/>
                      </w:divBdr>
                    </w:div>
                    <w:div w:id="328561992">
                      <w:marLeft w:val="0"/>
                      <w:marRight w:val="0"/>
                      <w:marTop w:val="0"/>
                      <w:marBottom w:val="0"/>
                      <w:divBdr>
                        <w:top w:val="none" w:sz="0" w:space="0" w:color="auto"/>
                        <w:left w:val="none" w:sz="0" w:space="0" w:color="auto"/>
                        <w:bottom w:val="none" w:sz="0" w:space="0" w:color="auto"/>
                        <w:right w:val="none" w:sz="0" w:space="0" w:color="auto"/>
                      </w:divBdr>
                    </w:div>
                    <w:div w:id="1808624522">
                      <w:marLeft w:val="0"/>
                      <w:marRight w:val="0"/>
                      <w:marTop w:val="0"/>
                      <w:marBottom w:val="0"/>
                      <w:divBdr>
                        <w:top w:val="none" w:sz="0" w:space="0" w:color="auto"/>
                        <w:left w:val="none" w:sz="0" w:space="0" w:color="auto"/>
                        <w:bottom w:val="none" w:sz="0" w:space="0" w:color="auto"/>
                        <w:right w:val="none" w:sz="0" w:space="0" w:color="auto"/>
                      </w:divBdr>
                    </w:div>
                    <w:div w:id="1857111545">
                      <w:marLeft w:val="0"/>
                      <w:marRight w:val="0"/>
                      <w:marTop w:val="0"/>
                      <w:marBottom w:val="0"/>
                      <w:divBdr>
                        <w:top w:val="none" w:sz="0" w:space="0" w:color="auto"/>
                        <w:left w:val="none" w:sz="0" w:space="0" w:color="auto"/>
                        <w:bottom w:val="none" w:sz="0" w:space="0" w:color="auto"/>
                        <w:right w:val="none" w:sz="0" w:space="0" w:color="auto"/>
                      </w:divBdr>
                    </w:div>
                    <w:div w:id="1497576817">
                      <w:marLeft w:val="0"/>
                      <w:marRight w:val="0"/>
                      <w:marTop w:val="0"/>
                      <w:marBottom w:val="0"/>
                      <w:divBdr>
                        <w:top w:val="none" w:sz="0" w:space="0" w:color="auto"/>
                        <w:left w:val="none" w:sz="0" w:space="0" w:color="auto"/>
                        <w:bottom w:val="none" w:sz="0" w:space="0" w:color="auto"/>
                        <w:right w:val="none" w:sz="0" w:space="0" w:color="auto"/>
                      </w:divBdr>
                    </w:div>
                  </w:divsChild>
                </w:div>
                <w:div w:id="1553228247">
                  <w:marLeft w:val="0"/>
                  <w:marRight w:val="0"/>
                  <w:marTop w:val="0"/>
                  <w:marBottom w:val="0"/>
                  <w:divBdr>
                    <w:top w:val="none" w:sz="0" w:space="0" w:color="auto"/>
                    <w:left w:val="none" w:sz="0" w:space="0" w:color="auto"/>
                    <w:bottom w:val="none" w:sz="0" w:space="0" w:color="auto"/>
                    <w:right w:val="none" w:sz="0" w:space="0" w:color="auto"/>
                  </w:divBdr>
                  <w:divsChild>
                    <w:div w:id="643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4025">
          <w:marLeft w:val="0"/>
          <w:marRight w:val="0"/>
          <w:marTop w:val="0"/>
          <w:marBottom w:val="0"/>
          <w:divBdr>
            <w:top w:val="none" w:sz="0" w:space="0" w:color="auto"/>
            <w:left w:val="none" w:sz="0" w:space="0" w:color="auto"/>
            <w:bottom w:val="none" w:sz="0" w:space="0" w:color="auto"/>
            <w:right w:val="none" w:sz="0" w:space="0" w:color="auto"/>
          </w:divBdr>
        </w:div>
        <w:div w:id="1434666900">
          <w:marLeft w:val="0"/>
          <w:marRight w:val="0"/>
          <w:marTop w:val="0"/>
          <w:marBottom w:val="0"/>
          <w:divBdr>
            <w:top w:val="none" w:sz="0" w:space="0" w:color="auto"/>
            <w:left w:val="none" w:sz="0" w:space="0" w:color="auto"/>
            <w:bottom w:val="none" w:sz="0" w:space="0" w:color="auto"/>
            <w:right w:val="none" w:sz="0" w:space="0" w:color="auto"/>
          </w:divBdr>
        </w:div>
        <w:div w:id="188763298">
          <w:marLeft w:val="0"/>
          <w:marRight w:val="0"/>
          <w:marTop w:val="0"/>
          <w:marBottom w:val="0"/>
          <w:divBdr>
            <w:top w:val="none" w:sz="0" w:space="0" w:color="auto"/>
            <w:left w:val="none" w:sz="0" w:space="0" w:color="auto"/>
            <w:bottom w:val="none" w:sz="0" w:space="0" w:color="auto"/>
            <w:right w:val="none" w:sz="0" w:space="0" w:color="auto"/>
          </w:divBdr>
        </w:div>
        <w:div w:id="39401911">
          <w:marLeft w:val="0"/>
          <w:marRight w:val="0"/>
          <w:marTop w:val="0"/>
          <w:marBottom w:val="0"/>
          <w:divBdr>
            <w:top w:val="none" w:sz="0" w:space="0" w:color="auto"/>
            <w:left w:val="none" w:sz="0" w:space="0" w:color="auto"/>
            <w:bottom w:val="none" w:sz="0" w:space="0" w:color="auto"/>
            <w:right w:val="none" w:sz="0" w:space="0" w:color="auto"/>
          </w:divBdr>
        </w:div>
        <w:div w:id="312371025">
          <w:marLeft w:val="0"/>
          <w:marRight w:val="0"/>
          <w:marTop w:val="0"/>
          <w:marBottom w:val="0"/>
          <w:divBdr>
            <w:top w:val="none" w:sz="0" w:space="0" w:color="auto"/>
            <w:left w:val="none" w:sz="0" w:space="0" w:color="auto"/>
            <w:bottom w:val="none" w:sz="0" w:space="0" w:color="auto"/>
            <w:right w:val="none" w:sz="0" w:space="0" w:color="auto"/>
          </w:divBdr>
          <w:divsChild>
            <w:div w:id="487093593">
              <w:marLeft w:val="-75"/>
              <w:marRight w:val="0"/>
              <w:marTop w:val="30"/>
              <w:marBottom w:val="30"/>
              <w:divBdr>
                <w:top w:val="none" w:sz="0" w:space="0" w:color="auto"/>
                <w:left w:val="none" w:sz="0" w:space="0" w:color="auto"/>
                <w:bottom w:val="none" w:sz="0" w:space="0" w:color="auto"/>
                <w:right w:val="none" w:sz="0" w:space="0" w:color="auto"/>
              </w:divBdr>
              <w:divsChild>
                <w:div w:id="1335063990">
                  <w:marLeft w:val="0"/>
                  <w:marRight w:val="0"/>
                  <w:marTop w:val="0"/>
                  <w:marBottom w:val="0"/>
                  <w:divBdr>
                    <w:top w:val="none" w:sz="0" w:space="0" w:color="auto"/>
                    <w:left w:val="none" w:sz="0" w:space="0" w:color="auto"/>
                    <w:bottom w:val="none" w:sz="0" w:space="0" w:color="auto"/>
                    <w:right w:val="none" w:sz="0" w:space="0" w:color="auto"/>
                  </w:divBdr>
                  <w:divsChild>
                    <w:div w:id="1118721212">
                      <w:marLeft w:val="0"/>
                      <w:marRight w:val="0"/>
                      <w:marTop w:val="0"/>
                      <w:marBottom w:val="0"/>
                      <w:divBdr>
                        <w:top w:val="none" w:sz="0" w:space="0" w:color="auto"/>
                        <w:left w:val="none" w:sz="0" w:space="0" w:color="auto"/>
                        <w:bottom w:val="none" w:sz="0" w:space="0" w:color="auto"/>
                        <w:right w:val="none" w:sz="0" w:space="0" w:color="auto"/>
                      </w:divBdr>
                    </w:div>
                  </w:divsChild>
                </w:div>
                <w:div w:id="1603344808">
                  <w:marLeft w:val="0"/>
                  <w:marRight w:val="0"/>
                  <w:marTop w:val="0"/>
                  <w:marBottom w:val="0"/>
                  <w:divBdr>
                    <w:top w:val="none" w:sz="0" w:space="0" w:color="auto"/>
                    <w:left w:val="none" w:sz="0" w:space="0" w:color="auto"/>
                    <w:bottom w:val="none" w:sz="0" w:space="0" w:color="auto"/>
                    <w:right w:val="none" w:sz="0" w:space="0" w:color="auto"/>
                  </w:divBdr>
                  <w:divsChild>
                    <w:div w:id="2055277001">
                      <w:marLeft w:val="0"/>
                      <w:marRight w:val="0"/>
                      <w:marTop w:val="0"/>
                      <w:marBottom w:val="0"/>
                      <w:divBdr>
                        <w:top w:val="none" w:sz="0" w:space="0" w:color="auto"/>
                        <w:left w:val="none" w:sz="0" w:space="0" w:color="auto"/>
                        <w:bottom w:val="none" w:sz="0" w:space="0" w:color="auto"/>
                        <w:right w:val="none" w:sz="0" w:space="0" w:color="auto"/>
                      </w:divBdr>
                    </w:div>
                  </w:divsChild>
                </w:div>
                <w:div w:id="1291667091">
                  <w:marLeft w:val="0"/>
                  <w:marRight w:val="0"/>
                  <w:marTop w:val="0"/>
                  <w:marBottom w:val="0"/>
                  <w:divBdr>
                    <w:top w:val="none" w:sz="0" w:space="0" w:color="auto"/>
                    <w:left w:val="none" w:sz="0" w:space="0" w:color="auto"/>
                    <w:bottom w:val="none" w:sz="0" w:space="0" w:color="auto"/>
                    <w:right w:val="none" w:sz="0" w:space="0" w:color="auto"/>
                  </w:divBdr>
                  <w:divsChild>
                    <w:div w:id="1300263009">
                      <w:marLeft w:val="0"/>
                      <w:marRight w:val="0"/>
                      <w:marTop w:val="0"/>
                      <w:marBottom w:val="0"/>
                      <w:divBdr>
                        <w:top w:val="none" w:sz="0" w:space="0" w:color="auto"/>
                        <w:left w:val="none" w:sz="0" w:space="0" w:color="auto"/>
                        <w:bottom w:val="none" w:sz="0" w:space="0" w:color="auto"/>
                        <w:right w:val="none" w:sz="0" w:space="0" w:color="auto"/>
                      </w:divBdr>
                    </w:div>
                    <w:div w:id="1443917824">
                      <w:marLeft w:val="0"/>
                      <w:marRight w:val="0"/>
                      <w:marTop w:val="0"/>
                      <w:marBottom w:val="0"/>
                      <w:divBdr>
                        <w:top w:val="none" w:sz="0" w:space="0" w:color="auto"/>
                        <w:left w:val="none" w:sz="0" w:space="0" w:color="auto"/>
                        <w:bottom w:val="none" w:sz="0" w:space="0" w:color="auto"/>
                        <w:right w:val="none" w:sz="0" w:space="0" w:color="auto"/>
                      </w:divBdr>
                    </w:div>
                  </w:divsChild>
                </w:div>
                <w:div w:id="194540910">
                  <w:marLeft w:val="0"/>
                  <w:marRight w:val="0"/>
                  <w:marTop w:val="0"/>
                  <w:marBottom w:val="0"/>
                  <w:divBdr>
                    <w:top w:val="none" w:sz="0" w:space="0" w:color="auto"/>
                    <w:left w:val="none" w:sz="0" w:space="0" w:color="auto"/>
                    <w:bottom w:val="none" w:sz="0" w:space="0" w:color="auto"/>
                    <w:right w:val="none" w:sz="0" w:space="0" w:color="auto"/>
                  </w:divBdr>
                  <w:divsChild>
                    <w:div w:id="405962122">
                      <w:marLeft w:val="0"/>
                      <w:marRight w:val="0"/>
                      <w:marTop w:val="0"/>
                      <w:marBottom w:val="0"/>
                      <w:divBdr>
                        <w:top w:val="none" w:sz="0" w:space="0" w:color="auto"/>
                        <w:left w:val="none" w:sz="0" w:space="0" w:color="auto"/>
                        <w:bottom w:val="none" w:sz="0" w:space="0" w:color="auto"/>
                        <w:right w:val="none" w:sz="0" w:space="0" w:color="auto"/>
                      </w:divBdr>
                    </w:div>
                    <w:div w:id="1370186926">
                      <w:marLeft w:val="0"/>
                      <w:marRight w:val="0"/>
                      <w:marTop w:val="0"/>
                      <w:marBottom w:val="0"/>
                      <w:divBdr>
                        <w:top w:val="none" w:sz="0" w:space="0" w:color="auto"/>
                        <w:left w:val="none" w:sz="0" w:space="0" w:color="auto"/>
                        <w:bottom w:val="none" w:sz="0" w:space="0" w:color="auto"/>
                        <w:right w:val="none" w:sz="0" w:space="0" w:color="auto"/>
                      </w:divBdr>
                    </w:div>
                  </w:divsChild>
                </w:div>
                <w:div w:id="979964433">
                  <w:marLeft w:val="0"/>
                  <w:marRight w:val="0"/>
                  <w:marTop w:val="0"/>
                  <w:marBottom w:val="0"/>
                  <w:divBdr>
                    <w:top w:val="none" w:sz="0" w:space="0" w:color="auto"/>
                    <w:left w:val="none" w:sz="0" w:space="0" w:color="auto"/>
                    <w:bottom w:val="none" w:sz="0" w:space="0" w:color="auto"/>
                    <w:right w:val="none" w:sz="0" w:space="0" w:color="auto"/>
                  </w:divBdr>
                  <w:divsChild>
                    <w:div w:id="356543305">
                      <w:marLeft w:val="0"/>
                      <w:marRight w:val="0"/>
                      <w:marTop w:val="0"/>
                      <w:marBottom w:val="0"/>
                      <w:divBdr>
                        <w:top w:val="none" w:sz="0" w:space="0" w:color="auto"/>
                        <w:left w:val="none" w:sz="0" w:space="0" w:color="auto"/>
                        <w:bottom w:val="none" w:sz="0" w:space="0" w:color="auto"/>
                        <w:right w:val="none" w:sz="0" w:space="0" w:color="auto"/>
                      </w:divBdr>
                    </w:div>
                    <w:div w:id="1908565945">
                      <w:marLeft w:val="0"/>
                      <w:marRight w:val="0"/>
                      <w:marTop w:val="0"/>
                      <w:marBottom w:val="0"/>
                      <w:divBdr>
                        <w:top w:val="none" w:sz="0" w:space="0" w:color="auto"/>
                        <w:left w:val="none" w:sz="0" w:space="0" w:color="auto"/>
                        <w:bottom w:val="none" w:sz="0" w:space="0" w:color="auto"/>
                        <w:right w:val="none" w:sz="0" w:space="0" w:color="auto"/>
                      </w:divBdr>
                    </w:div>
                  </w:divsChild>
                </w:div>
                <w:div w:id="2054422969">
                  <w:marLeft w:val="0"/>
                  <w:marRight w:val="0"/>
                  <w:marTop w:val="0"/>
                  <w:marBottom w:val="0"/>
                  <w:divBdr>
                    <w:top w:val="none" w:sz="0" w:space="0" w:color="auto"/>
                    <w:left w:val="none" w:sz="0" w:space="0" w:color="auto"/>
                    <w:bottom w:val="none" w:sz="0" w:space="0" w:color="auto"/>
                    <w:right w:val="none" w:sz="0" w:space="0" w:color="auto"/>
                  </w:divBdr>
                  <w:divsChild>
                    <w:div w:id="333075065">
                      <w:marLeft w:val="0"/>
                      <w:marRight w:val="0"/>
                      <w:marTop w:val="0"/>
                      <w:marBottom w:val="0"/>
                      <w:divBdr>
                        <w:top w:val="none" w:sz="0" w:space="0" w:color="auto"/>
                        <w:left w:val="none" w:sz="0" w:space="0" w:color="auto"/>
                        <w:bottom w:val="none" w:sz="0" w:space="0" w:color="auto"/>
                        <w:right w:val="none" w:sz="0" w:space="0" w:color="auto"/>
                      </w:divBdr>
                    </w:div>
                  </w:divsChild>
                </w:div>
                <w:div w:id="1870558738">
                  <w:marLeft w:val="0"/>
                  <w:marRight w:val="0"/>
                  <w:marTop w:val="0"/>
                  <w:marBottom w:val="0"/>
                  <w:divBdr>
                    <w:top w:val="none" w:sz="0" w:space="0" w:color="auto"/>
                    <w:left w:val="none" w:sz="0" w:space="0" w:color="auto"/>
                    <w:bottom w:val="none" w:sz="0" w:space="0" w:color="auto"/>
                    <w:right w:val="none" w:sz="0" w:space="0" w:color="auto"/>
                  </w:divBdr>
                  <w:divsChild>
                    <w:div w:id="625887213">
                      <w:marLeft w:val="0"/>
                      <w:marRight w:val="0"/>
                      <w:marTop w:val="0"/>
                      <w:marBottom w:val="0"/>
                      <w:divBdr>
                        <w:top w:val="none" w:sz="0" w:space="0" w:color="auto"/>
                        <w:left w:val="none" w:sz="0" w:space="0" w:color="auto"/>
                        <w:bottom w:val="none" w:sz="0" w:space="0" w:color="auto"/>
                        <w:right w:val="none" w:sz="0" w:space="0" w:color="auto"/>
                      </w:divBdr>
                    </w:div>
                  </w:divsChild>
                </w:div>
                <w:div w:id="1271006113">
                  <w:marLeft w:val="0"/>
                  <w:marRight w:val="0"/>
                  <w:marTop w:val="0"/>
                  <w:marBottom w:val="0"/>
                  <w:divBdr>
                    <w:top w:val="none" w:sz="0" w:space="0" w:color="auto"/>
                    <w:left w:val="none" w:sz="0" w:space="0" w:color="auto"/>
                    <w:bottom w:val="none" w:sz="0" w:space="0" w:color="auto"/>
                    <w:right w:val="none" w:sz="0" w:space="0" w:color="auto"/>
                  </w:divBdr>
                  <w:divsChild>
                    <w:div w:id="1120957523">
                      <w:marLeft w:val="0"/>
                      <w:marRight w:val="0"/>
                      <w:marTop w:val="0"/>
                      <w:marBottom w:val="0"/>
                      <w:divBdr>
                        <w:top w:val="none" w:sz="0" w:space="0" w:color="auto"/>
                        <w:left w:val="none" w:sz="0" w:space="0" w:color="auto"/>
                        <w:bottom w:val="none" w:sz="0" w:space="0" w:color="auto"/>
                        <w:right w:val="none" w:sz="0" w:space="0" w:color="auto"/>
                      </w:divBdr>
                    </w:div>
                  </w:divsChild>
                </w:div>
                <w:div w:id="369106941">
                  <w:marLeft w:val="0"/>
                  <w:marRight w:val="0"/>
                  <w:marTop w:val="0"/>
                  <w:marBottom w:val="0"/>
                  <w:divBdr>
                    <w:top w:val="none" w:sz="0" w:space="0" w:color="auto"/>
                    <w:left w:val="none" w:sz="0" w:space="0" w:color="auto"/>
                    <w:bottom w:val="none" w:sz="0" w:space="0" w:color="auto"/>
                    <w:right w:val="none" w:sz="0" w:space="0" w:color="auto"/>
                  </w:divBdr>
                  <w:divsChild>
                    <w:div w:id="852766861">
                      <w:marLeft w:val="0"/>
                      <w:marRight w:val="0"/>
                      <w:marTop w:val="0"/>
                      <w:marBottom w:val="0"/>
                      <w:divBdr>
                        <w:top w:val="none" w:sz="0" w:space="0" w:color="auto"/>
                        <w:left w:val="none" w:sz="0" w:space="0" w:color="auto"/>
                        <w:bottom w:val="none" w:sz="0" w:space="0" w:color="auto"/>
                        <w:right w:val="none" w:sz="0" w:space="0" w:color="auto"/>
                      </w:divBdr>
                    </w:div>
                    <w:div w:id="508761849">
                      <w:marLeft w:val="0"/>
                      <w:marRight w:val="0"/>
                      <w:marTop w:val="0"/>
                      <w:marBottom w:val="0"/>
                      <w:divBdr>
                        <w:top w:val="none" w:sz="0" w:space="0" w:color="auto"/>
                        <w:left w:val="none" w:sz="0" w:space="0" w:color="auto"/>
                        <w:bottom w:val="none" w:sz="0" w:space="0" w:color="auto"/>
                        <w:right w:val="none" w:sz="0" w:space="0" w:color="auto"/>
                      </w:divBdr>
                    </w:div>
                    <w:div w:id="1331102577">
                      <w:marLeft w:val="0"/>
                      <w:marRight w:val="0"/>
                      <w:marTop w:val="0"/>
                      <w:marBottom w:val="0"/>
                      <w:divBdr>
                        <w:top w:val="none" w:sz="0" w:space="0" w:color="auto"/>
                        <w:left w:val="none" w:sz="0" w:space="0" w:color="auto"/>
                        <w:bottom w:val="none" w:sz="0" w:space="0" w:color="auto"/>
                        <w:right w:val="none" w:sz="0" w:space="0" w:color="auto"/>
                      </w:divBdr>
                    </w:div>
                  </w:divsChild>
                </w:div>
                <w:div w:id="1202471732">
                  <w:marLeft w:val="0"/>
                  <w:marRight w:val="0"/>
                  <w:marTop w:val="0"/>
                  <w:marBottom w:val="0"/>
                  <w:divBdr>
                    <w:top w:val="none" w:sz="0" w:space="0" w:color="auto"/>
                    <w:left w:val="none" w:sz="0" w:space="0" w:color="auto"/>
                    <w:bottom w:val="none" w:sz="0" w:space="0" w:color="auto"/>
                    <w:right w:val="none" w:sz="0" w:space="0" w:color="auto"/>
                  </w:divBdr>
                  <w:divsChild>
                    <w:div w:id="1177960518">
                      <w:marLeft w:val="0"/>
                      <w:marRight w:val="0"/>
                      <w:marTop w:val="0"/>
                      <w:marBottom w:val="0"/>
                      <w:divBdr>
                        <w:top w:val="none" w:sz="0" w:space="0" w:color="auto"/>
                        <w:left w:val="none" w:sz="0" w:space="0" w:color="auto"/>
                        <w:bottom w:val="none" w:sz="0" w:space="0" w:color="auto"/>
                        <w:right w:val="none" w:sz="0" w:space="0" w:color="auto"/>
                      </w:divBdr>
                    </w:div>
                  </w:divsChild>
                </w:div>
                <w:div w:id="839658975">
                  <w:marLeft w:val="0"/>
                  <w:marRight w:val="0"/>
                  <w:marTop w:val="0"/>
                  <w:marBottom w:val="0"/>
                  <w:divBdr>
                    <w:top w:val="none" w:sz="0" w:space="0" w:color="auto"/>
                    <w:left w:val="none" w:sz="0" w:space="0" w:color="auto"/>
                    <w:bottom w:val="none" w:sz="0" w:space="0" w:color="auto"/>
                    <w:right w:val="none" w:sz="0" w:space="0" w:color="auto"/>
                  </w:divBdr>
                  <w:divsChild>
                    <w:div w:id="1296446732">
                      <w:marLeft w:val="0"/>
                      <w:marRight w:val="0"/>
                      <w:marTop w:val="0"/>
                      <w:marBottom w:val="0"/>
                      <w:divBdr>
                        <w:top w:val="none" w:sz="0" w:space="0" w:color="auto"/>
                        <w:left w:val="none" w:sz="0" w:space="0" w:color="auto"/>
                        <w:bottom w:val="none" w:sz="0" w:space="0" w:color="auto"/>
                        <w:right w:val="none" w:sz="0" w:space="0" w:color="auto"/>
                      </w:divBdr>
                    </w:div>
                  </w:divsChild>
                </w:div>
                <w:div w:id="138227141">
                  <w:marLeft w:val="0"/>
                  <w:marRight w:val="0"/>
                  <w:marTop w:val="0"/>
                  <w:marBottom w:val="0"/>
                  <w:divBdr>
                    <w:top w:val="none" w:sz="0" w:space="0" w:color="auto"/>
                    <w:left w:val="none" w:sz="0" w:space="0" w:color="auto"/>
                    <w:bottom w:val="none" w:sz="0" w:space="0" w:color="auto"/>
                    <w:right w:val="none" w:sz="0" w:space="0" w:color="auto"/>
                  </w:divBdr>
                  <w:divsChild>
                    <w:div w:id="1386950186">
                      <w:marLeft w:val="0"/>
                      <w:marRight w:val="0"/>
                      <w:marTop w:val="0"/>
                      <w:marBottom w:val="0"/>
                      <w:divBdr>
                        <w:top w:val="none" w:sz="0" w:space="0" w:color="auto"/>
                        <w:left w:val="none" w:sz="0" w:space="0" w:color="auto"/>
                        <w:bottom w:val="none" w:sz="0" w:space="0" w:color="auto"/>
                        <w:right w:val="none" w:sz="0" w:space="0" w:color="auto"/>
                      </w:divBdr>
                    </w:div>
                  </w:divsChild>
                </w:div>
                <w:div w:id="1771268943">
                  <w:marLeft w:val="0"/>
                  <w:marRight w:val="0"/>
                  <w:marTop w:val="0"/>
                  <w:marBottom w:val="0"/>
                  <w:divBdr>
                    <w:top w:val="none" w:sz="0" w:space="0" w:color="auto"/>
                    <w:left w:val="none" w:sz="0" w:space="0" w:color="auto"/>
                    <w:bottom w:val="none" w:sz="0" w:space="0" w:color="auto"/>
                    <w:right w:val="none" w:sz="0" w:space="0" w:color="auto"/>
                  </w:divBdr>
                  <w:divsChild>
                    <w:div w:id="122434044">
                      <w:marLeft w:val="0"/>
                      <w:marRight w:val="0"/>
                      <w:marTop w:val="0"/>
                      <w:marBottom w:val="0"/>
                      <w:divBdr>
                        <w:top w:val="none" w:sz="0" w:space="0" w:color="auto"/>
                        <w:left w:val="none" w:sz="0" w:space="0" w:color="auto"/>
                        <w:bottom w:val="none" w:sz="0" w:space="0" w:color="auto"/>
                        <w:right w:val="none" w:sz="0" w:space="0" w:color="auto"/>
                      </w:divBdr>
                    </w:div>
                    <w:div w:id="723721367">
                      <w:marLeft w:val="0"/>
                      <w:marRight w:val="0"/>
                      <w:marTop w:val="0"/>
                      <w:marBottom w:val="0"/>
                      <w:divBdr>
                        <w:top w:val="none" w:sz="0" w:space="0" w:color="auto"/>
                        <w:left w:val="none" w:sz="0" w:space="0" w:color="auto"/>
                        <w:bottom w:val="none" w:sz="0" w:space="0" w:color="auto"/>
                        <w:right w:val="none" w:sz="0" w:space="0" w:color="auto"/>
                      </w:divBdr>
                    </w:div>
                  </w:divsChild>
                </w:div>
                <w:div w:id="326788707">
                  <w:marLeft w:val="0"/>
                  <w:marRight w:val="0"/>
                  <w:marTop w:val="0"/>
                  <w:marBottom w:val="0"/>
                  <w:divBdr>
                    <w:top w:val="none" w:sz="0" w:space="0" w:color="auto"/>
                    <w:left w:val="none" w:sz="0" w:space="0" w:color="auto"/>
                    <w:bottom w:val="none" w:sz="0" w:space="0" w:color="auto"/>
                    <w:right w:val="none" w:sz="0" w:space="0" w:color="auto"/>
                  </w:divBdr>
                  <w:divsChild>
                    <w:div w:id="1435007415">
                      <w:marLeft w:val="0"/>
                      <w:marRight w:val="0"/>
                      <w:marTop w:val="0"/>
                      <w:marBottom w:val="0"/>
                      <w:divBdr>
                        <w:top w:val="none" w:sz="0" w:space="0" w:color="auto"/>
                        <w:left w:val="none" w:sz="0" w:space="0" w:color="auto"/>
                        <w:bottom w:val="none" w:sz="0" w:space="0" w:color="auto"/>
                        <w:right w:val="none" w:sz="0" w:space="0" w:color="auto"/>
                      </w:divBdr>
                    </w:div>
                  </w:divsChild>
                </w:div>
                <w:div w:id="1428041386">
                  <w:marLeft w:val="0"/>
                  <w:marRight w:val="0"/>
                  <w:marTop w:val="0"/>
                  <w:marBottom w:val="0"/>
                  <w:divBdr>
                    <w:top w:val="none" w:sz="0" w:space="0" w:color="auto"/>
                    <w:left w:val="none" w:sz="0" w:space="0" w:color="auto"/>
                    <w:bottom w:val="none" w:sz="0" w:space="0" w:color="auto"/>
                    <w:right w:val="none" w:sz="0" w:space="0" w:color="auto"/>
                  </w:divBdr>
                  <w:divsChild>
                    <w:div w:id="293367324">
                      <w:marLeft w:val="0"/>
                      <w:marRight w:val="0"/>
                      <w:marTop w:val="0"/>
                      <w:marBottom w:val="0"/>
                      <w:divBdr>
                        <w:top w:val="none" w:sz="0" w:space="0" w:color="auto"/>
                        <w:left w:val="none" w:sz="0" w:space="0" w:color="auto"/>
                        <w:bottom w:val="none" w:sz="0" w:space="0" w:color="auto"/>
                        <w:right w:val="none" w:sz="0" w:space="0" w:color="auto"/>
                      </w:divBdr>
                    </w:div>
                  </w:divsChild>
                </w:div>
                <w:div w:id="1477642518">
                  <w:marLeft w:val="0"/>
                  <w:marRight w:val="0"/>
                  <w:marTop w:val="0"/>
                  <w:marBottom w:val="0"/>
                  <w:divBdr>
                    <w:top w:val="none" w:sz="0" w:space="0" w:color="auto"/>
                    <w:left w:val="none" w:sz="0" w:space="0" w:color="auto"/>
                    <w:bottom w:val="none" w:sz="0" w:space="0" w:color="auto"/>
                    <w:right w:val="none" w:sz="0" w:space="0" w:color="auto"/>
                  </w:divBdr>
                  <w:divsChild>
                    <w:div w:id="853886383">
                      <w:marLeft w:val="0"/>
                      <w:marRight w:val="0"/>
                      <w:marTop w:val="0"/>
                      <w:marBottom w:val="0"/>
                      <w:divBdr>
                        <w:top w:val="none" w:sz="0" w:space="0" w:color="auto"/>
                        <w:left w:val="none" w:sz="0" w:space="0" w:color="auto"/>
                        <w:bottom w:val="none" w:sz="0" w:space="0" w:color="auto"/>
                        <w:right w:val="none" w:sz="0" w:space="0" w:color="auto"/>
                      </w:divBdr>
                    </w:div>
                  </w:divsChild>
                </w:div>
                <w:div w:id="494611101">
                  <w:marLeft w:val="0"/>
                  <w:marRight w:val="0"/>
                  <w:marTop w:val="0"/>
                  <w:marBottom w:val="0"/>
                  <w:divBdr>
                    <w:top w:val="none" w:sz="0" w:space="0" w:color="auto"/>
                    <w:left w:val="none" w:sz="0" w:space="0" w:color="auto"/>
                    <w:bottom w:val="none" w:sz="0" w:space="0" w:color="auto"/>
                    <w:right w:val="none" w:sz="0" w:space="0" w:color="auto"/>
                  </w:divBdr>
                  <w:divsChild>
                    <w:div w:id="195116622">
                      <w:marLeft w:val="0"/>
                      <w:marRight w:val="0"/>
                      <w:marTop w:val="0"/>
                      <w:marBottom w:val="0"/>
                      <w:divBdr>
                        <w:top w:val="none" w:sz="0" w:space="0" w:color="auto"/>
                        <w:left w:val="none" w:sz="0" w:space="0" w:color="auto"/>
                        <w:bottom w:val="none" w:sz="0" w:space="0" w:color="auto"/>
                        <w:right w:val="none" w:sz="0" w:space="0" w:color="auto"/>
                      </w:divBdr>
                    </w:div>
                    <w:div w:id="1286620566">
                      <w:marLeft w:val="0"/>
                      <w:marRight w:val="0"/>
                      <w:marTop w:val="0"/>
                      <w:marBottom w:val="0"/>
                      <w:divBdr>
                        <w:top w:val="none" w:sz="0" w:space="0" w:color="auto"/>
                        <w:left w:val="none" w:sz="0" w:space="0" w:color="auto"/>
                        <w:bottom w:val="none" w:sz="0" w:space="0" w:color="auto"/>
                        <w:right w:val="none" w:sz="0" w:space="0" w:color="auto"/>
                      </w:divBdr>
                    </w:div>
                  </w:divsChild>
                </w:div>
                <w:div w:id="1184200626">
                  <w:marLeft w:val="0"/>
                  <w:marRight w:val="0"/>
                  <w:marTop w:val="0"/>
                  <w:marBottom w:val="0"/>
                  <w:divBdr>
                    <w:top w:val="none" w:sz="0" w:space="0" w:color="auto"/>
                    <w:left w:val="none" w:sz="0" w:space="0" w:color="auto"/>
                    <w:bottom w:val="none" w:sz="0" w:space="0" w:color="auto"/>
                    <w:right w:val="none" w:sz="0" w:space="0" w:color="auto"/>
                  </w:divBdr>
                  <w:divsChild>
                    <w:div w:id="1339772949">
                      <w:marLeft w:val="0"/>
                      <w:marRight w:val="0"/>
                      <w:marTop w:val="0"/>
                      <w:marBottom w:val="0"/>
                      <w:divBdr>
                        <w:top w:val="none" w:sz="0" w:space="0" w:color="auto"/>
                        <w:left w:val="none" w:sz="0" w:space="0" w:color="auto"/>
                        <w:bottom w:val="none" w:sz="0" w:space="0" w:color="auto"/>
                        <w:right w:val="none" w:sz="0" w:space="0" w:color="auto"/>
                      </w:divBdr>
                    </w:div>
                  </w:divsChild>
                </w:div>
                <w:div w:id="2081056441">
                  <w:marLeft w:val="0"/>
                  <w:marRight w:val="0"/>
                  <w:marTop w:val="0"/>
                  <w:marBottom w:val="0"/>
                  <w:divBdr>
                    <w:top w:val="none" w:sz="0" w:space="0" w:color="auto"/>
                    <w:left w:val="none" w:sz="0" w:space="0" w:color="auto"/>
                    <w:bottom w:val="none" w:sz="0" w:space="0" w:color="auto"/>
                    <w:right w:val="none" w:sz="0" w:space="0" w:color="auto"/>
                  </w:divBdr>
                  <w:divsChild>
                    <w:div w:id="201790071">
                      <w:marLeft w:val="0"/>
                      <w:marRight w:val="0"/>
                      <w:marTop w:val="0"/>
                      <w:marBottom w:val="0"/>
                      <w:divBdr>
                        <w:top w:val="none" w:sz="0" w:space="0" w:color="auto"/>
                        <w:left w:val="none" w:sz="0" w:space="0" w:color="auto"/>
                        <w:bottom w:val="none" w:sz="0" w:space="0" w:color="auto"/>
                        <w:right w:val="none" w:sz="0" w:space="0" w:color="auto"/>
                      </w:divBdr>
                    </w:div>
                  </w:divsChild>
                </w:div>
                <w:div w:id="1058936178">
                  <w:marLeft w:val="0"/>
                  <w:marRight w:val="0"/>
                  <w:marTop w:val="0"/>
                  <w:marBottom w:val="0"/>
                  <w:divBdr>
                    <w:top w:val="none" w:sz="0" w:space="0" w:color="auto"/>
                    <w:left w:val="none" w:sz="0" w:space="0" w:color="auto"/>
                    <w:bottom w:val="none" w:sz="0" w:space="0" w:color="auto"/>
                    <w:right w:val="none" w:sz="0" w:space="0" w:color="auto"/>
                  </w:divBdr>
                  <w:divsChild>
                    <w:div w:id="2072383240">
                      <w:marLeft w:val="0"/>
                      <w:marRight w:val="0"/>
                      <w:marTop w:val="0"/>
                      <w:marBottom w:val="0"/>
                      <w:divBdr>
                        <w:top w:val="none" w:sz="0" w:space="0" w:color="auto"/>
                        <w:left w:val="none" w:sz="0" w:space="0" w:color="auto"/>
                        <w:bottom w:val="none" w:sz="0" w:space="0" w:color="auto"/>
                        <w:right w:val="none" w:sz="0" w:space="0" w:color="auto"/>
                      </w:divBdr>
                    </w:div>
                  </w:divsChild>
                </w:div>
                <w:div w:id="1225020484">
                  <w:marLeft w:val="0"/>
                  <w:marRight w:val="0"/>
                  <w:marTop w:val="0"/>
                  <w:marBottom w:val="0"/>
                  <w:divBdr>
                    <w:top w:val="none" w:sz="0" w:space="0" w:color="auto"/>
                    <w:left w:val="none" w:sz="0" w:space="0" w:color="auto"/>
                    <w:bottom w:val="none" w:sz="0" w:space="0" w:color="auto"/>
                    <w:right w:val="none" w:sz="0" w:space="0" w:color="auto"/>
                  </w:divBdr>
                  <w:divsChild>
                    <w:div w:id="1015696714">
                      <w:marLeft w:val="0"/>
                      <w:marRight w:val="0"/>
                      <w:marTop w:val="0"/>
                      <w:marBottom w:val="0"/>
                      <w:divBdr>
                        <w:top w:val="none" w:sz="0" w:space="0" w:color="auto"/>
                        <w:left w:val="none" w:sz="0" w:space="0" w:color="auto"/>
                        <w:bottom w:val="none" w:sz="0" w:space="0" w:color="auto"/>
                        <w:right w:val="none" w:sz="0" w:space="0" w:color="auto"/>
                      </w:divBdr>
                    </w:div>
                    <w:div w:id="717433350">
                      <w:marLeft w:val="0"/>
                      <w:marRight w:val="0"/>
                      <w:marTop w:val="0"/>
                      <w:marBottom w:val="0"/>
                      <w:divBdr>
                        <w:top w:val="none" w:sz="0" w:space="0" w:color="auto"/>
                        <w:left w:val="none" w:sz="0" w:space="0" w:color="auto"/>
                        <w:bottom w:val="none" w:sz="0" w:space="0" w:color="auto"/>
                        <w:right w:val="none" w:sz="0" w:space="0" w:color="auto"/>
                      </w:divBdr>
                    </w:div>
                  </w:divsChild>
                </w:div>
                <w:div w:id="1008825127">
                  <w:marLeft w:val="0"/>
                  <w:marRight w:val="0"/>
                  <w:marTop w:val="0"/>
                  <w:marBottom w:val="0"/>
                  <w:divBdr>
                    <w:top w:val="none" w:sz="0" w:space="0" w:color="auto"/>
                    <w:left w:val="none" w:sz="0" w:space="0" w:color="auto"/>
                    <w:bottom w:val="none" w:sz="0" w:space="0" w:color="auto"/>
                    <w:right w:val="none" w:sz="0" w:space="0" w:color="auto"/>
                  </w:divBdr>
                  <w:divsChild>
                    <w:div w:id="1633898640">
                      <w:marLeft w:val="0"/>
                      <w:marRight w:val="0"/>
                      <w:marTop w:val="0"/>
                      <w:marBottom w:val="0"/>
                      <w:divBdr>
                        <w:top w:val="none" w:sz="0" w:space="0" w:color="auto"/>
                        <w:left w:val="none" w:sz="0" w:space="0" w:color="auto"/>
                        <w:bottom w:val="none" w:sz="0" w:space="0" w:color="auto"/>
                        <w:right w:val="none" w:sz="0" w:space="0" w:color="auto"/>
                      </w:divBdr>
                    </w:div>
                  </w:divsChild>
                </w:div>
                <w:div w:id="453839435">
                  <w:marLeft w:val="0"/>
                  <w:marRight w:val="0"/>
                  <w:marTop w:val="0"/>
                  <w:marBottom w:val="0"/>
                  <w:divBdr>
                    <w:top w:val="none" w:sz="0" w:space="0" w:color="auto"/>
                    <w:left w:val="none" w:sz="0" w:space="0" w:color="auto"/>
                    <w:bottom w:val="none" w:sz="0" w:space="0" w:color="auto"/>
                    <w:right w:val="none" w:sz="0" w:space="0" w:color="auto"/>
                  </w:divBdr>
                  <w:divsChild>
                    <w:div w:id="1177577316">
                      <w:marLeft w:val="0"/>
                      <w:marRight w:val="0"/>
                      <w:marTop w:val="0"/>
                      <w:marBottom w:val="0"/>
                      <w:divBdr>
                        <w:top w:val="none" w:sz="0" w:space="0" w:color="auto"/>
                        <w:left w:val="none" w:sz="0" w:space="0" w:color="auto"/>
                        <w:bottom w:val="none" w:sz="0" w:space="0" w:color="auto"/>
                        <w:right w:val="none" w:sz="0" w:space="0" w:color="auto"/>
                      </w:divBdr>
                    </w:div>
                  </w:divsChild>
                </w:div>
                <w:div w:id="1434860286">
                  <w:marLeft w:val="0"/>
                  <w:marRight w:val="0"/>
                  <w:marTop w:val="0"/>
                  <w:marBottom w:val="0"/>
                  <w:divBdr>
                    <w:top w:val="none" w:sz="0" w:space="0" w:color="auto"/>
                    <w:left w:val="none" w:sz="0" w:space="0" w:color="auto"/>
                    <w:bottom w:val="none" w:sz="0" w:space="0" w:color="auto"/>
                    <w:right w:val="none" w:sz="0" w:space="0" w:color="auto"/>
                  </w:divBdr>
                  <w:divsChild>
                    <w:div w:id="1925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69785">
          <w:marLeft w:val="0"/>
          <w:marRight w:val="0"/>
          <w:marTop w:val="0"/>
          <w:marBottom w:val="0"/>
          <w:divBdr>
            <w:top w:val="none" w:sz="0" w:space="0" w:color="auto"/>
            <w:left w:val="none" w:sz="0" w:space="0" w:color="auto"/>
            <w:bottom w:val="none" w:sz="0" w:space="0" w:color="auto"/>
            <w:right w:val="none" w:sz="0" w:space="0" w:color="auto"/>
          </w:divBdr>
        </w:div>
        <w:div w:id="1190490768">
          <w:marLeft w:val="0"/>
          <w:marRight w:val="0"/>
          <w:marTop w:val="0"/>
          <w:marBottom w:val="0"/>
          <w:divBdr>
            <w:top w:val="none" w:sz="0" w:space="0" w:color="auto"/>
            <w:left w:val="none" w:sz="0" w:space="0" w:color="auto"/>
            <w:bottom w:val="none" w:sz="0" w:space="0" w:color="auto"/>
            <w:right w:val="none" w:sz="0" w:space="0" w:color="auto"/>
          </w:divBdr>
        </w:div>
        <w:div w:id="945845877">
          <w:marLeft w:val="0"/>
          <w:marRight w:val="0"/>
          <w:marTop w:val="0"/>
          <w:marBottom w:val="0"/>
          <w:divBdr>
            <w:top w:val="none" w:sz="0" w:space="0" w:color="auto"/>
            <w:left w:val="none" w:sz="0" w:space="0" w:color="auto"/>
            <w:bottom w:val="none" w:sz="0" w:space="0" w:color="auto"/>
            <w:right w:val="none" w:sz="0" w:space="0" w:color="auto"/>
          </w:divBdr>
        </w:div>
      </w:divsChild>
    </w:div>
    <w:div w:id="856848624">
      <w:bodyDiv w:val="1"/>
      <w:marLeft w:val="0"/>
      <w:marRight w:val="0"/>
      <w:marTop w:val="0"/>
      <w:marBottom w:val="0"/>
      <w:divBdr>
        <w:top w:val="none" w:sz="0" w:space="0" w:color="auto"/>
        <w:left w:val="none" w:sz="0" w:space="0" w:color="auto"/>
        <w:bottom w:val="none" w:sz="0" w:space="0" w:color="auto"/>
        <w:right w:val="none" w:sz="0" w:space="0" w:color="auto"/>
      </w:divBdr>
      <w:divsChild>
        <w:div w:id="949632274">
          <w:marLeft w:val="0"/>
          <w:marRight w:val="0"/>
          <w:marTop w:val="0"/>
          <w:marBottom w:val="0"/>
          <w:divBdr>
            <w:top w:val="none" w:sz="0" w:space="0" w:color="auto"/>
            <w:left w:val="none" w:sz="0" w:space="0" w:color="auto"/>
            <w:bottom w:val="none" w:sz="0" w:space="0" w:color="auto"/>
            <w:right w:val="none" w:sz="0" w:space="0" w:color="auto"/>
          </w:divBdr>
          <w:divsChild>
            <w:div w:id="1869633952">
              <w:marLeft w:val="0"/>
              <w:marRight w:val="0"/>
              <w:marTop w:val="0"/>
              <w:marBottom w:val="0"/>
              <w:divBdr>
                <w:top w:val="none" w:sz="0" w:space="0" w:color="auto"/>
                <w:left w:val="none" w:sz="0" w:space="0" w:color="auto"/>
                <w:bottom w:val="none" w:sz="0" w:space="0" w:color="auto"/>
                <w:right w:val="none" w:sz="0" w:space="0" w:color="auto"/>
              </w:divBdr>
            </w:div>
            <w:div w:id="2084527460">
              <w:marLeft w:val="0"/>
              <w:marRight w:val="0"/>
              <w:marTop w:val="0"/>
              <w:marBottom w:val="0"/>
              <w:divBdr>
                <w:top w:val="none" w:sz="0" w:space="0" w:color="auto"/>
                <w:left w:val="none" w:sz="0" w:space="0" w:color="auto"/>
                <w:bottom w:val="none" w:sz="0" w:space="0" w:color="auto"/>
                <w:right w:val="none" w:sz="0" w:space="0" w:color="auto"/>
              </w:divBdr>
            </w:div>
            <w:div w:id="1638679619">
              <w:marLeft w:val="0"/>
              <w:marRight w:val="0"/>
              <w:marTop w:val="0"/>
              <w:marBottom w:val="0"/>
              <w:divBdr>
                <w:top w:val="none" w:sz="0" w:space="0" w:color="auto"/>
                <w:left w:val="none" w:sz="0" w:space="0" w:color="auto"/>
                <w:bottom w:val="none" w:sz="0" w:space="0" w:color="auto"/>
                <w:right w:val="none" w:sz="0" w:space="0" w:color="auto"/>
              </w:divBdr>
            </w:div>
            <w:div w:id="1571186239">
              <w:marLeft w:val="0"/>
              <w:marRight w:val="0"/>
              <w:marTop w:val="0"/>
              <w:marBottom w:val="0"/>
              <w:divBdr>
                <w:top w:val="none" w:sz="0" w:space="0" w:color="auto"/>
                <w:left w:val="none" w:sz="0" w:space="0" w:color="auto"/>
                <w:bottom w:val="none" w:sz="0" w:space="0" w:color="auto"/>
                <w:right w:val="none" w:sz="0" w:space="0" w:color="auto"/>
              </w:divBdr>
            </w:div>
            <w:div w:id="437217575">
              <w:marLeft w:val="0"/>
              <w:marRight w:val="0"/>
              <w:marTop w:val="0"/>
              <w:marBottom w:val="0"/>
              <w:divBdr>
                <w:top w:val="none" w:sz="0" w:space="0" w:color="auto"/>
                <w:left w:val="none" w:sz="0" w:space="0" w:color="auto"/>
                <w:bottom w:val="none" w:sz="0" w:space="0" w:color="auto"/>
                <w:right w:val="none" w:sz="0" w:space="0" w:color="auto"/>
              </w:divBdr>
            </w:div>
            <w:div w:id="932663263">
              <w:marLeft w:val="0"/>
              <w:marRight w:val="0"/>
              <w:marTop w:val="0"/>
              <w:marBottom w:val="0"/>
              <w:divBdr>
                <w:top w:val="none" w:sz="0" w:space="0" w:color="auto"/>
                <w:left w:val="none" w:sz="0" w:space="0" w:color="auto"/>
                <w:bottom w:val="none" w:sz="0" w:space="0" w:color="auto"/>
                <w:right w:val="none" w:sz="0" w:space="0" w:color="auto"/>
              </w:divBdr>
            </w:div>
            <w:div w:id="810170086">
              <w:marLeft w:val="0"/>
              <w:marRight w:val="0"/>
              <w:marTop w:val="0"/>
              <w:marBottom w:val="0"/>
              <w:divBdr>
                <w:top w:val="none" w:sz="0" w:space="0" w:color="auto"/>
                <w:left w:val="none" w:sz="0" w:space="0" w:color="auto"/>
                <w:bottom w:val="none" w:sz="0" w:space="0" w:color="auto"/>
                <w:right w:val="none" w:sz="0" w:space="0" w:color="auto"/>
              </w:divBdr>
            </w:div>
            <w:div w:id="657881649">
              <w:marLeft w:val="0"/>
              <w:marRight w:val="0"/>
              <w:marTop w:val="0"/>
              <w:marBottom w:val="0"/>
              <w:divBdr>
                <w:top w:val="none" w:sz="0" w:space="0" w:color="auto"/>
                <w:left w:val="none" w:sz="0" w:space="0" w:color="auto"/>
                <w:bottom w:val="none" w:sz="0" w:space="0" w:color="auto"/>
                <w:right w:val="none" w:sz="0" w:space="0" w:color="auto"/>
              </w:divBdr>
            </w:div>
            <w:div w:id="1540123555">
              <w:marLeft w:val="0"/>
              <w:marRight w:val="0"/>
              <w:marTop w:val="0"/>
              <w:marBottom w:val="0"/>
              <w:divBdr>
                <w:top w:val="none" w:sz="0" w:space="0" w:color="auto"/>
                <w:left w:val="none" w:sz="0" w:space="0" w:color="auto"/>
                <w:bottom w:val="none" w:sz="0" w:space="0" w:color="auto"/>
                <w:right w:val="none" w:sz="0" w:space="0" w:color="auto"/>
              </w:divBdr>
            </w:div>
            <w:div w:id="1720012043">
              <w:marLeft w:val="0"/>
              <w:marRight w:val="0"/>
              <w:marTop w:val="0"/>
              <w:marBottom w:val="0"/>
              <w:divBdr>
                <w:top w:val="none" w:sz="0" w:space="0" w:color="auto"/>
                <w:left w:val="none" w:sz="0" w:space="0" w:color="auto"/>
                <w:bottom w:val="none" w:sz="0" w:space="0" w:color="auto"/>
                <w:right w:val="none" w:sz="0" w:space="0" w:color="auto"/>
              </w:divBdr>
            </w:div>
            <w:div w:id="966544578">
              <w:marLeft w:val="0"/>
              <w:marRight w:val="0"/>
              <w:marTop w:val="0"/>
              <w:marBottom w:val="0"/>
              <w:divBdr>
                <w:top w:val="none" w:sz="0" w:space="0" w:color="auto"/>
                <w:left w:val="none" w:sz="0" w:space="0" w:color="auto"/>
                <w:bottom w:val="none" w:sz="0" w:space="0" w:color="auto"/>
                <w:right w:val="none" w:sz="0" w:space="0" w:color="auto"/>
              </w:divBdr>
            </w:div>
            <w:div w:id="1418868147">
              <w:marLeft w:val="0"/>
              <w:marRight w:val="0"/>
              <w:marTop w:val="0"/>
              <w:marBottom w:val="0"/>
              <w:divBdr>
                <w:top w:val="none" w:sz="0" w:space="0" w:color="auto"/>
                <w:left w:val="none" w:sz="0" w:space="0" w:color="auto"/>
                <w:bottom w:val="none" w:sz="0" w:space="0" w:color="auto"/>
                <w:right w:val="none" w:sz="0" w:space="0" w:color="auto"/>
              </w:divBdr>
            </w:div>
            <w:div w:id="910239195">
              <w:marLeft w:val="0"/>
              <w:marRight w:val="0"/>
              <w:marTop w:val="0"/>
              <w:marBottom w:val="0"/>
              <w:divBdr>
                <w:top w:val="none" w:sz="0" w:space="0" w:color="auto"/>
                <w:left w:val="none" w:sz="0" w:space="0" w:color="auto"/>
                <w:bottom w:val="none" w:sz="0" w:space="0" w:color="auto"/>
                <w:right w:val="none" w:sz="0" w:space="0" w:color="auto"/>
              </w:divBdr>
            </w:div>
            <w:div w:id="1545558423">
              <w:marLeft w:val="0"/>
              <w:marRight w:val="0"/>
              <w:marTop w:val="0"/>
              <w:marBottom w:val="0"/>
              <w:divBdr>
                <w:top w:val="none" w:sz="0" w:space="0" w:color="auto"/>
                <w:left w:val="none" w:sz="0" w:space="0" w:color="auto"/>
                <w:bottom w:val="none" w:sz="0" w:space="0" w:color="auto"/>
                <w:right w:val="none" w:sz="0" w:space="0" w:color="auto"/>
              </w:divBdr>
            </w:div>
            <w:div w:id="1391075299">
              <w:marLeft w:val="0"/>
              <w:marRight w:val="0"/>
              <w:marTop w:val="0"/>
              <w:marBottom w:val="0"/>
              <w:divBdr>
                <w:top w:val="none" w:sz="0" w:space="0" w:color="auto"/>
                <w:left w:val="none" w:sz="0" w:space="0" w:color="auto"/>
                <w:bottom w:val="none" w:sz="0" w:space="0" w:color="auto"/>
                <w:right w:val="none" w:sz="0" w:space="0" w:color="auto"/>
              </w:divBdr>
            </w:div>
            <w:div w:id="123698604">
              <w:marLeft w:val="0"/>
              <w:marRight w:val="0"/>
              <w:marTop w:val="0"/>
              <w:marBottom w:val="0"/>
              <w:divBdr>
                <w:top w:val="none" w:sz="0" w:space="0" w:color="auto"/>
                <w:left w:val="none" w:sz="0" w:space="0" w:color="auto"/>
                <w:bottom w:val="none" w:sz="0" w:space="0" w:color="auto"/>
                <w:right w:val="none" w:sz="0" w:space="0" w:color="auto"/>
              </w:divBdr>
            </w:div>
            <w:div w:id="352533579">
              <w:marLeft w:val="0"/>
              <w:marRight w:val="0"/>
              <w:marTop w:val="0"/>
              <w:marBottom w:val="0"/>
              <w:divBdr>
                <w:top w:val="none" w:sz="0" w:space="0" w:color="auto"/>
                <w:left w:val="none" w:sz="0" w:space="0" w:color="auto"/>
                <w:bottom w:val="none" w:sz="0" w:space="0" w:color="auto"/>
                <w:right w:val="none" w:sz="0" w:space="0" w:color="auto"/>
              </w:divBdr>
            </w:div>
            <w:div w:id="1793134770">
              <w:marLeft w:val="0"/>
              <w:marRight w:val="0"/>
              <w:marTop w:val="0"/>
              <w:marBottom w:val="0"/>
              <w:divBdr>
                <w:top w:val="none" w:sz="0" w:space="0" w:color="auto"/>
                <w:left w:val="none" w:sz="0" w:space="0" w:color="auto"/>
                <w:bottom w:val="none" w:sz="0" w:space="0" w:color="auto"/>
                <w:right w:val="none" w:sz="0" w:space="0" w:color="auto"/>
              </w:divBdr>
            </w:div>
            <w:div w:id="1761412955">
              <w:marLeft w:val="0"/>
              <w:marRight w:val="0"/>
              <w:marTop w:val="0"/>
              <w:marBottom w:val="0"/>
              <w:divBdr>
                <w:top w:val="none" w:sz="0" w:space="0" w:color="auto"/>
                <w:left w:val="none" w:sz="0" w:space="0" w:color="auto"/>
                <w:bottom w:val="none" w:sz="0" w:space="0" w:color="auto"/>
                <w:right w:val="none" w:sz="0" w:space="0" w:color="auto"/>
              </w:divBdr>
            </w:div>
            <w:div w:id="1457942417">
              <w:marLeft w:val="0"/>
              <w:marRight w:val="0"/>
              <w:marTop w:val="0"/>
              <w:marBottom w:val="0"/>
              <w:divBdr>
                <w:top w:val="none" w:sz="0" w:space="0" w:color="auto"/>
                <w:left w:val="none" w:sz="0" w:space="0" w:color="auto"/>
                <w:bottom w:val="none" w:sz="0" w:space="0" w:color="auto"/>
                <w:right w:val="none" w:sz="0" w:space="0" w:color="auto"/>
              </w:divBdr>
            </w:div>
          </w:divsChild>
        </w:div>
        <w:div w:id="1732266009">
          <w:marLeft w:val="0"/>
          <w:marRight w:val="0"/>
          <w:marTop w:val="0"/>
          <w:marBottom w:val="0"/>
          <w:divBdr>
            <w:top w:val="none" w:sz="0" w:space="0" w:color="auto"/>
            <w:left w:val="none" w:sz="0" w:space="0" w:color="auto"/>
            <w:bottom w:val="none" w:sz="0" w:space="0" w:color="auto"/>
            <w:right w:val="none" w:sz="0" w:space="0" w:color="auto"/>
          </w:divBdr>
          <w:divsChild>
            <w:div w:id="114376020">
              <w:marLeft w:val="0"/>
              <w:marRight w:val="0"/>
              <w:marTop w:val="0"/>
              <w:marBottom w:val="0"/>
              <w:divBdr>
                <w:top w:val="none" w:sz="0" w:space="0" w:color="auto"/>
                <w:left w:val="none" w:sz="0" w:space="0" w:color="auto"/>
                <w:bottom w:val="none" w:sz="0" w:space="0" w:color="auto"/>
                <w:right w:val="none" w:sz="0" w:space="0" w:color="auto"/>
              </w:divBdr>
            </w:div>
            <w:div w:id="213808292">
              <w:marLeft w:val="0"/>
              <w:marRight w:val="0"/>
              <w:marTop w:val="0"/>
              <w:marBottom w:val="0"/>
              <w:divBdr>
                <w:top w:val="none" w:sz="0" w:space="0" w:color="auto"/>
                <w:left w:val="none" w:sz="0" w:space="0" w:color="auto"/>
                <w:bottom w:val="none" w:sz="0" w:space="0" w:color="auto"/>
                <w:right w:val="none" w:sz="0" w:space="0" w:color="auto"/>
              </w:divBdr>
            </w:div>
            <w:div w:id="448163575">
              <w:marLeft w:val="0"/>
              <w:marRight w:val="0"/>
              <w:marTop w:val="0"/>
              <w:marBottom w:val="0"/>
              <w:divBdr>
                <w:top w:val="none" w:sz="0" w:space="0" w:color="auto"/>
                <w:left w:val="none" w:sz="0" w:space="0" w:color="auto"/>
                <w:bottom w:val="none" w:sz="0" w:space="0" w:color="auto"/>
                <w:right w:val="none" w:sz="0" w:space="0" w:color="auto"/>
              </w:divBdr>
            </w:div>
            <w:div w:id="1090589918">
              <w:marLeft w:val="0"/>
              <w:marRight w:val="0"/>
              <w:marTop w:val="0"/>
              <w:marBottom w:val="0"/>
              <w:divBdr>
                <w:top w:val="none" w:sz="0" w:space="0" w:color="auto"/>
                <w:left w:val="none" w:sz="0" w:space="0" w:color="auto"/>
                <w:bottom w:val="none" w:sz="0" w:space="0" w:color="auto"/>
                <w:right w:val="none" w:sz="0" w:space="0" w:color="auto"/>
              </w:divBdr>
            </w:div>
            <w:div w:id="143816844">
              <w:marLeft w:val="0"/>
              <w:marRight w:val="0"/>
              <w:marTop w:val="0"/>
              <w:marBottom w:val="0"/>
              <w:divBdr>
                <w:top w:val="none" w:sz="0" w:space="0" w:color="auto"/>
                <w:left w:val="none" w:sz="0" w:space="0" w:color="auto"/>
                <w:bottom w:val="none" w:sz="0" w:space="0" w:color="auto"/>
                <w:right w:val="none" w:sz="0" w:space="0" w:color="auto"/>
              </w:divBdr>
            </w:div>
            <w:div w:id="1313025153">
              <w:marLeft w:val="0"/>
              <w:marRight w:val="0"/>
              <w:marTop w:val="0"/>
              <w:marBottom w:val="0"/>
              <w:divBdr>
                <w:top w:val="none" w:sz="0" w:space="0" w:color="auto"/>
                <w:left w:val="none" w:sz="0" w:space="0" w:color="auto"/>
                <w:bottom w:val="none" w:sz="0" w:space="0" w:color="auto"/>
                <w:right w:val="none" w:sz="0" w:space="0" w:color="auto"/>
              </w:divBdr>
            </w:div>
            <w:div w:id="1814327416">
              <w:marLeft w:val="0"/>
              <w:marRight w:val="0"/>
              <w:marTop w:val="0"/>
              <w:marBottom w:val="0"/>
              <w:divBdr>
                <w:top w:val="none" w:sz="0" w:space="0" w:color="auto"/>
                <w:left w:val="none" w:sz="0" w:space="0" w:color="auto"/>
                <w:bottom w:val="none" w:sz="0" w:space="0" w:color="auto"/>
                <w:right w:val="none" w:sz="0" w:space="0" w:color="auto"/>
              </w:divBdr>
            </w:div>
            <w:div w:id="842400589">
              <w:marLeft w:val="0"/>
              <w:marRight w:val="0"/>
              <w:marTop w:val="0"/>
              <w:marBottom w:val="0"/>
              <w:divBdr>
                <w:top w:val="none" w:sz="0" w:space="0" w:color="auto"/>
                <w:left w:val="none" w:sz="0" w:space="0" w:color="auto"/>
                <w:bottom w:val="none" w:sz="0" w:space="0" w:color="auto"/>
                <w:right w:val="none" w:sz="0" w:space="0" w:color="auto"/>
              </w:divBdr>
            </w:div>
            <w:div w:id="2036348085">
              <w:marLeft w:val="0"/>
              <w:marRight w:val="0"/>
              <w:marTop w:val="0"/>
              <w:marBottom w:val="0"/>
              <w:divBdr>
                <w:top w:val="none" w:sz="0" w:space="0" w:color="auto"/>
                <w:left w:val="none" w:sz="0" w:space="0" w:color="auto"/>
                <w:bottom w:val="none" w:sz="0" w:space="0" w:color="auto"/>
                <w:right w:val="none" w:sz="0" w:space="0" w:color="auto"/>
              </w:divBdr>
            </w:div>
            <w:div w:id="1159275540">
              <w:marLeft w:val="0"/>
              <w:marRight w:val="0"/>
              <w:marTop w:val="0"/>
              <w:marBottom w:val="0"/>
              <w:divBdr>
                <w:top w:val="none" w:sz="0" w:space="0" w:color="auto"/>
                <w:left w:val="none" w:sz="0" w:space="0" w:color="auto"/>
                <w:bottom w:val="none" w:sz="0" w:space="0" w:color="auto"/>
                <w:right w:val="none" w:sz="0" w:space="0" w:color="auto"/>
              </w:divBdr>
            </w:div>
            <w:div w:id="221796999">
              <w:marLeft w:val="0"/>
              <w:marRight w:val="0"/>
              <w:marTop w:val="0"/>
              <w:marBottom w:val="0"/>
              <w:divBdr>
                <w:top w:val="none" w:sz="0" w:space="0" w:color="auto"/>
                <w:left w:val="none" w:sz="0" w:space="0" w:color="auto"/>
                <w:bottom w:val="none" w:sz="0" w:space="0" w:color="auto"/>
                <w:right w:val="none" w:sz="0" w:space="0" w:color="auto"/>
              </w:divBdr>
            </w:div>
            <w:div w:id="1459495464">
              <w:marLeft w:val="0"/>
              <w:marRight w:val="0"/>
              <w:marTop w:val="0"/>
              <w:marBottom w:val="0"/>
              <w:divBdr>
                <w:top w:val="none" w:sz="0" w:space="0" w:color="auto"/>
                <w:left w:val="none" w:sz="0" w:space="0" w:color="auto"/>
                <w:bottom w:val="none" w:sz="0" w:space="0" w:color="auto"/>
                <w:right w:val="none" w:sz="0" w:space="0" w:color="auto"/>
              </w:divBdr>
            </w:div>
            <w:div w:id="95564642">
              <w:marLeft w:val="0"/>
              <w:marRight w:val="0"/>
              <w:marTop w:val="0"/>
              <w:marBottom w:val="0"/>
              <w:divBdr>
                <w:top w:val="none" w:sz="0" w:space="0" w:color="auto"/>
                <w:left w:val="none" w:sz="0" w:space="0" w:color="auto"/>
                <w:bottom w:val="none" w:sz="0" w:space="0" w:color="auto"/>
                <w:right w:val="none" w:sz="0" w:space="0" w:color="auto"/>
              </w:divBdr>
            </w:div>
            <w:div w:id="496191913">
              <w:marLeft w:val="0"/>
              <w:marRight w:val="0"/>
              <w:marTop w:val="0"/>
              <w:marBottom w:val="0"/>
              <w:divBdr>
                <w:top w:val="none" w:sz="0" w:space="0" w:color="auto"/>
                <w:left w:val="none" w:sz="0" w:space="0" w:color="auto"/>
                <w:bottom w:val="none" w:sz="0" w:space="0" w:color="auto"/>
                <w:right w:val="none" w:sz="0" w:space="0" w:color="auto"/>
              </w:divBdr>
            </w:div>
            <w:div w:id="1751075985">
              <w:marLeft w:val="0"/>
              <w:marRight w:val="0"/>
              <w:marTop w:val="0"/>
              <w:marBottom w:val="0"/>
              <w:divBdr>
                <w:top w:val="none" w:sz="0" w:space="0" w:color="auto"/>
                <w:left w:val="none" w:sz="0" w:space="0" w:color="auto"/>
                <w:bottom w:val="none" w:sz="0" w:space="0" w:color="auto"/>
                <w:right w:val="none" w:sz="0" w:space="0" w:color="auto"/>
              </w:divBdr>
            </w:div>
            <w:div w:id="1161460716">
              <w:marLeft w:val="0"/>
              <w:marRight w:val="0"/>
              <w:marTop w:val="0"/>
              <w:marBottom w:val="0"/>
              <w:divBdr>
                <w:top w:val="none" w:sz="0" w:space="0" w:color="auto"/>
                <w:left w:val="none" w:sz="0" w:space="0" w:color="auto"/>
                <w:bottom w:val="none" w:sz="0" w:space="0" w:color="auto"/>
                <w:right w:val="none" w:sz="0" w:space="0" w:color="auto"/>
              </w:divBdr>
            </w:div>
            <w:div w:id="116028206">
              <w:marLeft w:val="0"/>
              <w:marRight w:val="0"/>
              <w:marTop w:val="0"/>
              <w:marBottom w:val="0"/>
              <w:divBdr>
                <w:top w:val="none" w:sz="0" w:space="0" w:color="auto"/>
                <w:left w:val="none" w:sz="0" w:space="0" w:color="auto"/>
                <w:bottom w:val="none" w:sz="0" w:space="0" w:color="auto"/>
                <w:right w:val="none" w:sz="0" w:space="0" w:color="auto"/>
              </w:divBdr>
            </w:div>
            <w:div w:id="1644769999">
              <w:marLeft w:val="0"/>
              <w:marRight w:val="0"/>
              <w:marTop w:val="0"/>
              <w:marBottom w:val="0"/>
              <w:divBdr>
                <w:top w:val="none" w:sz="0" w:space="0" w:color="auto"/>
                <w:left w:val="none" w:sz="0" w:space="0" w:color="auto"/>
                <w:bottom w:val="none" w:sz="0" w:space="0" w:color="auto"/>
                <w:right w:val="none" w:sz="0" w:space="0" w:color="auto"/>
              </w:divBdr>
            </w:div>
            <w:div w:id="337734941">
              <w:marLeft w:val="0"/>
              <w:marRight w:val="0"/>
              <w:marTop w:val="0"/>
              <w:marBottom w:val="0"/>
              <w:divBdr>
                <w:top w:val="none" w:sz="0" w:space="0" w:color="auto"/>
                <w:left w:val="none" w:sz="0" w:space="0" w:color="auto"/>
                <w:bottom w:val="none" w:sz="0" w:space="0" w:color="auto"/>
                <w:right w:val="none" w:sz="0" w:space="0" w:color="auto"/>
              </w:divBdr>
            </w:div>
            <w:div w:id="119569996">
              <w:marLeft w:val="0"/>
              <w:marRight w:val="0"/>
              <w:marTop w:val="0"/>
              <w:marBottom w:val="0"/>
              <w:divBdr>
                <w:top w:val="none" w:sz="0" w:space="0" w:color="auto"/>
                <w:left w:val="none" w:sz="0" w:space="0" w:color="auto"/>
                <w:bottom w:val="none" w:sz="0" w:space="0" w:color="auto"/>
                <w:right w:val="none" w:sz="0" w:space="0" w:color="auto"/>
              </w:divBdr>
            </w:div>
          </w:divsChild>
        </w:div>
        <w:div w:id="276373189">
          <w:marLeft w:val="0"/>
          <w:marRight w:val="0"/>
          <w:marTop w:val="0"/>
          <w:marBottom w:val="0"/>
          <w:divBdr>
            <w:top w:val="none" w:sz="0" w:space="0" w:color="auto"/>
            <w:left w:val="none" w:sz="0" w:space="0" w:color="auto"/>
            <w:bottom w:val="none" w:sz="0" w:space="0" w:color="auto"/>
            <w:right w:val="none" w:sz="0" w:space="0" w:color="auto"/>
          </w:divBdr>
        </w:div>
        <w:div w:id="2136168454">
          <w:marLeft w:val="0"/>
          <w:marRight w:val="0"/>
          <w:marTop w:val="0"/>
          <w:marBottom w:val="0"/>
          <w:divBdr>
            <w:top w:val="none" w:sz="0" w:space="0" w:color="auto"/>
            <w:left w:val="none" w:sz="0" w:space="0" w:color="auto"/>
            <w:bottom w:val="none" w:sz="0" w:space="0" w:color="auto"/>
            <w:right w:val="none" w:sz="0" w:space="0" w:color="auto"/>
          </w:divBdr>
        </w:div>
        <w:div w:id="2059351116">
          <w:marLeft w:val="0"/>
          <w:marRight w:val="0"/>
          <w:marTop w:val="0"/>
          <w:marBottom w:val="0"/>
          <w:divBdr>
            <w:top w:val="none" w:sz="0" w:space="0" w:color="auto"/>
            <w:left w:val="none" w:sz="0" w:space="0" w:color="auto"/>
            <w:bottom w:val="none" w:sz="0" w:space="0" w:color="auto"/>
            <w:right w:val="none" w:sz="0" w:space="0" w:color="auto"/>
          </w:divBdr>
        </w:div>
        <w:div w:id="1419253943">
          <w:marLeft w:val="0"/>
          <w:marRight w:val="0"/>
          <w:marTop w:val="0"/>
          <w:marBottom w:val="0"/>
          <w:divBdr>
            <w:top w:val="none" w:sz="0" w:space="0" w:color="auto"/>
            <w:left w:val="none" w:sz="0" w:space="0" w:color="auto"/>
            <w:bottom w:val="none" w:sz="0" w:space="0" w:color="auto"/>
            <w:right w:val="none" w:sz="0" w:space="0" w:color="auto"/>
          </w:divBdr>
        </w:div>
        <w:div w:id="842167909">
          <w:marLeft w:val="0"/>
          <w:marRight w:val="0"/>
          <w:marTop w:val="0"/>
          <w:marBottom w:val="0"/>
          <w:divBdr>
            <w:top w:val="none" w:sz="0" w:space="0" w:color="auto"/>
            <w:left w:val="none" w:sz="0" w:space="0" w:color="auto"/>
            <w:bottom w:val="none" w:sz="0" w:space="0" w:color="auto"/>
            <w:right w:val="none" w:sz="0" w:space="0" w:color="auto"/>
          </w:divBdr>
        </w:div>
      </w:divsChild>
    </w:div>
    <w:div w:id="932588092">
      <w:bodyDiv w:val="1"/>
      <w:marLeft w:val="0"/>
      <w:marRight w:val="0"/>
      <w:marTop w:val="0"/>
      <w:marBottom w:val="0"/>
      <w:divBdr>
        <w:top w:val="none" w:sz="0" w:space="0" w:color="auto"/>
        <w:left w:val="none" w:sz="0" w:space="0" w:color="auto"/>
        <w:bottom w:val="none" w:sz="0" w:space="0" w:color="auto"/>
        <w:right w:val="none" w:sz="0" w:space="0" w:color="auto"/>
      </w:divBdr>
    </w:div>
    <w:div w:id="1105273386">
      <w:bodyDiv w:val="1"/>
      <w:marLeft w:val="0"/>
      <w:marRight w:val="0"/>
      <w:marTop w:val="0"/>
      <w:marBottom w:val="0"/>
      <w:divBdr>
        <w:top w:val="none" w:sz="0" w:space="0" w:color="auto"/>
        <w:left w:val="none" w:sz="0" w:space="0" w:color="auto"/>
        <w:bottom w:val="none" w:sz="0" w:space="0" w:color="auto"/>
        <w:right w:val="none" w:sz="0" w:space="0" w:color="auto"/>
      </w:divBdr>
      <w:divsChild>
        <w:div w:id="701396390">
          <w:marLeft w:val="0"/>
          <w:marRight w:val="0"/>
          <w:marTop w:val="0"/>
          <w:marBottom w:val="0"/>
          <w:divBdr>
            <w:top w:val="none" w:sz="0" w:space="0" w:color="auto"/>
            <w:left w:val="none" w:sz="0" w:space="0" w:color="auto"/>
            <w:bottom w:val="none" w:sz="0" w:space="0" w:color="auto"/>
            <w:right w:val="none" w:sz="0" w:space="0" w:color="auto"/>
          </w:divBdr>
          <w:divsChild>
            <w:div w:id="1479375094">
              <w:marLeft w:val="0"/>
              <w:marRight w:val="0"/>
              <w:marTop w:val="0"/>
              <w:marBottom w:val="0"/>
              <w:divBdr>
                <w:top w:val="none" w:sz="0" w:space="0" w:color="auto"/>
                <w:left w:val="none" w:sz="0" w:space="0" w:color="auto"/>
                <w:bottom w:val="none" w:sz="0" w:space="0" w:color="auto"/>
                <w:right w:val="none" w:sz="0" w:space="0" w:color="auto"/>
              </w:divBdr>
            </w:div>
            <w:div w:id="310139958">
              <w:marLeft w:val="0"/>
              <w:marRight w:val="0"/>
              <w:marTop w:val="0"/>
              <w:marBottom w:val="0"/>
              <w:divBdr>
                <w:top w:val="none" w:sz="0" w:space="0" w:color="auto"/>
                <w:left w:val="none" w:sz="0" w:space="0" w:color="auto"/>
                <w:bottom w:val="none" w:sz="0" w:space="0" w:color="auto"/>
                <w:right w:val="none" w:sz="0" w:space="0" w:color="auto"/>
              </w:divBdr>
            </w:div>
            <w:div w:id="451170666">
              <w:marLeft w:val="0"/>
              <w:marRight w:val="0"/>
              <w:marTop w:val="0"/>
              <w:marBottom w:val="0"/>
              <w:divBdr>
                <w:top w:val="none" w:sz="0" w:space="0" w:color="auto"/>
                <w:left w:val="none" w:sz="0" w:space="0" w:color="auto"/>
                <w:bottom w:val="none" w:sz="0" w:space="0" w:color="auto"/>
                <w:right w:val="none" w:sz="0" w:space="0" w:color="auto"/>
              </w:divBdr>
            </w:div>
            <w:div w:id="1869100598">
              <w:marLeft w:val="0"/>
              <w:marRight w:val="0"/>
              <w:marTop w:val="0"/>
              <w:marBottom w:val="0"/>
              <w:divBdr>
                <w:top w:val="none" w:sz="0" w:space="0" w:color="auto"/>
                <w:left w:val="none" w:sz="0" w:space="0" w:color="auto"/>
                <w:bottom w:val="none" w:sz="0" w:space="0" w:color="auto"/>
                <w:right w:val="none" w:sz="0" w:space="0" w:color="auto"/>
              </w:divBdr>
            </w:div>
            <w:div w:id="1199589599">
              <w:marLeft w:val="0"/>
              <w:marRight w:val="0"/>
              <w:marTop w:val="0"/>
              <w:marBottom w:val="0"/>
              <w:divBdr>
                <w:top w:val="none" w:sz="0" w:space="0" w:color="auto"/>
                <w:left w:val="none" w:sz="0" w:space="0" w:color="auto"/>
                <w:bottom w:val="none" w:sz="0" w:space="0" w:color="auto"/>
                <w:right w:val="none" w:sz="0" w:space="0" w:color="auto"/>
              </w:divBdr>
            </w:div>
            <w:div w:id="882135494">
              <w:marLeft w:val="0"/>
              <w:marRight w:val="0"/>
              <w:marTop w:val="0"/>
              <w:marBottom w:val="0"/>
              <w:divBdr>
                <w:top w:val="none" w:sz="0" w:space="0" w:color="auto"/>
                <w:left w:val="none" w:sz="0" w:space="0" w:color="auto"/>
                <w:bottom w:val="none" w:sz="0" w:space="0" w:color="auto"/>
                <w:right w:val="none" w:sz="0" w:space="0" w:color="auto"/>
              </w:divBdr>
            </w:div>
            <w:div w:id="704717289">
              <w:marLeft w:val="0"/>
              <w:marRight w:val="0"/>
              <w:marTop w:val="0"/>
              <w:marBottom w:val="0"/>
              <w:divBdr>
                <w:top w:val="none" w:sz="0" w:space="0" w:color="auto"/>
                <w:left w:val="none" w:sz="0" w:space="0" w:color="auto"/>
                <w:bottom w:val="none" w:sz="0" w:space="0" w:color="auto"/>
                <w:right w:val="none" w:sz="0" w:space="0" w:color="auto"/>
              </w:divBdr>
            </w:div>
            <w:div w:id="2048161">
              <w:marLeft w:val="0"/>
              <w:marRight w:val="0"/>
              <w:marTop w:val="0"/>
              <w:marBottom w:val="0"/>
              <w:divBdr>
                <w:top w:val="none" w:sz="0" w:space="0" w:color="auto"/>
                <w:left w:val="none" w:sz="0" w:space="0" w:color="auto"/>
                <w:bottom w:val="none" w:sz="0" w:space="0" w:color="auto"/>
                <w:right w:val="none" w:sz="0" w:space="0" w:color="auto"/>
              </w:divBdr>
            </w:div>
            <w:div w:id="105077518">
              <w:marLeft w:val="0"/>
              <w:marRight w:val="0"/>
              <w:marTop w:val="0"/>
              <w:marBottom w:val="0"/>
              <w:divBdr>
                <w:top w:val="none" w:sz="0" w:space="0" w:color="auto"/>
                <w:left w:val="none" w:sz="0" w:space="0" w:color="auto"/>
                <w:bottom w:val="none" w:sz="0" w:space="0" w:color="auto"/>
                <w:right w:val="none" w:sz="0" w:space="0" w:color="auto"/>
              </w:divBdr>
            </w:div>
            <w:div w:id="1426921023">
              <w:marLeft w:val="0"/>
              <w:marRight w:val="0"/>
              <w:marTop w:val="0"/>
              <w:marBottom w:val="0"/>
              <w:divBdr>
                <w:top w:val="none" w:sz="0" w:space="0" w:color="auto"/>
                <w:left w:val="none" w:sz="0" w:space="0" w:color="auto"/>
                <w:bottom w:val="none" w:sz="0" w:space="0" w:color="auto"/>
                <w:right w:val="none" w:sz="0" w:space="0" w:color="auto"/>
              </w:divBdr>
            </w:div>
            <w:div w:id="277684159">
              <w:marLeft w:val="0"/>
              <w:marRight w:val="0"/>
              <w:marTop w:val="0"/>
              <w:marBottom w:val="0"/>
              <w:divBdr>
                <w:top w:val="none" w:sz="0" w:space="0" w:color="auto"/>
                <w:left w:val="none" w:sz="0" w:space="0" w:color="auto"/>
                <w:bottom w:val="none" w:sz="0" w:space="0" w:color="auto"/>
                <w:right w:val="none" w:sz="0" w:space="0" w:color="auto"/>
              </w:divBdr>
            </w:div>
            <w:div w:id="38553921">
              <w:marLeft w:val="0"/>
              <w:marRight w:val="0"/>
              <w:marTop w:val="0"/>
              <w:marBottom w:val="0"/>
              <w:divBdr>
                <w:top w:val="none" w:sz="0" w:space="0" w:color="auto"/>
                <w:left w:val="none" w:sz="0" w:space="0" w:color="auto"/>
                <w:bottom w:val="none" w:sz="0" w:space="0" w:color="auto"/>
                <w:right w:val="none" w:sz="0" w:space="0" w:color="auto"/>
              </w:divBdr>
            </w:div>
            <w:div w:id="1557280970">
              <w:marLeft w:val="0"/>
              <w:marRight w:val="0"/>
              <w:marTop w:val="0"/>
              <w:marBottom w:val="0"/>
              <w:divBdr>
                <w:top w:val="none" w:sz="0" w:space="0" w:color="auto"/>
                <w:left w:val="none" w:sz="0" w:space="0" w:color="auto"/>
                <w:bottom w:val="none" w:sz="0" w:space="0" w:color="auto"/>
                <w:right w:val="none" w:sz="0" w:space="0" w:color="auto"/>
              </w:divBdr>
            </w:div>
            <w:div w:id="903681970">
              <w:marLeft w:val="0"/>
              <w:marRight w:val="0"/>
              <w:marTop w:val="0"/>
              <w:marBottom w:val="0"/>
              <w:divBdr>
                <w:top w:val="none" w:sz="0" w:space="0" w:color="auto"/>
                <w:left w:val="none" w:sz="0" w:space="0" w:color="auto"/>
                <w:bottom w:val="none" w:sz="0" w:space="0" w:color="auto"/>
                <w:right w:val="none" w:sz="0" w:space="0" w:color="auto"/>
              </w:divBdr>
            </w:div>
            <w:div w:id="500000316">
              <w:marLeft w:val="0"/>
              <w:marRight w:val="0"/>
              <w:marTop w:val="0"/>
              <w:marBottom w:val="0"/>
              <w:divBdr>
                <w:top w:val="none" w:sz="0" w:space="0" w:color="auto"/>
                <w:left w:val="none" w:sz="0" w:space="0" w:color="auto"/>
                <w:bottom w:val="none" w:sz="0" w:space="0" w:color="auto"/>
                <w:right w:val="none" w:sz="0" w:space="0" w:color="auto"/>
              </w:divBdr>
            </w:div>
            <w:div w:id="718087004">
              <w:marLeft w:val="0"/>
              <w:marRight w:val="0"/>
              <w:marTop w:val="0"/>
              <w:marBottom w:val="0"/>
              <w:divBdr>
                <w:top w:val="none" w:sz="0" w:space="0" w:color="auto"/>
                <w:left w:val="none" w:sz="0" w:space="0" w:color="auto"/>
                <w:bottom w:val="none" w:sz="0" w:space="0" w:color="auto"/>
                <w:right w:val="none" w:sz="0" w:space="0" w:color="auto"/>
              </w:divBdr>
            </w:div>
            <w:div w:id="1000739192">
              <w:marLeft w:val="0"/>
              <w:marRight w:val="0"/>
              <w:marTop w:val="0"/>
              <w:marBottom w:val="0"/>
              <w:divBdr>
                <w:top w:val="none" w:sz="0" w:space="0" w:color="auto"/>
                <w:left w:val="none" w:sz="0" w:space="0" w:color="auto"/>
                <w:bottom w:val="none" w:sz="0" w:space="0" w:color="auto"/>
                <w:right w:val="none" w:sz="0" w:space="0" w:color="auto"/>
              </w:divBdr>
            </w:div>
            <w:div w:id="999389460">
              <w:marLeft w:val="0"/>
              <w:marRight w:val="0"/>
              <w:marTop w:val="0"/>
              <w:marBottom w:val="0"/>
              <w:divBdr>
                <w:top w:val="none" w:sz="0" w:space="0" w:color="auto"/>
                <w:left w:val="none" w:sz="0" w:space="0" w:color="auto"/>
                <w:bottom w:val="none" w:sz="0" w:space="0" w:color="auto"/>
                <w:right w:val="none" w:sz="0" w:space="0" w:color="auto"/>
              </w:divBdr>
            </w:div>
            <w:div w:id="1391687041">
              <w:marLeft w:val="0"/>
              <w:marRight w:val="0"/>
              <w:marTop w:val="0"/>
              <w:marBottom w:val="0"/>
              <w:divBdr>
                <w:top w:val="none" w:sz="0" w:space="0" w:color="auto"/>
                <w:left w:val="none" w:sz="0" w:space="0" w:color="auto"/>
                <w:bottom w:val="none" w:sz="0" w:space="0" w:color="auto"/>
                <w:right w:val="none" w:sz="0" w:space="0" w:color="auto"/>
              </w:divBdr>
            </w:div>
            <w:div w:id="1994333971">
              <w:marLeft w:val="0"/>
              <w:marRight w:val="0"/>
              <w:marTop w:val="0"/>
              <w:marBottom w:val="0"/>
              <w:divBdr>
                <w:top w:val="none" w:sz="0" w:space="0" w:color="auto"/>
                <w:left w:val="none" w:sz="0" w:space="0" w:color="auto"/>
                <w:bottom w:val="none" w:sz="0" w:space="0" w:color="auto"/>
                <w:right w:val="none" w:sz="0" w:space="0" w:color="auto"/>
              </w:divBdr>
            </w:div>
          </w:divsChild>
        </w:div>
        <w:div w:id="1452046927">
          <w:marLeft w:val="0"/>
          <w:marRight w:val="0"/>
          <w:marTop w:val="0"/>
          <w:marBottom w:val="0"/>
          <w:divBdr>
            <w:top w:val="none" w:sz="0" w:space="0" w:color="auto"/>
            <w:left w:val="none" w:sz="0" w:space="0" w:color="auto"/>
            <w:bottom w:val="none" w:sz="0" w:space="0" w:color="auto"/>
            <w:right w:val="none" w:sz="0" w:space="0" w:color="auto"/>
          </w:divBdr>
          <w:divsChild>
            <w:div w:id="1708021680">
              <w:marLeft w:val="0"/>
              <w:marRight w:val="0"/>
              <w:marTop w:val="0"/>
              <w:marBottom w:val="0"/>
              <w:divBdr>
                <w:top w:val="none" w:sz="0" w:space="0" w:color="auto"/>
                <w:left w:val="none" w:sz="0" w:space="0" w:color="auto"/>
                <w:bottom w:val="none" w:sz="0" w:space="0" w:color="auto"/>
                <w:right w:val="none" w:sz="0" w:space="0" w:color="auto"/>
              </w:divBdr>
            </w:div>
            <w:div w:id="322859592">
              <w:marLeft w:val="0"/>
              <w:marRight w:val="0"/>
              <w:marTop w:val="0"/>
              <w:marBottom w:val="0"/>
              <w:divBdr>
                <w:top w:val="none" w:sz="0" w:space="0" w:color="auto"/>
                <w:left w:val="none" w:sz="0" w:space="0" w:color="auto"/>
                <w:bottom w:val="none" w:sz="0" w:space="0" w:color="auto"/>
                <w:right w:val="none" w:sz="0" w:space="0" w:color="auto"/>
              </w:divBdr>
            </w:div>
            <w:div w:id="293219575">
              <w:marLeft w:val="0"/>
              <w:marRight w:val="0"/>
              <w:marTop w:val="0"/>
              <w:marBottom w:val="0"/>
              <w:divBdr>
                <w:top w:val="none" w:sz="0" w:space="0" w:color="auto"/>
                <w:left w:val="none" w:sz="0" w:space="0" w:color="auto"/>
                <w:bottom w:val="none" w:sz="0" w:space="0" w:color="auto"/>
                <w:right w:val="none" w:sz="0" w:space="0" w:color="auto"/>
              </w:divBdr>
            </w:div>
            <w:div w:id="1883782286">
              <w:marLeft w:val="0"/>
              <w:marRight w:val="0"/>
              <w:marTop w:val="0"/>
              <w:marBottom w:val="0"/>
              <w:divBdr>
                <w:top w:val="none" w:sz="0" w:space="0" w:color="auto"/>
                <w:left w:val="none" w:sz="0" w:space="0" w:color="auto"/>
                <w:bottom w:val="none" w:sz="0" w:space="0" w:color="auto"/>
                <w:right w:val="none" w:sz="0" w:space="0" w:color="auto"/>
              </w:divBdr>
            </w:div>
            <w:div w:id="984820637">
              <w:marLeft w:val="0"/>
              <w:marRight w:val="0"/>
              <w:marTop w:val="0"/>
              <w:marBottom w:val="0"/>
              <w:divBdr>
                <w:top w:val="none" w:sz="0" w:space="0" w:color="auto"/>
                <w:left w:val="none" w:sz="0" w:space="0" w:color="auto"/>
                <w:bottom w:val="none" w:sz="0" w:space="0" w:color="auto"/>
                <w:right w:val="none" w:sz="0" w:space="0" w:color="auto"/>
              </w:divBdr>
            </w:div>
            <w:div w:id="199323783">
              <w:marLeft w:val="0"/>
              <w:marRight w:val="0"/>
              <w:marTop w:val="0"/>
              <w:marBottom w:val="0"/>
              <w:divBdr>
                <w:top w:val="none" w:sz="0" w:space="0" w:color="auto"/>
                <w:left w:val="none" w:sz="0" w:space="0" w:color="auto"/>
                <w:bottom w:val="none" w:sz="0" w:space="0" w:color="auto"/>
                <w:right w:val="none" w:sz="0" w:space="0" w:color="auto"/>
              </w:divBdr>
            </w:div>
            <w:div w:id="1111054090">
              <w:marLeft w:val="0"/>
              <w:marRight w:val="0"/>
              <w:marTop w:val="0"/>
              <w:marBottom w:val="0"/>
              <w:divBdr>
                <w:top w:val="none" w:sz="0" w:space="0" w:color="auto"/>
                <w:left w:val="none" w:sz="0" w:space="0" w:color="auto"/>
                <w:bottom w:val="none" w:sz="0" w:space="0" w:color="auto"/>
                <w:right w:val="none" w:sz="0" w:space="0" w:color="auto"/>
              </w:divBdr>
            </w:div>
            <w:div w:id="428620602">
              <w:marLeft w:val="0"/>
              <w:marRight w:val="0"/>
              <w:marTop w:val="0"/>
              <w:marBottom w:val="0"/>
              <w:divBdr>
                <w:top w:val="none" w:sz="0" w:space="0" w:color="auto"/>
                <w:left w:val="none" w:sz="0" w:space="0" w:color="auto"/>
                <w:bottom w:val="none" w:sz="0" w:space="0" w:color="auto"/>
                <w:right w:val="none" w:sz="0" w:space="0" w:color="auto"/>
              </w:divBdr>
            </w:div>
            <w:div w:id="727874159">
              <w:marLeft w:val="0"/>
              <w:marRight w:val="0"/>
              <w:marTop w:val="0"/>
              <w:marBottom w:val="0"/>
              <w:divBdr>
                <w:top w:val="none" w:sz="0" w:space="0" w:color="auto"/>
                <w:left w:val="none" w:sz="0" w:space="0" w:color="auto"/>
                <w:bottom w:val="none" w:sz="0" w:space="0" w:color="auto"/>
                <w:right w:val="none" w:sz="0" w:space="0" w:color="auto"/>
              </w:divBdr>
            </w:div>
            <w:div w:id="1698894018">
              <w:marLeft w:val="0"/>
              <w:marRight w:val="0"/>
              <w:marTop w:val="0"/>
              <w:marBottom w:val="0"/>
              <w:divBdr>
                <w:top w:val="none" w:sz="0" w:space="0" w:color="auto"/>
                <w:left w:val="none" w:sz="0" w:space="0" w:color="auto"/>
                <w:bottom w:val="none" w:sz="0" w:space="0" w:color="auto"/>
                <w:right w:val="none" w:sz="0" w:space="0" w:color="auto"/>
              </w:divBdr>
            </w:div>
            <w:div w:id="1965188475">
              <w:marLeft w:val="0"/>
              <w:marRight w:val="0"/>
              <w:marTop w:val="0"/>
              <w:marBottom w:val="0"/>
              <w:divBdr>
                <w:top w:val="none" w:sz="0" w:space="0" w:color="auto"/>
                <w:left w:val="none" w:sz="0" w:space="0" w:color="auto"/>
                <w:bottom w:val="none" w:sz="0" w:space="0" w:color="auto"/>
                <w:right w:val="none" w:sz="0" w:space="0" w:color="auto"/>
              </w:divBdr>
            </w:div>
            <w:div w:id="1140809051">
              <w:marLeft w:val="0"/>
              <w:marRight w:val="0"/>
              <w:marTop w:val="0"/>
              <w:marBottom w:val="0"/>
              <w:divBdr>
                <w:top w:val="none" w:sz="0" w:space="0" w:color="auto"/>
                <w:left w:val="none" w:sz="0" w:space="0" w:color="auto"/>
                <w:bottom w:val="none" w:sz="0" w:space="0" w:color="auto"/>
                <w:right w:val="none" w:sz="0" w:space="0" w:color="auto"/>
              </w:divBdr>
            </w:div>
            <w:div w:id="1210843376">
              <w:marLeft w:val="0"/>
              <w:marRight w:val="0"/>
              <w:marTop w:val="0"/>
              <w:marBottom w:val="0"/>
              <w:divBdr>
                <w:top w:val="none" w:sz="0" w:space="0" w:color="auto"/>
                <w:left w:val="none" w:sz="0" w:space="0" w:color="auto"/>
                <w:bottom w:val="none" w:sz="0" w:space="0" w:color="auto"/>
                <w:right w:val="none" w:sz="0" w:space="0" w:color="auto"/>
              </w:divBdr>
            </w:div>
            <w:div w:id="502622402">
              <w:marLeft w:val="0"/>
              <w:marRight w:val="0"/>
              <w:marTop w:val="0"/>
              <w:marBottom w:val="0"/>
              <w:divBdr>
                <w:top w:val="none" w:sz="0" w:space="0" w:color="auto"/>
                <w:left w:val="none" w:sz="0" w:space="0" w:color="auto"/>
                <w:bottom w:val="none" w:sz="0" w:space="0" w:color="auto"/>
                <w:right w:val="none" w:sz="0" w:space="0" w:color="auto"/>
              </w:divBdr>
            </w:div>
            <w:div w:id="541289401">
              <w:marLeft w:val="0"/>
              <w:marRight w:val="0"/>
              <w:marTop w:val="0"/>
              <w:marBottom w:val="0"/>
              <w:divBdr>
                <w:top w:val="none" w:sz="0" w:space="0" w:color="auto"/>
                <w:left w:val="none" w:sz="0" w:space="0" w:color="auto"/>
                <w:bottom w:val="none" w:sz="0" w:space="0" w:color="auto"/>
                <w:right w:val="none" w:sz="0" w:space="0" w:color="auto"/>
              </w:divBdr>
            </w:div>
            <w:div w:id="2137329872">
              <w:marLeft w:val="0"/>
              <w:marRight w:val="0"/>
              <w:marTop w:val="0"/>
              <w:marBottom w:val="0"/>
              <w:divBdr>
                <w:top w:val="none" w:sz="0" w:space="0" w:color="auto"/>
                <w:left w:val="none" w:sz="0" w:space="0" w:color="auto"/>
                <w:bottom w:val="none" w:sz="0" w:space="0" w:color="auto"/>
                <w:right w:val="none" w:sz="0" w:space="0" w:color="auto"/>
              </w:divBdr>
            </w:div>
            <w:div w:id="155076891">
              <w:marLeft w:val="0"/>
              <w:marRight w:val="0"/>
              <w:marTop w:val="0"/>
              <w:marBottom w:val="0"/>
              <w:divBdr>
                <w:top w:val="none" w:sz="0" w:space="0" w:color="auto"/>
                <w:left w:val="none" w:sz="0" w:space="0" w:color="auto"/>
                <w:bottom w:val="none" w:sz="0" w:space="0" w:color="auto"/>
                <w:right w:val="none" w:sz="0" w:space="0" w:color="auto"/>
              </w:divBdr>
            </w:div>
            <w:div w:id="1694526104">
              <w:marLeft w:val="0"/>
              <w:marRight w:val="0"/>
              <w:marTop w:val="0"/>
              <w:marBottom w:val="0"/>
              <w:divBdr>
                <w:top w:val="none" w:sz="0" w:space="0" w:color="auto"/>
                <w:left w:val="none" w:sz="0" w:space="0" w:color="auto"/>
                <w:bottom w:val="none" w:sz="0" w:space="0" w:color="auto"/>
                <w:right w:val="none" w:sz="0" w:space="0" w:color="auto"/>
              </w:divBdr>
            </w:div>
            <w:div w:id="676422196">
              <w:marLeft w:val="0"/>
              <w:marRight w:val="0"/>
              <w:marTop w:val="0"/>
              <w:marBottom w:val="0"/>
              <w:divBdr>
                <w:top w:val="none" w:sz="0" w:space="0" w:color="auto"/>
                <w:left w:val="none" w:sz="0" w:space="0" w:color="auto"/>
                <w:bottom w:val="none" w:sz="0" w:space="0" w:color="auto"/>
                <w:right w:val="none" w:sz="0" w:space="0" w:color="auto"/>
              </w:divBdr>
            </w:div>
            <w:div w:id="48967058">
              <w:marLeft w:val="0"/>
              <w:marRight w:val="0"/>
              <w:marTop w:val="0"/>
              <w:marBottom w:val="0"/>
              <w:divBdr>
                <w:top w:val="none" w:sz="0" w:space="0" w:color="auto"/>
                <w:left w:val="none" w:sz="0" w:space="0" w:color="auto"/>
                <w:bottom w:val="none" w:sz="0" w:space="0" w:color="auto"/>
                <w:right w:val="none" w:sz="0" w:space="0" w:color="auto"/>
              </w:divBdr>
            </w:div>
          </w:divsChild>
        </w:div>
        <w:div w:id="1094520573">
          <w:marLeft w:val="0"/>
          <w:marRight w:val="0"/>
          <w:marTop w:val="0"/>
          <w:marBottom w:val="0"/>
          <w:divBdr>
            <w:top w:val="none" w:sz="0" w:space="0" w:color="auto"/>
            <w:left w:val="none" w:sz="0" w:space="0" w:color="auto"/>
            <w:bottom w:val="none" w:sz="0" w:space="0" w:color="auto"/>
            <w:right w:val="none" w:sz="0" w:space="0" w:color="auto"/>
          </w:divBdr>
          <w:divsChild>
            <w:div w:id="1855535781">
              <w:marLeft w:val="0"/>
              <w:marRight w:val="0"/>
              <w:marTop w:val="0"/>
              <w:marBottom w:val="0"/>
              <w:divBdr>
                <w:top w:val="none" w:sz="0" w:space="0" w:color="auto"/>
                <w:left w:val="none" w:sz="0" w:space="0" w:color="auto"/>
                <w:bottom w:val="none" w:sz="0" w:space="0" w:color="auto"/>
                <w:right w:val="none" w:sz="0" w:space="0" w:color="auto"/>
              </w:divBdr>
            </w:div>
            <w:div w:id="327749732">
              <w:marLeft w:val="0"/>
              <w:marRight w:val="0"/>
              <w:marTop w:val="0"/>
              <w:marBottom w:val="0"/>
              <w:divBdr>
                <w:top w:val="none" w:sz="0" w:space="0" w:color="auto"/>
                <w:left w:val="none" w:sz="0" w:space="0" w:color="auto"/>
                <w:bottom w:val="none" w:sz="0" w:space="0" w:color="auto"/>
                <w:right w:val="none" w:sz="0" w:space="0" w:color="auto"/>
              </w:divBdr>
            </w:div>
            <w:div w:id="1142456294">
              <w:marLeft w:val="0"/>
              <w:marRight w:val="0"/>
              <w:marTop w:val="0"/>
              <w:marBottom w:val="0"/>
              <w:divBdr>
                <w:top w:val="none" w:sz="0" w:space="0" w:color="auto"/>
                <w:left w:val="none" w:sz="0" w:space="0" w:color="auto"/>
                <w:bottom w:val="none" w:sz="0" w:space="0" w:color="auto"/>
                <w:right w:val="none" w:sz="0" w:space="0" w:color="auto"/>
              </w:divBdr>
            </w:div>
            <w:div w:id="1412892548">
              <w:marLeft w:val="0"/>
              <w:marRight w:val="0"/>
              <w:marTop w:val="0"/>
              <w:marBottom w:val="0"/>
              <w:divBdr>
                <w:top w:val="none" w:sz="0" w:space="0" w:color="auto"/>
                <w:left w:val="none" w:sz="0" w:space="0" w:color="auto"/>
                <w:bottom w:val="none" w:sz="0" w:space="0" w:color="auto"/>
                <w:right w:val="none" w:sz="0" w:space="0" w:color="auto"/>
              </w:divBdr>
            </w:div>
            <w:div w:id="275140193">
              <w:marLeft w:val="0"/>
              <w:marRight w:val="0"/>
              <w:marTop w:val="0"/>
              <w:marBottom w:val="0"/>
              <w:divBdr>
                <w:top w:val="none" w:sz="0" w:space="0" w:color="auto"/>
                <w:left w:val="none" w:sz="0" w:space="0" w:color="auto"/>
                <w:bottom w:val="none" w:sz="0" w:space="0" w:color="auto"/>
                <w:right w:val="none" w:sz="0" w:space="0" w:color="auto"/>
              </w:divBdr>
            </w:div>
            <w:div w:id="865367554">
              <w:marLeft w:val="0"/>
              <w:marRight w:val="0"/>
              <w:marTop w:val="0"/>
              <w:marBottom w:val="0"/>
              <w:divBdr>
                <w:top w:val="none" w:sz="0" w:space="0" w:color="auto"/>
                <w:left w:val="none" w:sz="0" w:space="0" w:color="auto"/>
                <w:bottom w:val="none" w:sz="0" w:space="0" w:color="auto"/>
                <w:right w:val="none" w:sz="0" w:space="0" w:color="auto"/>
              </w:divBdr>
            </w:div>
            <w:div w:id="1690834214">
              <w:marLeft w:val="0"/>
              <w:marRight w:val="0"/>
              <w:marTop w:val="0"/>
              <w:marBottom w:val="0"/>
              <w:divBdr>
                <w:top w:val="none" w:sz="0" w:space="0" w:color="auto"/>
                <w:left w:val="none" w:sz="0" w:space="0" w:color="auto"/>
                <w:bottom w:val="none" w:sz="0" w:space="0" w:color="auto"/>
                <w:right w:val="none" w:sz="0" w:space="0" w:color="auto"/>
              </w:divBdr>
            </w:div>
            <w:div w:id="1248928149">
              <w:marLeft w:val="0"/>
              <w:marRight w:val="0"/>
              <w:marTop w:val="0"/>
              <w:marBottom w:val="0"/>
              <w:divBdr>
                <w:top w:val="none" w:sz="0" w:space="0" w:color="auto"/>
                <w:left w:val="none" w:sz="0" w:space="0" w:color="auto"/>
                <w:bottom w:val="none" w:sz="0" w:space="0" w:color="auto"/>
                <w:right w:val="none" w:sz="0" w:space="0" w:color="auto"/>
              </w:divBdr>
            </w:div>
            <w:div w:id="1819150377">
              <w:marLeft w:val="0"/>
              <w:marRight w:val="0"/>
              <w:marTop w:val="0"/>
              <w:marBottom w:val="0"/>
              <w:divBdr>
                <w:top w:val="none" w:sz="0" w:space="0" w:color="auto"/>
                <w:left w:val="none" w:sz="0" w:space="0" w:color="auto"/>
                <w:bottom w:val="none" w:sz="0" w:space="0" w:color="auto"/>
                <w:right w:val="none" w:sz="0" w:space="0" w:color="auto"/>
              </w:divBdr>
            </w:div>
            <w:div w:id="980884806">
              <w:marLeft w:val="0"/>
              <w:marRight w:val="0"/>
              <w:marTop w:val="0"/>
              <w:marBottom w:val="0"/>
              <w:divBdr>
                <w:top w:val="none" w:sz="0" w:space="0" w:color="auto"/>
                <w:left w:val="none" w:sz="0" w:space="0" w:color="auto"/>
                <w:bottom w:val="none" w:sz="0" w:space="0" w:color="auto"/>
                <w:right w:val="none" w:sz="0" w:space="0" w:color="auto"/>
              </w:divBdr>
            </w:div>
            <w:div w:id="1185630133">
              <w:marLeft w:val="0"/>
              <w:marRight w:val="0"/>
              <w:marTop w:val="0"/>
              <w:marBottom w:val="0"/>
              <w:divBdr>
                <w:top w:val="none" w:sz="0" w:space="0" w:color="auto"/>
                <w:left w:val="none" w:sz="0" w:space="0" w:color="auto"/>
                <w:bottom w:val="none" w:sz="0" w:space="0" w:color="auto"/>
                <w:right w:val="none" w:sz="0" w:space="0" w:color="auto"/>
              </w:divBdr>
            </w:div>
            <w:div w:id="1061445974">
              <w:marLeft w:val="0"/>
              <w:marRight w:val="0"/>
              <w:marTop w:val="0"/>
              <w:marBottom w:val="0"/>
              <w:divBdr>
                <w:top w:val="none" w:sz="0" w:space="0" w:color="auto"/>
                <w:left w:val="none" w:sz="0" w:space="0" w:color="auto"/>
                <w:bottom w:val="none" w:sz="0" w:space="0" w:color="auto"/>
                <w:right w:val="none" w:sz="0" w:space="0" w:color="auto"/>
              </w:divBdr>
            </w:div>
            <w:div w:id="1966619385">
              <w:marLeft w:val="0"/>
              <w:marRight w:val="0"/>
              <w:marTop w:val="0"/>
              <w:marBottom w:val="0"/>
              <w:divBdr>
                <w:top w:val="none" w:sz="0" w:space="0" w:color="auto"/>
                <w:left w:val="none" w:sz="0" w:space="0" w:color="auto"/>
                <w:bottom w:val="none" w:sz="0" w:space="0" w:color="auto"/>
                <w:right w:val="none" w:sz="0" w:space="0" w:color="auto"/>
              </w:divBdr>
            </w:div>
            <w:div w:id="1469668108">
              <w:marLeft w:val="0"/>
              <w:marRight w:val="0"/>
              <w:marTop w:val="0"/>
              <w:marBottom w:val="0"/>
              <w:divBdr>
                <w:top w:val="none" w:sz="0" w:space="0" w:color="auto"/>
                <w:left w:val="none" w:sz="0" w:space="0" w:color="auto"/>
                <w:bottom w:val="none" w:sz="0" w:space="0" w:color="auto"/>
                <w:right w:val="none" w:sz="0" w:space="0" w:color="auto"/>
              </w:divBdr>
            </w:div>
            <w:div w:id="1280835934">
              <w:marLeft w:val="0"/>
              <w:marRight w:val="0"/>
              <w:marTop w:val="0"/>
              <w:marBottom w:val="0"/>
              <w:divBdr>
                <w:top w:val="none" w:sz="0" w:space="0" w:color="auto"/>
                <w:left w:val="none" w:sz="0" w:space="0" w:color="auto"/>
                <w:bottom w:val="none" w:sz="0" w:space="0" w:color="auto"/>
                <w:right w:val="none" w:sz="0" w:space="0" w:color="auto"/>
              </w:divBdr>
            </w:div>
            <w:div w:id="601258219">
              <w:marLeft w:val="0"/>
              <w:marRight w:val="0"/>
              <w:marTop w:val="0"/>
              <w:marBottom w:val="0"/>
              <w:divBdr>
                <w:top w:val="none" w:sz="0" w:space="0" w:color="auto"/>
                <w:left w:val="none" w:sz="0" w:space="0" w:color="auto"/>
                <w:bottom w:val="none" w:sz="0" w:space="0" w:color="auto"/>
                <w:right w:val="none" w:sz="0" w:space="0" w:color="auto"/>
              </w:divBdr>
            </w:div>
            <w:div w:id="1434983587">
              <w:marLeft w:val="0"/>
              <w:marRight w:val="0"/>
              <w:marTop w:val="0"/>
              <w:marBottom w:val="0"/>
              <w:divBdr>
                <w:top w:val="none" w:sz="0" w:space="0" w:color="auto"/>
                <w:left w:val="none" w:sz="0" w:space="0" w:color="auto"/>
                <w:bottom w:val="none" w:sz="0" w:space="0" w:color="auto"/>
                <w:right w:val="none" w:sz="0" w:space="0" w:color="auto"/>
              </w:divBdr>
            </w:div>
            <w:div w:id="1832024347">
              <w:marLeft w:val="0"/>
              <w:marRight w:val="0"/>
              <w:marTop w:val="0"/>
              <w:marBottom w:val="0"/>
              <w:divBdr>
                <w:top w:val="none" w:sz="0" w:space="0" w:color="auto"/>
                <w:left w:val="none" w:sz="0" w:space="0" w:color="auto"/>
                <w:bottom w:val="none" w:sz="0" w:space="0" w:color="auto"/>
                <w:right w:val="none" w:sz="0" w:space="0" w:color="auto"/>
              </w:divBdr>
            </w:div>
            <w:div w:id="419181778">
              <w:marLeft w:val="0"/>
              <w:marRight w:val="0"/>
              <w:marTop w:val="0"/>
              <w:marBottom w:val="0"/>
              <w:divBdr>
                <w:top w:val="none" w:sz="0" w:space="0" w:color="auto"/>
                <w:left w:val="none" w:sz="0" w:space="0" w:color="auto"/>
                <w:bottom w:val="none" w:sz="0" w:space="0" w:color="auto"/>
                <w:right w:val="none" w:sz="0" w:space="0" w:color="auto"/>
              </w:divBdr>
            </w:div>
            <w:div w:id="1597397253">
              <w:marLeft w:val="0"/>
              <w:marRight w:val="0"/>
              <w:marTop w:val="0"/>
              <w:marBottom w:val="0"/>
              <w:divBdr>
                <w:top w:val="none" w:sz="0" w:space="0" w:color="auto"/>
                <w:left w:val="none" w:sz="0" w:space="0" w:color="auto"/>
                <w:bottom w:val="none" w:sz="0" w:space="0" w:color="auto"/>
                <w:right w:val="none" w:sz="0" w:space="0" w:color="auto"/>
              </w:divBdr>
            </w:div>
          </w:divsChild>
        </w:div>
        <w:div w:id="62603193">
          <w:marLeft w:val="0"/>
          <w:marRight w:val="0"/>
          <w:marTop w:val="0"/>
          <w:marBottom w:val="0"/>
          <w:divBdr>
            <w:top w:val="none" w:sz="0" w:space="0" w:color="auto"/>
            <w:left w:val="none" w:sz="0" w:space="0" w:color="auto"/>
            <w:bottom w:val="none" w:sz="0" w:space="0" w:color="auto"/>
            <w:right w:val="none" w:sz="0" w:space="0" w:color="auto"/>
          </w:divBdr>
          <w:divsChild>
            <w:div w:id="760955297">
              <w:marLeft w:val="0"/>
              <w:marRight w:val="0"/>
              <w:marTop w:val="0"/>
              <w:marBottom w:val="0"/>
              <w:divBdr>
                <w:top w:val="none" w:sz="0" w:space="0" w:color="auto"/>
                <w:left w:val="none" w:sz="0" w:space="0" w:color="auto"/>
                <w:bottom w:val="none" w:sz="0" w:space="0" w:color="auto"/>
                <w:right w:val="none" w:sz="0" w:space="0" w:color="auto"/>
              </w:divBdr>
            </w:div>
            <w:div w:id="1180923799">
              <w:marLeft w:val="0"/>
              <w:marRight w:val="0"/>
              <w:marTop w:val="0"/>
              <w:marBottom w:val="0"/>
              <w:divBdr>
                <w:top w:val="none" w:sz="0" w:space="0" w:color="auto"/>
                <w:left w:val="none" w:sz="0" w:space="0" w:color="auto"/>
                <w:bottom w:val="none" w:sz="0" w:space="0" w:color="auto"/>
                <w:right w:val="none" w:sz="0" w:space="0" w:color="auto"/>
              </w:divBdr>
            </w:div>
            <w:div w:id="1032192375">
              <w:marLeft w:val="0"/>
              <w:marRight w:val="0"/>
              <w:marTop w:val="0"/>
              <w:marBottom w:val="0"/>
              <w:divBdr>
                <w:top w:val="none" w:sz="0" w:space="0" w:color="auto"/>
                <w:left w:val="none" w:sz="0" w:space="0" w:color="auto"/>
                <w:bottom w:val="none" w:sz="0" w:space="0" w:color="auto"/>
                <w:right w:val="none" w:sz="0" w:space="0" w:color="auto"/>
              </w:divBdr>
            </w:div>
            <w:div w:id="1264340838">
              <w:marLeft w:val="0"/>
              <w:marRight w:val="0"/>
              <w:marTop w:val="0"/>
              <w:marBottom w:val="0"/>
              <w:divBdr>
                <w:top w:val="none" w:sz="0" w:space="0" w:color="auto"/>
                <w:left w:val="none" w:sz="0" w:space="0" w:color="auto"/>
                <w:bottom w:val="none" w:sz="0" w:space="0" w:color="auto"/>
                <w:right w:val="none" w:sz="0" w:space="0" w:color="auto"/>
              </w:divBdr>
            </w:div>
            <w:div w:id="436754009">
              <w:marLeft w:val="0"/>
              <w:marRight w:val="0"/>
              <w:marTop w:val="0"/>
              <w:marBottom w:val="0"/>
              <w:divBdr>
                <w:top w:val="none" w:sz="0" w:space="0" w:color="auto"/>
                <w:left w:val="none" w:sz="0" w:space="0" w:color="auto"/>
                <w:bottom w:val="none" w:sz="0" w:space="0" w:color="auto"/>
                <w:right w:val="none" w:sz="0" w:space="0" w:color="auto"/>
              </w:divBdr>
            </w:div>
            <w:div w:id="608316978">
              <w:marLeft w:val="0"/>
              <w:marRight w:val="0"/>
              <w:marTop w:val="0"/>
              <w:marBottom w:val="0"/>
              <w:divBdr>
                <w:top w:val="none" w:sz="0" w:space="0" w:color="auto"/>
                <w:left w:val="none" w:sz="0" w:space="0" w:color="auto"/>
                <w:bottom w:val="none" w:sz="0" w:space="0" w:color="auto"/>
                <w:right w:val="none" w:sz="0" w:space="0" w:color="auto"/>
              </w:divBdr>
            </w:div>
            <w:div w:id="1103913939">
              <w:marLeft w:val="0"/>
              <w:marRight w:val="0"/>
              <w:marTop w:val="0"/>
              <w:marBottom w:val="0"/>
              <w:divBdr>
                <w:top w:val="none" w:sz="0" w:space="0" w:color="auto"/>
                <w:left w:val="none" w:sz="0" w:space="0" w:color="auto"/>
                <w:bottom w:val="none" w:sz="0" w:space="0" w:color="auto"/>
                <w:right w:val="none" w:sz="0" w:space="0" w:color="auto"/>
              </w:divBdr>
            </w:div>
            <w:div w:id="1220632265">
              <w:marLeft w:val="0"/>
              <w:marRight w:val="0"/>
              <w:marTop w:val="0"/>
              <w:marBottom w:val="0"/>
              <w:divBdr>
                <w:top w:val="none" w:sz="0" w:space="0" w:color="auto"/>
                <w:left w:val="none" w:sz="0" w:space="0" w:color="auto"/>
                <w:bottom w:val="none" w:sz="0" w:space="0" w:color="auto"/>
                <w:right w:val="none" w:sz="0" w:space="0" w:color="auto"/>
              </w:divBdr>
            </w:div>
            <w:div w:id="2025009672">
              <w:marLeft w:val="0"/>
              <w:marRight w:val="0"/>
              <w:marTop w:val="0"/>
              <w:marBottom w:val="0"/>
              <w:divBdr>
                <w:top w:val="none" w:sz="0" w:space="0" w:color="auto"/>
                <w:left w:val="none" w:sz="0" w:space="0" w:color="auto"/>
                <w:bottom w:val="none" w:sz="0" w:space="0" w:color="auto"/>
                <w:right w:val="none" w:sz="0" w:space="0" w:color="auto"/>
              </w:divBdr>
            </w:div>
            <w:div w:id="2083214117">
              <w:marLeft w:val="0"/>
              <w:marRight w:val="0"/>
              <w:marTop w:val="0"/>
              <w:marBottom w:val="0"/>
              <w:divBdr>
                <w:top w:val="none" w:sz="0" w:space="0" w:color="auto"/>
                <w:left w:val="none" w:sz="0" w:space="0" w:color="auto"/>
                <w:bottom w:val="none" w:sz="0" w:space="0" w:color="auto"/>
                <w:right w:val="none" w:sz="0" w:space="0" w:color="auto"/>
              </w:divBdr>
            </w:div>
            <w:div w:id="12094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438">
          <w:marLeft w:val="0"/>
          <w:marRight w:val="0"/>
          <w:marTop w:val="0"/>
          <w:marBottom w:val="0"/>
          <w:divBdr>
            <w:top w:val="none" w:sz="0" w:space="0" w:color="auto"/>
            <w:left w:val="none" w:sz="0" w:space="0" w:color="auto"/>
            <w:bottom w:val="none" w:sz="0" w:space="0" w:color="auto"/>
            <w:right w:val="none" w:sz="0" w:space="0" w:color="auto"/>
          </w:divBdr>
        </w:div>
        <w:div w:id="1354378549">
          <w:marLeft w:val="0"/>
          <w:marRight w:val="0"/>
          <w:marTop w:val="0"/>
          <w:marBottom w:val="0"/>
          <w:divBdr>
            <w:top w:val="none" w:sz="0" w:space="0" w:color="auto"/>
            <w:left w:val="none" w:sz="0" w:space="0" w:color="auto"/>
            <w:bottom w:val="none" w:sz="0" w:space="0" w:color="auto"/>
            <w:right w:val="none" w:sz="0" w:space="0" w:color="auto"/>
          </w:divBdr>
        </w:div>
        <w:div w:id="1631011947">
          <w:marLeft w:val="0"/>
          <w:marRight w:val="0"/>
          <w:marTop w:val="0"/>
          <w:marBottom w:val="0"/>
          <w:divBdr>
            <w:top w:val="none" w:sz="0" w:space="0" w:color="auto"/>
            <w:left w:val="none" w:sz="0" w:space="0" w:color="auto"/>
            <w:bottom w:val="none" w:sz="0" w:space="0" w:color="auto"/>
            <w:right w:val="none" w:sz="0" w:space="0" w:color="auto"/>
          </w:divBdr>
        </w:div>
        <w:div w:id="1567032632">
          <w:marLeft w:val="0"/>
          <w:marRight w:val="0"/>
          <w:marTop w:val="0"/>
          <w:marBottom w:val="0"/>
          <w:divBdr>
            <w:top w:val="none" w:sz="0" w:space="0" w:color="auto"/>
            <w:left w:val="none" w:sz="0" w:space="0" w:color="auto"/>
            <w:bottom w:val="none" w:sz="0" w:space="0" w:color="auto"/>
            <w:right w:val="none" w:sz="0" w:space="0" w:color="auto"/>
          </w:divBdr>
        </w:div>
        <w:div w:id="739446884">
          <w:marLeft w:val="0"/>
          <w:marRight w:val="0"/>
          <w:marTop w:val="0"/>
          <w:marBottom w:val="0"/>
          <w:divBdr>
            <w:top w:val="none" w:sz="0" w:space="0" w:color="auto"/>
            <w:left w:val="none" w:sz="0" w:space="0" w:color="auto"/>
            <w:bottom w:val="none" w:sz="0" w:space="0" w:color="auto"/>
            <w:right w:val="none" w:sz="0" w:space="0" w:color="auto"/>
          </w:divBdr>
        </w:div>
        <w:div w:id="1385526026">
          <w:marLeft w:val="0"/>
          <w:marRight w:val="0"/>
          <w:marTop w:val="0"/>
          <w:marBottom w:val="0"/>
          <w:divBdr>
            <w:top w:val="none" w:sz="0" w:space="0" w:color="auto"/>
            <w:left w:val="none" w:sz="0" w:space="0" w:color="auto"/>
            <w:bottom w:val="none" w:sz="0" w:space="0" w:color="auto"/>
            <w:right w:val="none" w:sz="0" w:space="0" w:color="auto"/>
          </w:divBdr>
        </w:div>
        <w:div w:id="1612281892">
          <w:marLeft w:val="0"/>
          <w:marRight w:val="0"/>
          <w:marTop w:val="0"/>
          <w:marBottom w:val="0"/>
          <w:divBdr>
            <w:top w:val="none" w:sz="0" w:space="0" w:color="auto"/>
            <w:left w:val="none" w:sz="0" w:space="0" w:color="auto"/>
            <w:bottom w:val="none" w:sz="0" w:space="0" w:color="auto"/>
            <w:right w:val="none" w:sz="0" w:space="0" w:color="auto"/>
          </w:divBdr>
        </w:div>
        <w:div w:id="454643873">
          <w:marLeft w:val="0"/>
          <w:marRight w:val="0"/>
          <w:marTop w:val="0"/>
          <w:marBottom w:val="0"/>
          <w:divBdr>
            <w:top w:val="none" w:sz="0" w:space="0" w:color="auto"/>
            <w:left w:val="none" w:sz="0" w:space="0" w:color="auto"/>
            <w:bottom w:val="none" w:sz="0" w:space="0" w:color="auto"/>
            <w:right w:val="none" w:sz="0" w:space="0" w:color="auto"/>
          </w:divBdr>
        </w:div>
        <w:div w:id="1077481296">
          <w:marLeft w:val="0"/>
          <w:marRight w:val="0"/>
          <w:marTop w:val="0"/>
          <w:marBottom w:val="0"/>
          <w:divBdr>
            <w:top w:val="none" w:sz="0" w:space="0" w:color="auto"/>
            <w:left w:val="none" w:sz="0" w:space="0" w:color="auto"/>
            <w:bottom w:val="none" w:sz="0" w:space="0" w:color="auto"/>
            <w:right w:val="none" w:sz="0" w:space="0" w:color="auto"/>
          </w:divBdr>
        </w:div>
        <w:div w:id="235823324">
          <w:marLeft w:val="0"/>
          <w:marRight w:val="0"/>
          <w:marTop w:val="0"/>
          <w:marBottom w:val="0"/>
          <w:divBdr>
            <w:top w:val="none" w:sz="0" w:space="0" w:color="auto"/>
            <w:left w:val="none" w:sz="0" w:space="0" w:color="auto"/>
            <w:bottom w:val="none" w:sz="0" w:space="0" w:color="auto"/>
            <w:right w:val="none" w:sz="0" w:space="0" w:color="auto"/>
          </w:divBdr>
        </w:div>
        <w:div w:id="1794471166">
          <w:marLeft w:val="0"/>
          <w:marRight w:val="0"/>
          <w:marTop w:val="0"/>
          <w:marBottom w:val="0"/>
          <w:divBdr>
            <w:top w:val="none" w:sz="0" w:space="0" w:color="auto"/>
            <w:left w:val="none" w:sz="0" w:space="0" w:color="auto"/>
            <w:bottom w:val="none" w:sz="0" w:space="0" w:color="auto"/>
            <w:right w:val="none" w:sz="0" w:space="0" w:color="auto"/>
          </w:divBdr>
        </w:div>
        <w:div w:id="1651515564">
          <w:marLeft w:val="0"/>
          <w:marRight w:val="0"/>
          <w:marTop w:val="0"/>
          <w:marBottom w:val="0"/>
          <w:divBdr>
            <w:top w:val="none" w:sz="0" w:space="0" w:color="auto"/>
            <w:left w:val="none" w:sz="0" w:space="0" w:color="auto"/>
            <w:bottom w:val="none" w:sz="0" w:space="0" w:color="auto"/>
            <w:right w:val="none" w:sz="0" w:space="0" w:color="auto"/>
          </w:divBdr>
        </w:div>
        <w:div w:id="23410986">
          <w:marLeft w:val="0"/>
          <w:marRight w:val="0"/>
          <w:marTop w:val="0"/>
          <w:marBottom w:val="0"/>
          <w:divBdr>
            <w:top w:val="none" w:sz="0" w:space="0" w:color="auto"/>
            <w:left w:val="none" w:sz="0" w:space="0" w:color="auto"/>
            <w:bottom w:val="none" w:sz="0" w:space="0" w:color="auto"/>
            <w:right w:val="none" w:sz="0" w:space="0" w:color="auto"/>
          </w:divBdr>
        </w:div>
        <w:div w:id="300500293">
          <w:marLeft w:val="0"/>
          <w:marRight w:val="0"/>
          <w:marTop w:val="0"/>
          <w:marBottom w:val="0"/>
          <w:divBdr>
            <w:top w:val="none" w:sz="0" w:space="0" w:color="auto"/>
            <w:left w:val="none" w:sz="0" w:space="0" w:color="auto"/>
            <w:bottom w:val="none" w:sz="0" w:space="0" w:color="auto"/>
            <w:right w:val="none" w:sz="0" w:space="0" w:color="auto"/>
          </w:divBdr>
        </w:div>
        <w:div w:id="2001344900">
          <w:marLeft w:val="0"/>
          <w:marRight w:val="0"/>
          <w:marTop w:val="0"/>
          <w:marBottom w:val="0"/>
          <w:divBdr>
            <w:top w:val="none" w:sz="0" w:space="0" w:color="auto"/>
            <w:left w:val="none" w:sz="0" w:space="0" w:color="auto"/>
            <w:bottom w:val="none" w:sz="0" w:space="0" w:color="auto"/>
            <w:right w:val="none" w:sz="0" w:space="0" w:color="auto"/>
          </w:divBdr>
        </w:div>
        <w:div w:id="2123259562">
          <w:marLeft w:val="0"/>
          <w:marRight w:val="0"/>
          <w:marTop w:val="0"/>
          <w:marBottom w:val="0"/>
          <w:divBdr>
            <w:top w:val="none" w:sz="0" w:space="0" w:color="auto"/>
            <w:left w:val="none" w:sz="0" w:space="0" w:color="auto"/>
            <w:bottom w:val="none" w:sz="0" w:space="0" w:color="auto"/>
            <w:right w:val="none" w:sz="0" w:space="0" w:color="auto"/>
          </w:divBdr>
        </w:div>
        <w:div w:id="1429346634">
          <w:marLeft w:val="0"/>
          <w:marRight w:val="0"/>
          <w:marTop w:val="0"/>
          <w:marBottom w:val="0"/>
          <w:divBdr>
            <w:top w:val="none" w:sz="0" w:space="0" w:color="auto"/>
            <w:left w:val="none" w:sz="0" w:space="0" w:color="auto"/>
            <w:bottom w:val="none" w:sz="0" w:space="0" w:color="auto"/>
            <w:right w:val="none" w:sz="0" w:space="0" w:color="auto"/>
          </w:divBdr>
        </w:div>
        <w:div w:id="943194589">
          <w:marLeft w:val="0"/>
          <w:marRight w:val="0"/>
          <w:marTop w:val="0"/>
          <w:marBottom w:val="0"/>
          <w:divBdr>
            <w:top w:val="none" w:sz="0" w:space="0" w:color="auto"/>
            <w:left w:val="none" w:sz="0" w:space="0" w:color="auto"/>
            <w:bottom w:val="none" w:sz="0" w:space="0" w:color="auto"/>
            <w:right w:val="none" w:sz="0" w:space="0" w:color="auto"/>
          </w:divBdr>
        </w:div>
        <w:div w:id="230895000">
          <w:marLeft w:val="0"/>
          <w:marRight w:val="0"/>
          <w:marTop w:val="0"/>
          <w:marBottom w:val="0"/>
          <w:divBdr>
            <w:top w:val="none" w:sz="0" w:space="0" w:color="auto"/>
            <w:left w:val="none" w:sz="0" w:space="0" w:color="auto"/>
            <w:bottom w:val="none" w:sz="0" w:space="0" w:color="auto"/>
            <w:right w:val="none" w:sz="0" w:space="0" w:color="auto"/>
          </w:divBdr>
        </w:div>
        <w:div w:id="802116184">
          <w:marLeft w:val="0"/>
          <w:marRight w:val="0"/>
          <w:marTop w:val="0"/>
          <w:marBottom w:val="0"/>
          <w:divBdr>
            <w:top w:val="none" w:sz="0" w:space="0" w:color="auto"/>
            <w:left w:val="none" w:sz="0" w:space="0" w:color="auto"/>
            <w:bottom w:val="none" w:sz="0" w:space="0" w:color="auto"/>
            <w:right w:val="none" w:sz="0" w:space="0" w:color="auto"/>
          </w:divBdr>
        </w:div>
        <w:div w:id="1048266272">
          <w:marLeft w:val="0"/>
          <w:marRight w:val="0"/>
          <w:marTop w:val="0"/>
          <w:marBottom w:val="0"/>
          <w:divBdr>
            <w:top w:val="none" w:sz="0" w:space="0" w:color="auto"/>
            <w:left w:val="none" w:sz="0" w:space="0" w:color="auto"/>
            <w:bottom w:val="none" w:sz="0" w:space="0" w:color="auto"/>
            <w:right w:val="none" w:sz="0" w:space="0" w:color="auto"/>
          </w:divBdr>
          <w:divsChild>
            <w:div w:id="133302227">
              <w:marLeft w:val="0"/>
              <w:marRight w:val="0"/>
              <w:marTop w:val="0"/>
              <w:marBottom w:val="0"/>
              <w:divBdr>
                <w:top w:val="none" w:sz="0" w:space="0" w:color="auto"/>
                <w:left w:val="none" w:sz="0" w:space="0" w:color="auto"/>
                <w:bottom w:val="none" w:sz="0" w:space="0" w:color="auto"/>
                <w:right w:val="none" w:sz="0" w:space="0" w:color="auto"/>
              </w:divBdr>
            </w:div>
            <w:div w:id="1815874202">
              <w:marLeft w:val="0"/>
              <w:marRight w:val="0"/>
              <w:marTop w:val="0"/>
              <w:marBottom w:val="0"/>
              <w:divBdr>
                <w:top w:val="none" w:sz="0" w:space="0" w:color="auto"/>
                <w:left w:val="none" w:sz="0" w:space="0" w:color="auto"/>
                <w:bottom w:val="none" w:sz="0" w:space="0" w:color="auto"/>
                <w:right w:val="none" w:sz="0" w:space="0" w:color="auto"/>
              </w:divBdr>
            </w:div>
            <w:div w:id="221715079">
              <w:marLeft w:val="0"/>
              <w:marRight w:val="0"/>
              <w:marTop w:val="0"/>
              <w:marBottom w:val="0"/>
              <w:divBdr>
                <w:top w:val="none" w:sz="0" w:space="0" w:color="auto"/>
                <w:left w:val="none" w:sz="0" w:space="0" w:color="auto"/>
                <w:bottom w:val="none" w:sz="0" w:space="0" w:color="auto"/>
                <w:right w:val="none" w:sz="0" w:space="0" w:color="auto"/>
              </w:divBdr>
            </w:div>
            <w:div w:id="1200783241">
              <w:marLeft w:val="0"/>
              <w:marRight w:val="0"/>
              <w:marTop w:val="0"/>
              <w:marBottom w:val="0"/>
              <w:divBdr>
                <w:top w:val="none" w:sz="0" w:space="0" w:color="auto"/>
                <w:left w:val="none" w:sz="0" w:space="0" w:color="auto"/>
                <w:bottom w:val="none" w:sz="0" w:space="0" w:color="auto"/>
                <w:right w:val="none" w:sz="0" w:space="0" w:color="auto"/>
              </w:divBdr>
            </w:div>
            <w:div w:id="1400903304">
              <w:marLeft w:val="0"/>
              <w:marRight w:val="0"/>
              <w:marTop w:val="0"/>
              <w:marBottom w:val="0"/>
              <w:divBdr>
                <w:top w:val="none" w:sz="0" w:space="0" w:color="auto"/>
                <w:left w:val="none" w:sz="0" w:space="0" w:color="auto"/>
                <w:bottom w:val="none" w:sz="0" w:space="0" w:color="auto"/>
                <w:right w:val="none" w:sz="0" w:space="0" w:color="auto"/>
              </w:divBdr>
            </w:div>
            <w:div w:id="1551726228">
              <w:marLeft w:val="0"/>
              <w:marRight w:val="0"/>
              <w:marTop w:val="0"/>
              <w:marBottom w:val="0"/>
              <w:divBdr>
                <w:top w:val="none" w:sz="0" w:space="0" w:color="auto"/>
                <w:left w:val="none" w:sz="0" w:space="0" w:color="auto"/>
                <w:bottom w:val="none" w:sz="0" w:space="0" w:color="auto"/>
                <w:right w:val="none" w:sz="0" w:space="0" w:color="auto"/>
              </w:divBdr>
            </w:div>
            <w:div w:id="637801112">
              <w:marLeft w:val="0"/>
              <w:marRight w:val="0"/>
              <w:marTop w:val="0"/>
              <w:marBottom w:val="0"/>
              <w:divBdr>
                <w:top w:val="none" w:sz="0" w:space="0" w:color="auto"/>
                <w:left w:val="none" w:sz="0" w:space="0" w:color="auto"/>
                <w:bottom w:val="none" w:sz="0" w:space="0" w:color="auto"/>
                <w:right w:val="none" w:sz="0" w:space="0" w:color="auto"/>
              </w:divBdr>
            </w:div>
            <w:div w:id="1394038225">
              <w:marLeft w:val="0"/>
              <w:marRight w:val="0"/>
              <w:marTop w:val="0"/>
              <w:marBottom w:val="0"/>
              <w:divBdr>
                <w:top w:val="none" w:sz="0" w:space="0" w:color="auto"/>
                <w:left w:val="none" w:sz="0" w:space="0" w:color="auto"/>
                <w:bottom w:val="none" w:sz="0" w:space="0" w:color="auto"/>
                <w:right w:val="none" w:sz="0" w:space="0" w:color="auto"/>
              </w:divBdr>
            </w:div>
            <w:div w:id="1308515060">
              <w:marLeft w:val="0"/>
              <w:marRight w:val="0"/>
              <w:marTop w:val="0"/>
              <w:marBottom w:val="0"/>
              <w:divBdr>
                <w:top w:val="none" w:sz="0" w:space="0" w:color="auto"/>
                <w:left w:val="none" w:sz="0" w:space="0" w:color="auto"/>
                <w:bottom w:val="none" w:sz="0" w:space="0" w:color="auto"/>
                <w:right w:val="none" w:sz="0" w:space="0" w:color="auto"/>
              </w:divBdr>
            </w:div>
            <w:div w:id="1652981132">
              <w:marLeft w:val="0"/>
              <w:marRight w:val="0"/>
              <w:marTop w:val="0"/>
              <w:marBottom w:val="0"/>
              <w:divBdr>
                <w:top w:val="none" w:sz="0" w:space="0" w:color="auto"/>
                <w:left w:val="none" w:sz="0" w:space="0" w:color="auto"/>
                <w:bottom w:val="none" w:sz="0" w:space="0" w:color="auto"/>
                <w:right w:val="none" w:sz="0" w:space="0" w:color="auto"/>
              </w:divBdr>
            </w:div>
            <w:div w:id="528953053">
              <w:marLeft w:val="0"/>
              <w:marRight w:val="0"/>
              <w:marTop w:val="0"/>
              <w:marBottom w:val="0"/>
              <w:divBdr>
                <w:top w:val="none" w:sz="0" w:space="0" w:color="auto"/>
                <w:left w:val="none" w:sz="0" w:space="0" w:color="auto"/>
                <w:bottom w:val="none" w:sz="0" w:space="0" w:color="auto"/>
                <w:right w:val="none" w:sz="0" w:space="0" w:color="auto"/>
              </w:divBdr>
            </w:div>
            <w:div w:id="1834102037">
              <w:marLeft w:val="0"/>
              <w:marRight w:val="0"/>
              <w:marTop w:val="0"/>
              <w:marBottom w:val="0"/>
              <w:divBdr>
                <w:top w:val="none" w:sz="0" w:space="0" w:color="auto"/>
                <w:left w:val="none" w:sz="0" w:space="0" w:color="auto"/>
                <w:bottom w:val="none" w:sz="0" w:space="0" w:color="auto"/>
                <w:right w:val="none" w:sz="0" w:space="0" w:color="auto"/>
              </w:divBdr>
            </w:div>
            <w:div w:id="576280153">
              <w:marLeft w:val="0"/>
              <w:marRight w:val="0"/>
              <w:marTop w:val="0"/>
              <w:marBottom w:val="0"/>
              <w:divBdr>
                <w:top w:val="none" w:sz="0" w:space="0" w:color="auto"/>
                <w:left w:val="none" w:sz="0" w:space="0" w:color="auto"/>
                <w:bottom w:val="none" w:sz="0" w:space="0" w:color="auto"/>
                <w:right w:val="none" w:sz="0" w:space="0" w:color="auto"/>
              </w:divBdr>
            </w:div>
            <w:div w:id="721490661">
              <w:marLeft w:val="0"/>
              <w:marRight w:val="0"/>
              <w:marTop w:val="0"/>
              <w:marBottom w:val="0"/>
              <w:divBdr>
                <w:top w:val="none" w:sz="0" w:space="0" w:color="auto"/>
                <w:left w:val="none" w:sz="0" w:space="0" w:color="auto"/>
                <w:bottom w:val="none" w:sz="0" w:space="0" w:color="auto"/>
                <w:right w:val="none" w:sz="0" w:space="0" w:color="auto"/>
              </w:divBdr>
            </w:div>
            <w:div w:id="1779371108">
              <w:marLeft w:val="0"/>
              <w:marRight w:val="0"/>
              <w:marTop w:val="0"/>
              <w:marBottom w:val="0"/>
              <w:divBdr>
                <w:top w:val="none" w:sz="0" w:space="0" w:color="auto"/>
                <w:left w:val="none" w:sz="0" w:space="0" w:color="auto"/>
                <w:bottom w:val="none" w:sz="0" w:space="0" w:color="auto"/>
                <w:right w:val="none" w:sz="0" w:space="0" w:color="auto"/>
              </w:divBdr>
            </w:div>
            <w:div w:id="1992057865">
              <w:marLeft w:val="0"/>
              <w:marRight w:val="0"/>
              <w:marTop w:val="0"/>
              <w:marBottom w:val="0"/>
              <w:divBdr>
                <w:top w:val="none" w:sz="0" w:space="0" w:color="auto"/>
                <w:left w:val="none" w:sz="0" w:space="0" w:color="auto"/>
                <w:bottom w:val="none" w:sz="0" w:space="0" w:color="auto"/>
                <w:right w:val="none" w:sz="0" w:space="0" w:color="auto"/>
              </w:divBdr>
            </w:div>
            <w:div w:id="1317879741">
              <w:marLeft w:val="0"/>
              <w:marRight w:val="0"/>
              <w:marTop w:val="0"/>
              <w:marBottom w:val="0"/>
              <w:divBdr>
                <w:top w:val="none" w:sz="0" w:space="0" w:color="auto"/>
                <w:left w:val="none" w:sz="0" w:space="0" w:color="auto"/>
                <w:bottom w:val="none" w:sz="0" w:space="0" w:color="auto"/>
                <w:right w:val="none" w:sz="0" w:space="0" w:color="auto"/>
              </w:divBdr>
            </w:div>
            <w:div w:id="1421557694">
              <w:marLeft w:val="0"/>
              <w:marRight w:val="0"/>
              <w:marTop w:val="0"/>
              <w:marBottom w:val="0"/>
              <w:divBdr>
                <w:top w:val="none" w:sz="0" w:space="0" w:color="auto"/>
                <w:left w:val="none" w:sz="0" w:space="0" w:color="auto"/>
                <w:bottom w:val="none" w:sz="0" w:space="0" w:color="auto"/>
                <w:right w:val="none" w:sz="0" w:space="0" w:color="auto"/>
              </w:divBdr>
            </w:div>
            <w:div w:id="1746606285">
              <w:marLeft w:val="0"/>
              <w:marRight w:val="0"/>
              <w:marTop w:val="0"/>
              <w:marBottom w:val="0"/>
              <w:divBdr>
                <w:top w:val="none" w:sz="0" w:space="0" w:color="auto"/>
                <w:left w:val="none" w:sz="0" w:space="0" w:color="auto"/>
                <w:bottom w:val="none" w:sz="0" w:space="0" w:color="auto"/>
                <w:right w:val="none" w:sz="0" w:space="0" w:color="auto"/>
              </w:divBdr>
            </w:div>
            <w:div w:id="25955534">
              <w:marLeft w:val="0"/>
              <w:marRight w:val="0"/>
              <w:marTop w:val="0"/>
              <w:marBottom w:val="0"/>
              <w:divBdr>
                <w:top w:val="none" w:sz="0" w:space="0" w:color="auto"/>
                <w:left w:val="none" w:sz="0" w:space="0" w:color="auto"/>
                <w:bottom w:val="none" w:sz="0" w:space="0" w:color="auto"/>
                <w:right w:val="none" w:sz="0" w:space="0" w:color="auto"/>
              </w:divBdr>
            </w:div>
          </w:divsChild>
        </w:div>
        <w:div w:id="654995880">
          <w:marLeft w:val="0"/>
          <w:marRight w:val="0"/>
          <w:marTop w:val="0"/>
          <w:marBottom w:val="0"/>
          <w:divBdr>
            <w:top w:val="none" w:sz="0" w:space="0" w:color="auto"/>
            <w:left w:val="none" w:sz="0" w:space="0" w:color="auto"/>
            <w:bottom w:val="none" w:sz="0" w:space="0" w:color="auto"/>
            <w:right w:val="none" w:sz="0" w:space="0" w:color="auto"/>
          </w:divBdr>
          <w:divsChild>
            <w:div w:id="1339893294">
              <w:marLeft w:val="0"/>
              <w:marRight w:val="0"/>
              <w:marTop w:val="0"/>
              <w:marBottom w:val="0"/>
              <w:divBdr>
                <w:top w:val="none" w:sz="0" w:space="0" w:color="auto"/>
                <w:left w:val="none" w:sz="0" w:space="0" w:color="auto"/>
                <w:bottom w:val="none" w:sz="0" w:space="0" w:color="auto"/>
                <w:right w:val="none" w:sz="0" w:space="0" w:color="auto"/>
              </w:divBdr>
            </w:div>
            <w:div w:id="861631878">
              <w:marLeft w:val="0"/>
              <w:marRight w:val="0"/>
              <w:marTop w:val="0"/>
              <w:marBottom w:val="0"/>
              <w:divBdr>
                <w:top w:val="none" w:sz="0" w:space="0" w:color="auto"/>
                <w:left w:val="none" w:sz="0" w:space="0" w:color="auto"/>
                <w:bottom w:val="none" w:sz="0" w:space="0" w:color="auto"/>
                <w:right w:val="none" w:sz="0" w:space="0" w:color="auto"/>
              </w:divBdr>
            </w:div>
            <w:div w:id="1324624053">
              <w:marLeft w:val="0"/>
              <w:marRight w:val="0"/>
              <w:marTop w:val="0"/>
              <w:marBottom w:val="0"/>
              <w:divBdr>
                <w:top w:val="none" w:sz="0" w:space="0" w:color="auto"/>
                <w:left w:val="none" w:sz="0" w:space="0" w:color="auto"/>
                <w:bottom w:val="none" w:sz="0" w:space="0" w:color="auto"/>
                <w:right w:val="none" w:sz="0" w:space="0" w:color="auto"/>
              </w:divBdr>
            </w:div>
            <w:div w:id="1253784857">
              <w:marLeft w:val="0"/>
              <w:marRight w:val="0"/>
              <w:marTop w:val="0"/>
              <w:marBottom w:val="0"/>
              <w:divBdr>
                <w:top w:val="none" w:sz="0" w:space="0" w:color="auto"/>
                <w:left w:val="none" w:sz="0" w:space="0" w:color="auto"/>
                <w:bottom w:val="none" w:sz="0" w:space="0" w:color="auto"/>
                <w:right w:val="none" w:sz="0" w:space="0" w:color="auto"/>
              </w:divBdr>
            </w:div>
            <w:div w:id="103303989">
              <w:marLeft w:val="0"/>
              <w:marRight w:val="0"/>
              <w:marTop w:val="0"/>
              <w:marBottom w:val="0"/>
              <w:divBdr>
                <w:top w:val="none" w:sz="0" w:space="0" w:color="auto"/>
                <w:left w:val="none" w:sz="0" w:space="0" w:color="auto"/>
                <w:bottom w:val="none" w:sz="0" w:space="0" w:color="auto"/>
                <w:right w:val="none" w:sz="0" w:space="0" w:color="auto"/>
              </w:divBdr>
            </w:div>
            <w:div w:id="1523590737">
              <w:marLeft w:val="0"/>
              <w:marRight w:val="0"/>
              <w:marTop w:val="0"/>
              <w:marBottom w:val="0"/>
              <w:divBdr>
                <w:top w:val="none" w:sz="0" w:space="0" w:color="auto"/>
                <w:left w:val="none" w:sz="0" w:space="0" w:color="auto"/>
                <w:bottom w:val="none" w:sz="0" w:space="0" w:color="auto"/>
                <w:right w:val="none" w:sz="0" w:space="0" w:color="auto"/>
              </w:divBdr>
            </w:div>
            <w:div w:id="196621965">
              <w:marLeft w:val="0"/>
              <w:marRight w:val="0"/>
              <w:marTop w:val="0"/>
              <w:marBottom w:val="0"/>
              <w:divBdr>
                <w:top w:val="none" w:sz="0" w:space="0" w:color="auto"/>
                <w:left w:val="none" w:sz="0" w:space="0" w:color="auto"/>
                <w:bottom w:val="none" w:sz="0" w:space="0" w:color="auto"/>
                <w:right w:val="none" w:sz="0" w:space="0" w:color="auto"/>
              </w:divBdr>
            </w:div>
            <w:div w:id="1769622580">
              <w:marLeft w:val="0"/>
              <w:marRight w:val="0"/>
              <w:marTop w:val="0"/>
              <w:marBottom w:val="0"/>
              <w:divBdr>
                <w:top w:val="none" w:sz="0" w:space="0" w:color="auto"/>
                <w:left w:val="none" w:sz="0" w:space="0" w:color="auto"/>
                <w:bottom w:val="none" w:sz="0" w:space="0" w:color="auto"/>
                <w:right w:val="none" w:sz="0" w:space="0" w:color="auto"/>
              </w:divBdr>
            </w:div>
            <w:div w:id="104814364">
              <w:marLeft w:val="0"/>
              <w:marRight w:val="0"/>
              <w:marTop w:val="0"/>
              <w:marBottom w:val="0"/>
              <w:divBdr>
                <w:top w:val="none" w:sz="0" w:space="0" w:color="auto"/>
                <w:left w:val="none" w:sz="0" w:space="0" w:color="auto"/>
                <w:bottom w:val="none" w:sz="0" w:space="0" w:color="auto"/>
                <w:right w:val="none" w:sz="0" w:space="0" w:color="auto"/>
              </w:divBdr>
            </w:div>
            <w:div w:id="1831216502">
              <w:marLeft w:val="0"/>
              <w:marRight w:val="0"/>
              <w:marTop w:val="0"/>
              <w:marBottom w:val="0"/>
              <w:divBdr>
                <w:top w:val="none" w:sz="0" w:space="0" w:color="auto"/>
                <w:left w:val="none" w:sz="0" w:space="0" w:color="auto"/>
                <w:bottom w:val="none" w:sz="0" w:space="0" w:color="auto"/>
                <w:right w:val="none" w:sz="0" w:space="0" w:color="auto"/>
              </w:divBdr>
            </w:div>
            <w:div w:id="1944144163">
              <w:marLeft w:val="0"/>
              <w:marRight w:val="0"/>
              <w:marTop w:val="0"/>
              <w:marBottom w:val="0"/>
              <w:divBdr>
                <w:top w:val="none" w:sz="0" w:space="0" w:color="auto"/>
                <w:left w:val="none" w:sz="0" w:space="0" w:color="auto"/>
                <w:bottom w:val="none" w:sz="0" w:space="0" w:color="auto"/>
                <w:right w:val="none" w:sz="0" w:space="0" w:color="auto"/>
              </w:divBdr>
            </w:div>
            <w:div w:id="1305240284">
              <w:marLeft w:val="0"/>
              <w:marRight w:val="0"/>
              <w:marTop w:val="0"/>
              <w:marBottom w:val="0"/>
              <w:divBdr>
                <w:top w:val="none" w:sz="0" w:space="0" w:color="auto"/>
                <w:left w:val="none" w:sz="0" w:space="0" w:color="auto"/>
                <w:bottom w:val="none" w:sz="0" w:space="0" w:color="auto"/>
                <w:right w:val="none" w:sz="0" w:space="0" w:color="auto"/>
              </w:divBdr>
            </w:div>
            <w:div w:id="341443645">
              <w:marLeft w:val="0"/>
              <w:marRight w:val="0"/>
              <w:marTop w:val="0"/>
              <w:marBottom w:val="0"/>
              <w:divBdr>
                <w:top w:val="none" w:sz="0" w:space="0" w:color="auto"/>
                <w:left w:val="none" w:sz="0" w:space="0" w:color="auto"/>
                <w:bottom w:val="none" w:sz="0" w:space="0" w:color="auto"/>
                <w:right w:val="none" w:sz="0" w:space="0" w:color="auto"/>
              </w:divBdr>
            </w:div>
            <w:div w:id="1786342446">
              <w:marLeft w:val="0"/>
              <w:marRight w:val="0"/>
              <w:marTop w:val="0"/>
              <w:marBottom w:val="0"/>
              <w:divBdr>
                <w:top w:val="none" w:sz="0" w:space="0" w:color="auto"/>
                <w:left w:val="none" w:sz="0" w:space="0" w:color="auto"/>
                <w:bottom w:val="none" w:sz="0" w:space="0" w:color="auto"/>
                <w:right w:val="none" w:sz="0" w:space="0" w:color="auto"/>
              </w:divBdr>
            </w:div>
            <w:div w:id="1110515853">
              <w:marLeft w:val="0"/>
              <w:marRight w:val="0"/>
              <w:marTop w:val="0"/>
              <w:marBottom w:val="0"/>
              <w:divBdr>
                <w:top w:val="none" w:sz="0" w:space="0" w:color="auto"/>
                <w:left w:val="none" w:sz="0" w:space="0" w:color="auto"/>
                <w:bottom w:val="none" w:sz="0" w:space="0" w:color="auto"/>
                <w:right w:val="none" w:sz="0" w:space="0" w:color="auto"/>
              </w:divBdr>
            </w:div>
            <w:div w:id="621617316">
              <w:marLeft w:val="0"/>
              <w:marRight w:val="0"/>
              <w:marTop w:val="0"/>
              <w:marBottom w:val="0"/>
              <w:divBdr>
                <w:top w:val="none" w:sz="0" w:space="0" w:color="auto"/>
                <w:left w:val="none" w:sz="0" w:space="0" w:color="auto"/>
                <w:bottom w:val="none" w:sz="0" w:space="0" w:color="auto"/>
                <w:right w:val="none" w:sz="0" w:space="0" w:color="auto"/>
              </w:divBdr>
            </w:div>
            <w:div w:id="1086264873">
              <w:marLeft w:val="0"/>
              <w:marRight w:val="0"/>
              <w:marTop w:val="0"/>
              <w:marBottom w:val="0"/>
              <w:divBdr>
                <w:top w:val="none" w:sz="0" w:space="0" w:color="auto"/>
                <w:left w:val="none" w:sz="0" w:space="0" w:color="auto"/>
                <w:bottom w:val="none" w:sz="0" w:space="0" w:color="auto"/>
                <w:right w:val="none" w:sz="0" w:space="0" w:color="auto"/>
              </w:divBdr>
            </w:div>
            <w:div w:id="1670403278">
              <w:marLeft w:val="0"/>
              <w:marRight w:val="0"/>
              <w:marTop w:val="0"/>
              <w:marBottom w:val="0"/>
              <w:divBdr>
                <w:top w:val="none" w:sz="0" w:space="0" w:color="auto"/>
                <w:left w:val="none" w:sz="0" w:space="0" w:color="auto"/>
                <w:bottom w:val="none" w:sz="0" w:space="0" w:color="auto"/>
                <w:right w:val="none" w:sz="0" w:space="0" w:color="auto"/>
              </w:divBdr>
            </w:div>
            <w:div w:id="2136287375">
              <w:marLeft w:val="0"/>
              <w:marRight w:val="0"/>
              <w:marTop w:val="0"/>
              <w:marBottom w:val="0"/>
              <w:divBdr>
                <w:top w:val="none" w:sz="0" w:space="0" w:color="auto"/>
                <w:left w:val="none" w:sz="0" w:space="0" w:color="auto"/>
                <w:bottom w:val="none" w:sz="0" w:space="0" w:color="auto"/>
                <w:right w:val="none" w:sz="0" w:space="0" w:color="auto"/>
              </w:divBdr>
            </w:div>
            <w:div w:id="6373742">
              <w:marLeft w:val="0"/>
              <w:marRight w:val="0"/>
              <w:marTop w:val="0"/>
              <w:marBottom w:val="0"/>
              <w:divBdr>
                <w:top w:val="none" w:sz="0" w:space="0" w:color="auto"/>
                <w:left w:val="none" w:sz="0" w:space="0" w:color="auto"/>
                <w:bottom w:val="none" w:sz="0" w:space="0" w:color="auto"/>
                <w:right w:val="none" w:sz="0" w:space="0" w:color="auto"/>
              </w:divBdr>
            </w:div>
          </w:divsChild>
        </w:div>
        <w:div w:id="1891456481">
          <w:marLeft w:val="0"/>
          <w:marRight w:val="0"/>
          <w:marTop w:val="0"/>
          <w:marBottom w:val="0"/>
          <w:divBdr>
            <w:top w:val="none" w:sz="0" w:space="0" w:color="auto"/>
            <w:left w:val="none" w:sz="0" w:space="0" w:color="auto"/>
            <w:bottom w:val="none" w:sz="0" w:space="0" w:color="auto"/>
            <w:right w:val="none" w:sz="0" w:space="0" w:color="auto"/>
          </w:divBdr>
        </w:div>
        <w:div w:id="733241134">
          <w:marLeft w:val="0"/>
          <w:marRight w:val="0"/>
          <w:marTop w:val="0"/>
          <w:marBottom w:val="0"/>
          <w:divBdr>
            <w:top w:val="none" w:sz="0" w:space="0" w:color="auto"/>
            <w:left w:val="none" w:sz="0" w:space="0" w:color="auto"/>
            <w:bottom w:val="none" w:sz="0" w:space="0" w:color="auto"/>
            <w:right w:val="none" w:sz="0" w:space="0" w:color="auto"/>
          </w:divBdr>
        </w:div>
        <w:div w:id="178471868">
          <w:marLeft w:val="0"/>
          <w:marRight w:val="0"/>
          <w:marTop w:val="0"/>
          <w:marBottom w:val="0"/>
          <w:divBdr>
            <w:top w:val="none" w:sz="0" w:space="0" w:color="auto"/>
            <w:left w:val="none" w:sz="0" w:space="0" w:color="auto"/>
            <w:bottom w:val="none" w:sz="0" w:space="0" w:color="auto"/>
            <w:right w:val="none" w:sz="0" w:space="0" w:color="auto"/>
          </w:divBdr>
        </w:div>
        <w:div w:id="741099280">
          <w:marLeft w:val="0"/>
          <w:marRight w:val="0"/>
          <w:marTop w:val="0"/>
          <w:marBottom w:val="0"/>
          <w:divBdr>
            <w:top w:val="none" w:sz="0" w:space="0" w:color="auto"/>
            <w:left w:val="none" w:sz="0" w:space="0" w:color="auto"/>
            <w:bottom w:val="none" w:sz="0" w:space="0" w:color="auto"/>
            <w:right w:val="none" w:sz="0" w:space="0" w:color="auto"/>
          </w:divBdr>
        </w:div>
        <w:div w:id="1584486544">
          <w:marLeft w:val="0"/>
          <w:marRight w:val="0"/>
          <w:marTop w:val="0"/>
          <w:marBottom w:val="0"/>
          <w:divBdr>
            <w:top w:val="none" w:sz="0" w:space="0" w:color="auto"/>
            <w:left w:val="none" w:sz="0" w:space="0" w:color="auto"/>
            <w:bottom w:val="none" w:sz="0" w:space="0" w:color="auto"/>
            <w:right w:val="none" w:sz="0" w:space="0" w:color="auto"/>
          </w:divBdr>
        </w:div>
        <w:div w:id="633869812">
          <w:marLeft w:val="0"/>
          <w:marRight w:val="0"/>
          <w:marTop w:val="0"/>
          <w:marBottom w:val="0"/>
          <w:divBdr>
            <w:top w:val="none" w:sz="0" w:space="0" w:color="auto"/>
            <w:left w:val="none" w:sz="0" w:space="0" w:color="auto"/>
            <w:bottom w:val="none" w:sz="0" w:space="0" w:color="auto"/>
            <w:right w:val="none" w:sz="0" w:space="0" w:color="auto"/>
          </w:divBdr>
        </w:div>
        <w:div w:id="1038898902">
          <w:marLeft w:val="0"/>
          <w:marRight w:val="0"/>
          <w:marTop w:val="0"/>
          <w:marBottom w:val="0"/>
          <w:divBdr>
            <w:top w:val="none" w:sz="0" w:space="0" w:color="auto"/>
            <w:left w:val="none" w:sz="0" w:space="0" w:color="auto"/>
            <w:bottom w:val="none" w:sz="0" w:space="0" w:color="auto"/>
            <w:right w:val="none" w:sz="0" w:space="0" w:color="auto"/>
          </w:divBdr>
        </w:div>
        <w:div w:id="1607811719">
          <w:marLeft w:val="0"/>
          <w:marRight w:val="0"/>
          <w:marTop w:val="0"/>
          <w:marBottom w:val="0"/>
          <w:divBdr>
            <w:top w:val="none" w:sz="0" w:space="0" w:color="auto"/>
            <w:left w:val="none" w:sz="0" w:space="0" w:color="auto"/>
            <w:bottom w:val="none" w:sz="0" w:space="0" w:color="auto"/>
            <w:right w:val="none" w:sz="0" w:space="0" w:color="auto"/>
          </w:divBdr>
        </w:div>
        <w:div w:id="1624842469">
          <w:marLeft w:val="0"/>
          <w:marRight w:val="0"/>
          <w:marTop w:val="0"/>
          <w:marBottom w:val="0"/>
          <w:divBdr>
            <w:top w:val="none" w:sz="0" w:space="0" w:color="auto"/>
            <w:left w:val="none" w:sz="0" w:space="0" w:color="auto"/>
            <w:bottom w:val="none" w:sz="0" w:space="0" w:color="auto"/>
            <w:right w:val="none" w:sz="0" w:space="0" w:color="auto"/>
          </w:divBdr>
        </w:div>
        <w:div w:id="1924097289">
          <w:marLeft w:val="0"/>
          <w:marRight w:val="0"/>
          <w:marTop w:val="0"/>
          <w:marBottom w:val="0"/>
          <w:divBdr>
            <w:top w:val="none" w:sz="0" w:space="0" w:color="auto"/>
            <w:left w:val="none" w:sz="0" w:space="0" w:color="auto"/>
            <w:bottom w:val="none" w:sz="0" w:space="0" w:color="auto"/>
            <w:right w:val="none" w:sz="0" w:space="0" w:color="auto"/>
          </w:divBdr>
        </w:div>
        <w:div w:id="511647629">
          <w:marLeft w:val="0"/>
          <w:marRight w:val="0"/>
          <w:marTop w:val="0"/>
          <w:marBottom w:val="0"/>
          <w:divBdr>
            <w:top w:val="none" w:sz="0" w:space="0" w:color="auto"/>
            <w:left w:val="none" w:sz="0" w:space="0" w:color="auto"/>
            <w:bottom w:val="none" w:sz="0" w:space="0" w:color="auto"/>
            <w:right w:val="none" w:sz="0" w:space="0" w:color="auto"/>
          </w:divBdr>
        </w:div>
        <w:div w:id="1762335825">
          <w:marLeft w:val="0"/>
          <w:marRight w:val="0"/>
          <w:marTop w:val="0"/>
          <w:marBottom w:val="0"/>
          <w:divBdr>
            <w:top w:val="none" w:sz="0" w:space="0" w:color="auto"/>
            <w:left w:val="none" w:sz="0" w:space="0" w:color="auto"/>
            <w:bottom w:val="none" w:sz="0" w:space="0" w:color="auto"/>
            <w:right w:val="none" w:sz="0" w:space="0" w:color="auto"/>
          </w:divBdr>
        </w:div>
        <w:div w:id="1825313927">
          <w:marLeft w:val="0"/>
          <w:marRight w:val="0"/>
          <w:marTop w:val="0"/>
          <w:marBottom w:val="0"/>
          <w:divBdr>
            <w:top w:val="none" w:sz="0" w:space="0" w:color="auto"/>
            <w:left w:val="none" w:sz="0" w:space="0" w:color="auto"/>
            <w:bottom w:val="none" w:sz="0" w:space="0" w:color="auto"/>
            <w:right w:val="none" w:sz="0" w:space="0" w:color="auto"/>
          </w:divBdr>
        </w:div>
        <w:div w:id="64913368">
          <w:marLeft w:val="0"/>
          <w:marRight w:val="0"/>
          <w:marTop w:val="0"/>
          <w:marBottom w:val="0"/>
          <w:divBdr>
            <w:top w:val="none" w:sz="0" w:space="0" w:color="auto"/>
            <w:left w:val="none" w:sz="0" w:space="0" w:color="auto"/>
            <w:bottom w:val="none" w:sz="0" w:space="0" w:color="auto"/>
            <w:right w:val="none" w:sz="0" w:space="0" w:color="auto"/>
          </w:divBdr>
        </w:div>
        <w:div w:id="874080555">
          <w:marLeft w:val="0"/>
          <w:marRight w:val="0"/>
          <w:marTop w:val="0"/>
          <w:marBottom w:val="0"/>
          <w:divBdr>
            <w:top w:val="none" w:sz="0" w:space="0" w:color="auto"/>
            <w:left w:val="none" w:sz="0" w:space="0" w:color="auto"/>
            <w:bottom w:val="none" w:sz="0" w:space="0" w:color="auto"/>
            <w:right w:val="none" w:sz="0" w:space="0" w:color="auto"/>
          </w:divBdr>
        </w:div>
        <w:div w:id="1360542218">
          <w:marLeft w:val="0"/>
          <w:marRight w:val="0"/>
          <w:marTop w:val="0"/>
          <w:marBottom w:val="0"/>
          <w:divBdr>
            <w:top w:val="none" w:sz="0" w:space="0" w:color="auto"/>
            <w:left w:val="none" w:sz="0" w:space="0" w:color="auto"/>
            <w:bottom w:val="none" w:sz="0" w:space="0" w:color="auto"/>
            <w:right w:val="none" w:sz="0" w:space="0" w:color="auto"/>
          </w:divBdr>
        </w:div>
        <w:div w:id="714041233">
          <w:marLeft w:val="0"/>
          <w:marRight w:val="0"/>
          <w:marTop w:val="0"/>
          <w:marBottom w:val="0"/>
          <w:divBdr>
            <w:top w:val="none" w:sz="0" w:space="0" w:color="auto"/>
            <w:left w:val="none" w:sz="0" w:space="0" w:color="auto"/>
            <w:bottom w:val="none" w:sz="0" w:space="0" w:color="auto"/>
            <w:right w:val="none" w:sz="0" w:space="0" w:color="auto"/>
          </w:divBdr>
        </w:div>
        <w:div w:id="1339501495">
          <w:marLeft w:val="0"/>
          <w:marRight w:val="0"/>
          <w:marTop w:val="0"/>
          <w:marBottom w:val="0"/>
          <w:divBdr>
            <w:top w:val="none" w:sz="0" w:space="0" w:color="auto"/>
            <w:left w:val="none" w:sz="0" w:space="0" w:color="auto"/>
            <w:bottom w:val="none" w:sz="0" w:space="0" w:color="auto"/>
            <w:right w:val="none" w:sz="0" w:space="0" w:color="auto"/>
          </w:divBdr>
        </w:div>
        <w:div w:id="596400256">
          <w:marLeft w:val="0"/>
          <w:marRight w:val="0"/>
          <w:marTop w:val="0"/>
          <w:marBottom w:val="0"/>
          <w:divBdr>
            <w:top w:val="none" w:sz="0" w:space="0" w:color="auto"/>
            <w:left w:val="none" w:sz="0" w:space="0" w:color="auto"/>
            <w:bottom w:val="none" w:sz="0" w:space="0" w:color="auto"/>
            <w:right w:val="none" w:sz="0" w:space="0" w:color="auto"/>
          </w:divBdr>
        </w:div>
        <w:div w:id="1342270379">
          <w:marLeft w:val="0"/>
          <w:marRight w:val="0"/>
          <w:marTop w:val="0"/>
          <w:marBottom w:val="0"/>
          <w:divBdr>
            <w:top w:val="none" w:sz="0" w:space="0" w:color="auto"/>
            <w:left w:val="none" w:sz="0" w:space="0" w:color="auto"/>
            <w:bottom w:val="none" w:sz="0" w:space="0" w:color="auto"/>
            <w:right w:val="none" w:sz="0" w:space="0" w:color="auto"/>
          </w:divBdr>
        </w:div>
        <w:div w:id="840657075">
          <w:marLeft w:val="0"/>
          <w:marRight w:val="0"/>
          <w:marTop w:val="0"/>
          <w:marBottom w:val="0"/>
          <w:divBdr>
            <w:top w:val="none" w:sz="0" w:space="0" w:color="auto"/>
            <w:left w:val="none" w:sz="0" w:space="0" w:color="auto"/>
            <w:bottom w:val="none" w:sz="0" w:space="0" w:color="auto"/>
            <w:right w:val="none" w:sz="0" w:space="0" w:color="auto"/>
          </w:divBdr>
        </w:div>
        <w:div w:id="1224217606">
          <w:marLeft w:val="0"/>
          <w:marRight w:val="0"/>
          <w:marTop w:val="0"/>
          <w:marBottom w:val="0"/>
          <w:divBdr>
            <w:top w:val="none" w:sz="0" w:space="0" w:color="auto"/>
            <w:left w:val="none" w:sz="0" w:space="0" w:color="auto"/>
            <w:bottom w:val="none" w:sz="0" w:space="0" w:color="auto"/>
            <w:right w:val="none" w:sz="0" w:space="0" w:color="auto"/>
          </w:divBdr>
        </w:div>
        <w:div w:id="888153790">
          <w:marLeft w:val="0"/>
          <w:marRight w:val="0"/>
          <w:marTop w:val="0"/>
          <w:marBottom w:val="0"/>
          <w:divBdr>
            <w:top w:val="none" w:sz="0" w:space="0" w:color="auto"/>
            <w:left w:val="none" w:sz="0" w:space="0" w:color="auto"/>
            <w:bottom w:val="none" w:sz="0" w:space="0" w:color="auto"/>
            <w:right w:val="none" w:sz="0" w:space="0" w:color="auto"/>
          </w:divBdr>
        </w:div>
        <w:div w:id="1601646233">
          <w:marLeft w:val="0"/>
          <w:marRight w:val="0"/>
          <w:marTop w:val="0"/>
          <w:marBottom w:val="0"/>
          <w:divBdr>
            <w:top w:val="none" w:sz="0" w:space="0" w:color="auto"/>
            <w:left w:val="none" w:sz="0" w:space="0" w:color="auto"/>
            <w:bottom w:val="none" w:sz="0" w:space="0" w:color="auto"/>
            <w:right w:val="none" w:sz="0" w:space="0" w:color="auto"/>
          </w:divBdr>
        </w:div>
        <w:div w:id="1072696044">
          <w:marLeft w:val="0"/>
          <w:marRight w:val="0"/>
          <w:marTop w:val="0"/>
          <w:marBottom w:val="0"/>
          <w:divBdr>
            <w:top w:val="none" w:sz="0" w:space="0" w:color="auto"/>
            <w:left w:val="none" w:sz="0" w:space="0" w:color="auto"/>
            <w:bottom w:val="none" w:sz="0" w:space="0" w:color="auto"/>
            <w:right w:val="none" w:sz="0" w:space="0" w:color="auto"/>
          </w:divBdr>
        </w:div>
        <w:div w:id="468593164">
          <w:marLeft w:val="0"/>
          <w:marRight w:val="0"/>
          <w:marTop w:val="0"/>
          <w:marBottom w:val="0"/>
          <w:divBdr>
            <w:top w:val="none" w:sz="0" w:space="0" w:color="auto"/>
            <w:left w:val="none" w:sz="0" w:space="0" w:color="auto"/>
            <w:bottom w:val="none" w:sz="0" w:space="0" w:color="auto"/>
            <w:right w:val="none" w:sz="0" w:space="0" w:color="auto"/>
          </w:divBdr>
        </w:div>
        <w:div w:id="406655733">
          <w:marLeft w:val="0"/>
          <w:marRight w:val="0"/>
          <w:marTop w:val="0"/>
          <w:marBottom w:val="0"/>
          <w:divBdr>
            <w:top w:val="none" w:sz="0" w:space="0" w:color="auto"/>
            <w:left w:val="none" w:sz="0" w:space="0" w:color="auto"/>
            <w:bottom w:val="none" w:sz="0" w:space="0" w:color="auto"/>
            <w:right w:val="none" w:sz="0" w:space="0" w:color="auto"/>
          </w:divBdr>
        </w:div>
        <w:div w:id="1039236437">
          <w:marLeft w:val="0"/>
          <w:marRight w:val="0"/>
          <w:marTop w:val="0"/>
          <w:marBottom w:val="0"/>
          <w:divBdr>
            <w:top w:val="none" w:sz="0" w:space="0" w:color="auto"/>
            <w:left w:val="none" w:sz="0" w:space="0" w:color="auto"/>
            <w:bottom w:val="none" w:sz="0" w:space="0" w:color="auto"/>
            <w:right w:val="none" w:sz="0" w:space="0" w:color="auto"/>
          </w:divBdr>
        </w:div>
        <w:div w:id="1210411327">
          <w:marLeft w:val="0"/>
          <w:marRight w:val="0"/>
          <w:marTop w:val="0"/>
          <w:marBottom w:val="0"/>
          <w:divBdr>
            <w:top w:val="none" w:sz="0" w:space="0" w:color="auto"/>
            <w:left w:val="none" w:sz="0" w:space="0" w:color="auto"/>
            <w:bottom w:val="none" w:sz="0" w:space="0" w:color="auto"/>
            <w:right w:val="none" w:sz="0" w:space="0" w:color="auto"/>
          </w:divBdr>
        </w:div>
        <w:div w:id="1059666727">
          <w:marLeft w:val="0"/>
          <w:marRight w:val="0"/>
          <w:marTop w:val="0"/>
          <w:marBottom w:val="0"/>
          <w:divBdr>
            <w:top w:val="none" w:sz="0" w:space="0" w:color="auto"/>
            <w:left w:val="none" w:sz="0" w:space="0" w:color="auto"/>
            <w:bottom w:val="none" w:sz="0" w:space="0" w:color="auto"/>
            <w:right w:val="none" w:sz="0" w:space="0" w:color="auto"/>
          </w:divBdr>
        </w:div>
        <w:div w:id="1518999200">
          <w:marLeft w:val="0"/>
          <w:marRight w:val="0"/>
          <w:marTop w:val="0"/>
          <w:marBottom w:val="0"/>
          <w:divBdr>
            <w:top w:val="none" w:sz="0" w:space="0" w:color="auto"/>
            <w:left w:val="none" w:sz="0" w:space="0" w:color="auto"/>
            <w:bottom w:val="none" w:sz="0" w:space="0" w:color="auto"/>
            <w:right w:val="none" w:sz="0" w:space="0" w:color="auto"/>
          </w:divBdr>
        </w:div>
        <w:div w:id="360326809">
          <w:marLeft w:val="0"/>
          <w:marRight w:val="0"/>
          <w:marTop w:val="0"/>
          <w:marBottom w:val="0"/>
          <w:divBdr>
            <w:top w:val="none" w:sz="0" w:space="0" w:color="auto"/>
            <w:left w:val="none" w:sz="0" w:space="0" w:color="auto"/>
            <w:bottom w:val="none" w:sz="0" w:space="0" w:color="auto"/>
            <w:right w:val="none" w:sz="0" w:space="0" w:color="auto"/>
          </w:divBdr>
        </w:div>
        <w:div w:id="1187451199">
          <w:marLeft w:val="0"/>
          <w:marRight w:val="0"/>
          <w:marTop w:val="0"/>
          <w:marBottom w:val="0"/>
          <w:divBdr>
            <w:top w:val="none" w:sz="0" w:space="0" w:color="auto"/>
            <w:left w:val="none" w:sz="0" w:space="0" w:color="auto"/>
            <w:bottom w:val="none" w:sz="0" w:space="0" w:color="auto"/>
            <w:right w:val="none" w:sz="0" w:space="0" w:color="auto"/>
          </w:divBdr>
        </w:div>
        <w:div w:id="876547887">
          <w:marLeft w:val="0"/>
          <w:marRight w:val="0"/>
          <w:marTop w:val="0"/>
          <w:marBottom w:val="0"/>
          <w:divBdr>
            <w:top w:val="none" w:sz="0" w:space="0" w:color="auto"/>
            <w:left w:val="none" w:sz="0" w:space="0" w:color="auto"/>
            <w:bottom w:val="none" w:sz="0" w:space="0" w:color="auto"/>
            <w:right w:val="none" w:sz="0" w:space="0" w:color="auto"/>
          </w:divBdr>
        </w:div>
        <w:div w:id="262226886">
          <w:marLeft w:val="0"/>
          <w:marRight w:val="0"/>
          <w:marTop w:val="0"/>
          <w:marBottom w:val="0"/>
          <w:divBdr>
            <w:top w:val="none" w:sz="0" w:space="0" w:color="auto"/>
            <w:left w:val="none" w:sz="0" w:space="0" w:color="auto"/>
            <w:bottom w:val="none" w:sz="0" w:space="0" w:color="auto"/>
            <w:right w:val="none" w:sz="0" w:space="0" w:color="auto"/>
          </w:divBdr>
        </w:div>
        <w:div w:id="456069391">
          <w:marLeft w:val="0"/>
          <w:marRight w:val="0"/>
          <w:marTop w:val="0"/>
          <w:marBottom w:val="0"/>
          <w:divBdr>
            <w:top w:val="none" w:sz="0" w:space="0" w:color="auto"/>
            <w:left w:val="none" w:sz="0" w:space="0" w:color="auto"/>
            <w:bottom w:val="none" w:sz="0" w:space="0" w:color="auto"/>
            <w:right w:val="none" w:sz="0" w:space="0" w:color="auto"/>
          </w:divBdr>
        </w:div>
        <w:div w:id="1818764790">
          <w:marLeft w:val="0"/>
          <w:marRight w:val="0"/>
          <w:marTop w:val="0"/>
          <w:marBottom w:val="0"/>
          <w:divBdr>
            <w:top w:val="none" w:sz="0" w:space="0" w:color="auto"/>
            <w:left w:val="none" w:sz="0" w:space="0" w:color="auto"/>
            <w:bottom w:val="none" w:sz="0" w:space="0" w:color="auto"/>
            <w:right w:val="none" w:sz="0" w:space="0" w:color="auto"/>
          </w:divBdr>
        </w:div>
        <w:div w:id="1396079966">
          <w:marLeft w:val="0"/>
          <w:marRight w:val="0"/>
          <w:marTop w:val="0"/>
          <w:marBottom w:val="0"/>
          <w:divBdr>
            <w:top w:val="none" w:sz="0" w:space="0" w:color="auto"/>
            <w:left w:val="none" w:sz="0" w:space="0" w:color="auto"/>
            <w:bottom w:val="none" w:sz="0" w:space="0" w:color="auto"/>
            <w:right w:val="none" w:sz="0" w:space="0" w:color="auto"/>
          </w:divBdr>
        </w:div>
        <w:div w:id="948001592">
          <w:marLeft w:val="0"/>
          <w:marRight w:val="0"/>
          <w:marTop w:val="0"/>
          <w:marBottom w:val="0"/>
          <w:divBdr>
            <w:top w:val="none" w:sz="0" w:space="0" w:color="auto"/>
            <w:left w:val="none" w:sz="0" w:space="0" w:color="auto"/>
            <w:bottom w:val="none" w:sz="0" w:space="0" w:color="auto"/>
            <w:right w:val="none" w:sz="0" w:space="0" w:color="auto"/>
          </w:divBdr>
        </w:div>
        <w:div w:id="63190668">
          <w:marLeft w:val="0"/>
          <w:marRight w:val="0"/>
          <w:marTop w:val="0"/>
          <w:marBottom w:val="0"/>
          <w:divBdr>
            <w:top w:val="none" w:sz="0" w:space="0" w:color="auto"/>
            <w:left w:val="none" w:sz="0" w:space="0" w:color="auto"/>
            <w:bottom w:val="none" w:sz="0" w:space="0" w:color="auto"/>
            <w:right w:val="none" w:sz="0" w:space="0" w:color="auto"/>
          </w:divBdr>
        </w:div>
        <w:div w:id="1728258648">
          <w:marLeft w:val="0"/>
          <w:marRight w:val="0"/>
          <w:marTop w:val="0"/>
          <w:marBottom w:val="0"/>
          <w:divBdr>
            <w:top w:val="none" w:sz="0" w:space="0" w:color="auto"/>
            <w:left w:val="none" w:sz="0" w:space="0" w:color="auto"/>
            <w:bottom w:val="none" w:sz="0" w:space="0" w:color="auto"/>
            <w:right w:val="none" w:sz="0" w:space="0" w:color="auto"/>
          </w:divBdr>
          <w:divsChild>
            <w:div w:id="705713465">
              <w:marLeft w:val="0"/>
              <w:marRight w:val="0"/>
              <w:marTop w:val="0"/>
              <w:marBottom w:val="0"/>
              <w:divBdr>
                <w:top w:val="none" w:sz="0" w:space="0" w:color="auto"/>
                <w:left w:val="none" w:sz="0" w:space="0" w:color="auto"/>
                <w:bottom w:val="none" w:sz="0" w:space="0" w:color="auto"/>
                <w:right w:val="none" w:sz="0" w:space="0" w:color="auto"/>
              </w:divBdr>
            </w:div>
            <w:div w:id="207376660">
              <w:marLeft w:val="0"/>
              <w:marRight w:val="0"/>
              <w:marTop w:val="0"/>
              <w:marBottom w:val="0"/>
              <w:divBdr>
                <w:top w:val="none" w:sz="0" w:space="0" w:color="auto"/>
                <w:left w:val="none" w:sz="0" w:space="0" w:color="auto"/>
                <w:bottom w:val="none" w:sz="0" w:space="0" w:color="auto"/>
                <w:right w:val="none" w:sz="0" w:space="0" w:color="auto"/>
              </w:divBdr>
            </w:div>
            <w:div w:id="2053646519">
              <w:marLeft w:val="0"/>
              <w:marRight w:val="0"/>
              <w:marTop w:val="0"/>
              <w:marBottom w:val="0"/>
              <w:divBdr>
                <w:top w:val="none" w:sz="0" w:space="0" w:color="auto"/>
                <w:left w:val="none" w:sz="0" w:space="0" w:color="auto"/>
                <w:bottom w:val="none" w:sz="0" w:space="0" w:color="auto"/>
                <w:right w:val="none" w:sz="0" w:space="0" w:color="auto"/>
              </w:divBdr>
            </w:div>
            <w:div w:id="227113114">
              <w:marLeft w:val="0"/>
              <w:marRight w:val="0"/>
              <w:marTop w:val="0"/>
              <w:marBottom w:val="0"/>
              <w:divBdr>
                <w:top w:val="none" w:sz="0" w:space="0" w:color="auto"/>
                <w:left w:val="none" w:sz="0" w:space="0" w:color="auto"/>
                <w:bottom w:val="none" w:sz="0" w:space="0" w:color="auto"/>
                <w:right w:val="none" w:sz="0" w:space="0" w:color="auto"/>
              </w:divBdr>
            </w:div>
            <w:div w:id="1546022569">
              <w:marLeft w:val="0"/>
              <w:marRight w:val="0"/>
              <w:marTop w:val="0"/>
              <w:marBottom w:val="0"/>
              <w:divBdr>
                <w:top w:val="none" w:sz="0" w:space="0" w:color="auto"/>
                <w:left w:val="none" w:sz="0" w:space="0" w:color="auto"/>
                <w:bottom w:val="none" w:sz="0" w:space="0" w:color="auto"/>
                <w:right w:val="none" w:sz="0" w:space="0" w:color="auto"/>
              </w:divBdr>
            </w:div>
            <w:div w:id="1638683494">
              <w:marLeft w:val="0"/>
              <w:marRight w:val="0"/>
              <w:marTop w:val="0"/>
              <w:marBottom w:val="0"/>
              <w:divBdr>
                <w:top w:val="none" w:sz="0" w:space="0" w:color="auto"/>
                <w:left w:val="none" w:sz="0" w:space="0" w:color="auto"/>
                <w:bottom w:val="none" w:sz="0" w:space="0" w:color="auto"/>
                <w:right w:val="none" w:sz="0" w:space="0" w:color="auto"/>
              </w:divBdr>
            </w:div>
            <w:div w:id="68423588">
              <w:marLeft w:val="0"/>
              <w:marRight w:val="0"/>
              <w:marTop w:val="0"/>
              <w:marBottom w:val="0"/>
              <w:divBdr>
                <w:top w:val="none" w:sz="0" w:space="0" w:color="auto"/>
                <w:left w:val="none" w:sz="0" w:space="0" w:color="auto"/>
                <w:bottom w:val="none" w:sz="0" w:space="0" w:color="auto"/>
                <w:right w:val="none" w:sz="0" w:space="0" w:color="auto"/>
              </w:divBdr>
            </w:div>
            <w:div w:id="77602427">
              <w:marLeft w:val="0"/>
              <w:marRight w:val="0"/>
              <w:marTop w:val="0"/>
              <w:marBottom w:val="0"/>
              <w:divBdr>
                <w:top w:val="none" w:sz="0" w:space="0" w:color="auto"/>
                <w:left w:val="none" w:sz="0" w:space="0" w:color="auto"/>
                <w:bottom w:val="none" w:sz="0" w:space="0" w:color="auto"/>
                <w:right w:val="none" w:sz="0" w:space="0" w:color="auto"/>
              </w:divBdr>
            </w:div>
            <w:div w:id="1581481482">
              <w:marLeft w:val="0"/>
              <w:marRight w:val="0"/>
              <w:marTop w:val="0"/>
              <w:marBottom w:val="0"/>
              <w:divBdr>
                <w:top w:val="none" w:sz="0" w:space="0" w:color="auto"/>
                <w:left w:val="none" w:sz="0" w:space="0" w:color="auto"/>
                <w:bottom w:val="none" w:sz="0" w:space="0" w:color="auto"/>
                <w:right w:val="none" w:sz="0" w:space="0" w:color="auto"/>
              </w:divBdr>
            </w:div>
            <w:div w:id="1308971575">
              <w:marLeft w:val="0"/>
              <w:marRight w:val="0"/>
              <w:marTop w:val="0"/>
              <w:marBottom w:val="0"/>
              <w:divBdr>
                <w:top w:val="none" w:sz="0" w:space="0" w:color="auto"/>
                <w:left w:val="none" w:sz="0" w:space="0" w:color="auto"/>
                <w:bottom w:val="none" w:sz="0" w:space="0" w:color="auto"/>
                <w:right w:val="none" w:sz="0" w:space="0" w:color="auto"/>
              </w:divBdr>
            </w:div>
            <w:div w:id="944384497">
              <w:marLeft w:val="0"/>
              <w:marRight w:val="0"/>
              <w:marTop w:val="0"/>
              <w:marBottom w:val="0"/>
              <w:divBdr>
                <w:top w:val="none" w:sz="0" w:space="0" w:color="auto"/>
                <w:left w:val="none" w:sz="0" w:space="0" w:color="auto"/>
                <w:bottom w:val="none" w:sz="0" w:space="0" w:color="auto"/>
                <w:right w:val="none" w:sz="0" w:space="0" w:color="auto"/>
              </w:divBdr>
            </w:div>
            <w:div w:id="452405941">
              <w:marLeft w:val="0"/>
              <w:marRight w:val="0"/>
              <w:marTop w:val="0"/>
              <w:marBottom w:val="0"/>
              <w:divBdr>
                <w:top w:val="none" w:sz="0" w:space="0" w:color="auto"/>
                <w:left w:val="none" w:sz="0" w:space="0" w:color="auto"/>
                <w:bottom w:val="none" w:sz="0" w:space="0" w:color="auto"/>
                <w:right w:val="none" w:sz="0" w:space="0" w:color="auto"/>
              </w:divBdr>
            </w:div>
            <w:div w:id="890389706">
              <w:marLeft w:val="0"/>
              <w:marRight w:val="0"/>
              <w:marTop w:val="0"/>
              <w:marBottom w:val="0"/>
              <w:divBdr>
                <w:top w:val="none" w:sz="0" w:space="0" w:color="auto"/>
                <w:left w:val="none" w:sz="0" w:space="0" w:color="auto"/>
                <w:bottom w:val="none" w:sz="0" w:space="0" w:color="auto"/>
                <w:right w:val="none" w:sz="0" w:space="0" w:color="auto"/>
              </w:divBdr>
            </w:div>
            <w:div w:id="1267424401">
              <w:marLeft w:val="0"/>
              <w:marRight w:val="0"/>
              <w:marTop w:val="0"/>
              <w:marBottom w:val="0"/>
              <w:divBdr>
                <w:top w:val="none" w:sz="0" w:space="0" w:color="auto"/>
                <w:left w:val="none" w:sz="0" w:space="0" w:color="auto"/>
                <w:bottom w:val="none" w:sz="0" w:space="0" w:color="auto"/>
                <w:right w:val="none" w:sz="0" w:space="0" w:color="auto"/>
              </w:divBdr>
            </w:div>
            <w:div w:id="1180242085">
              <w:marLeft w:val="0"/>
              <w:marRight w:val="0"/>
              <w:marTop w:val="0"/>
              <w:marBottom w:val="0"/>
              <w:divBdr>
                <w:top w:val="none" w:sz="0" w:space="0" w:color="auto"/>
                <w:left w:val="none" w:sz="0" w:space="0" w:color="auto"/>
                <w:bottom w:val="none" w:sz="0" w:space="0" w:color="auto"/>
                <w:right w:val="none" w:sz="0" w:space="0" w:color="auto"/>
              </w:divBdr>
            </w:div>
            <w:div w:id="1123620385">
              <w:marLeft w:val="0"/>
              <w:marRight w:val="0"/>
              <w:marTop w:val="0"/>
              <w:marBottom w:val="0"/>
              <w:divBdr>
                <w:top w:val="none" w:sz="0" w:space="0" w:color="auto"/>
                <w:left w:val="none" w:sz="0" w:space="0" w:color="auto"/>
                <w:bottom w:val="none" w:sz="0" w:space="0" w:color="auto"/>
                <w:right w:val="none" w:sz="0" w:space="0" w:color="auto"/>
              </w:divBdr>
            </w:div>
            <w:div w:id="405229689">
              <w:marLeft w:val="0"/>
              <w:marRight w:val="0"/>
              <w:marTop w:val="0"/>
              <w:marBottom w:val="0"/>
              <w:divBdr>
                <w:top w:val="none" w:sz="0" w:space="0" w:color="auto"/>
                <w:left w:val="none" w:sz="0" w:space="0" w:color="auto"/>
                <w:bottom w:val="none" w:sz="0" w:space="0" w:color="auto"/>
                <w:right w:val="none" w:sz="0" w:space="0" w:color="auto"/>
              </w:divBdr>
            </w:div>
            <w:div w:id="1681539512">
              <w:marLeft w:val="0"/>
              <w:marRight w:val="0"/>
              <w:marTop w:val="0"/>
              <w:marBottom w:val="0"/>
              <w:divBdr>
                <w:top w:val="none" w:sz="0" w:space="0" w:color="auto"/>
                <w:left w:val="none" w:sz="0" w:space="0" w:color="auto"/>
                <w:bottom w:val="none" w:sz="0" w:space="0" w:color="auto"/>
                <w:right w:val="none" w:sz="0" w:space="0" w:color="auto"/>
              </w:divBdr>
            </w:div>
            <w:div w:id="688946025">
              <w:marLeft w:val="0"/>
              <w:marRight w:val="0"/>
              <w:marTop w:val="0"/>
              <w:marBottom w:val="0"/>
              <w:divBdr>
                <w:top w:val="none" w:sz="0" w:space="0" w:color="auto"/>
                <w:left w:val="none" w:sz="0" w:space="0" w:color="auto"/>
                <w:bottom w:val="none" w:sz="0" w:space="0" w:color="auto"/>
                <w:right w:val="none" w:sz="0" w:space="0" w:color="auto"/>
              </w:divBdr>
            </w:div>
            <w:div w:id="242957686">
              <w:marLeft w:val="0"/>
              <w:marRight w:val="0"/>
              <w:marTop w:val="0"/>
              <w:marBottom w:val="0"/>
              <w:divBdr>
                <w:top w:val="none" w:sz="0" w:space="0" w:color="auto"/>
                <w:left w:val="none" w:sz="0" w:space="0" w:color="auto"/>
                <w:bottom w:val="none" w:sz="0" w:space="0" w:color="auto"/>
                <w:right w:val="none" w:sz="0" w:space="0" w:color="auto"/>
              </w:divBdr>
            </w:div>
          </w:divsChild>
        </w:div>
        <w:div w:id="1059521540">
          <w:marLeft w:val="0"/>
          <w:marRight w:val="0"/>
          <w:marTop w:val="0"/>
          <w:marBottom w:val="0"/>
          <w:divBdr>
            <w:top w:val="none" w:sz="0" w:space="0" w:color="auto"/>
            <w:left w:val="none" w:sz="0" w:space="0" w:color="auto"/>
            <w:bottom w:val="none" w:sz="0" w:space="0" w:color="auto"/>
            <w:right w:val="none" w:sz="0" w:space="0" w:color="auto"/>
          </w:divBdr>
          <w:divsChild>
            <w:div w:id="600407873">
              <w:marLeft w:val="0"/>
              <w:marRight w:val="0"/>
              <w:marTop w:val="0"/>
              <w:marBottom w:val="0"/>
              <w:divBdr>
                <w:top w:val="none" w:sz="0" w:space="0" w:color="auto"/>
                <w:left w:val="none" w:sz="0" w:space="0" w:color="auto"/>
                <w:bottom w:val="none" w:sz="0" w:space="0" w:color="auto"/>
                <w:right w:val="none" w:sz="0" w:space="0" w:color="auto"/>
              </w:divBdr>
            </w:div>
            <w:div w:id="258147846">
              <w:marLeft w:val="0"/>
              <w:marRight w:val="0"/>
              <w:marTop w:val="0"/>
              <w:marBottom w:val="0"/>
              <w:divBdr>
                <w:top w:val="none" w:sz="0" w:space="0" w:color="auto"/>
                <w:left w:val="none" w:sz="0" w:space="0" w:color="auto"/>
                <w:bottom w:val="none" w:sz="0" w:space="0" w:color="auto"/>
                <w:right w:val="none" w:sz="0" w:space="0" w:color="auto"/>
              </w:divBdr>
            </w:div>
            <w:div w:id="411053190">
              <w:marLeft w:val="0"/>
              <w:marRight w:val="0"/>
              <w:marTop w:val="0"/>
              <w:marBottom w:val="0"/>
              <w:divBdr>
                <w:top w:val="none" w:sz="0" w:space="0" w:color="auto"/>
                <w:left w:val="none" w:sz="0" w:space="0" w:color="auto"/>
                <w:bottom w:val="none" w:sz="0" w:space="0" w:color="auto"/>
                <w:right w:val="none" w:sz="0" w:space="0" w:color="auto"/>
              </w:divBdr>
            </w:div>
            <w:div w:id="650793310">
              <w:marLeft w:val="0"/>
              <w:marRight w:val="0"/>
              <w:marTop w:val="0"/>
              <w:marBottom w:val="0"/>
              <w:divBdr>
                <w:top w:val="none" w:sz="0" w:space="0" w:color="auto"/>
                <w:left w:val="none" w:sz="0" w:space="0" w:color="auto"/>
                <w:bottom w:val="none" w:sz="0" w:space="0" w:color="auto"/>
                <w:right w:val="none" w:sz="0" w:space="0" w:color="auto"/>
              </w:divBdr>
            </w:div>
            <w:div w:id="378094243">
              <w:marLeft w:val="0"/>
              <w:marRight w:val="0"/>
              <w:marTop w:val="0"/>
              <w:marBottom w:val="0"/>
              <w:divBdr>
                <w:top w:val="none" w:sz="0" w:space="0" w:color="auto"/>
                <w:left w:val="none" w:sz="0" w:space="0" w:color="auto"/>
                <w:bottom w:val="none" w:sz="0" w:space="0" w:color="auto"/>
                <w:right w:val="none" w:sz="0" w:space="0" w:color="auto"/>
              </w:divBdr>
            </w:div>
            <w:div w:id="1940409251">
              <w:marLeft w:val="0"/>
              <w:marRight w:val="0"/>
              <w:marTop w:val="0"/>
              <w:marBottom w:val="0"/>
              <w:divBdr>
                <w:top w:val="none" w:sz="0" w:space="0" w:color="auto"/>
                <w:left w:val="none" w:sz="0" w:space="0" w:color="auto"/>
                <w:bottom w:val="none" w:sz="0" w:space="0" w:color="auto"/>
                <w:right w:val="none" w:sz="0" w:space="0" w:color="auto"/>
              </w:divBdr>
            </w:div>
            <w:div w:id="1186558596">
              <w:marLeft w:val="0"/>
              <w:marRight w:val="0"/>
              <w:marTop w:val="0"/>
              <w:marBottom w:val="0"/>
              <w:divBdr>
                <w:top w:val="none" w:sz="0" w:space="0" w:color="auto"/>
                <w:left w:val="none" w:sz="0" w:space="0" w:color="auto"/>
                <w:bottom w:val="none" w:sz="0" w:space="0" w:color="auto"/>
                <w:right w:val="none" w:sz="0" w:space="0" w:color="auto"/>
              </w:divBdr>
            </w:div>
            <w:div w:id="1842116774">
              <w:marLeft w:val="0"/>
              <w:marRight w:val="0"/>
              <w:marTop w:val="0"/>
              <w:marBottom w:val="0"/>
              <w:divBdr>
                <w:top w:val="none" w:sz="0" w:space="0" w:color="auto"/>
                <w:left w:val="none" w:sz="0" w:space="0" w:color="auto"/>
                <w:bottom w:val="none" w:sz="0" w:space="0" w:color="auto"/>
                <w:right w:val="none" w:sz="0" w:space="0" w:color="auto"/>
              </w:divBdr>
            </w:div>
            <w:div w:id="1476724636">
              <w:marLeft w:val="0"/>
              <w:marRight w:val="0"/>
              <w:marTop w:val="0"/>
              <w:marBottom w:val="0"/>
              <w:divBdr>
                <w:top w:val="none" w:sz="0" w:space="0" w:color="auto"/>
                <w:left w:val="none" w:sz="0" w:space="0" w:color="auto"/>
                <w:bottom w:val="none" w:sz="0" w:space="0" w:color="auto"/>
                <w:right w:val="none" w:sz="0" w:space="0" w:color="auto"/>
              </w:divBdr>
            </w:div>
            <w:div w:id="1703285821">
              <w:marLeft w:val="0"/>
              <w:marRight w:val="0"/>
              <w:marTop w:val="0"/>
              <w:marBottom w:val="0"/>
              <w:divBdr>
                <w:top w:val="none" w:sz="0" w:space="0" w:color="auto"/>
                <w:left w:val="none" w:sz="0" w:space="0" w:color="auto"/>
                <w:bottom w:val="none" w:sz="0" w:space="0" w:color="auto"/>
                <w:right w:val="none" w:sz="0" w:space="0" w:color="auto"/>
              </w:divBdr>
            </w:div>
            <w:div w:id="1737778182">
              <w:marLeft w:val="0"/>
              <w:marRight w:val="0"/>
              <w:marTop w:val="0"/>
              <w:marBottom w:val="0"/>
              <w:divBdr>
                <w:top w:val="none" w:sz="0" w:space="0" w:color="auto"/>
                <w:left w:val="none" w:sz="0" w:space="0" w:color="auto"/>
                <w:bottom w:val="none" w:sz="0" w:space="0" w:color="auto"/>
                <w:right w:val="none" w:sz="0" w:space="0" w:color="auto"/>
              </w:divBdr>
            </w:div>
            <w:div w:id="1838419283">
              <w:marLeft w:val="0"/>
              <w:marRight w:val="0"/>
              <w:marTop w:val="0"/>
              <w:marBottom w:val="0"/>
              <w:divBdr>
                <w:top w:val="none" w:sz="0" w:space="0" w:color="auto"/>
                <w:left w:val="none" w:sz="0" w:space="0" w:color="auto"/>
                <w:bottom w:val="none" w:sz="0" w:space="0" w:color="auto"/>
                <w:right w:val="none" w:sz="0" w:space="0" w:color="auto"/>
              </w:divBdr>
            </w:div>
            <w:div w:id="1000500530">
              <w:marLeft w:val="0"/>
              <w:marRight w:val="0"/>
              <w:marTop w:val="0"/>
              <w:marBottom w:val="0"/>
              <w:divBdr>
                <w:top w:val="none" w:sz="0" w:space="0" w:color="auto"/>
                <w:left w:val="none" w:sz="0" w:space="0" w:color="auto"/>
                <w:bottom w:val="none" w:sz="0" w:space="0" w:color="auto"/>
                <w:right w:val="none" w:sz="0" w:space="0" w:color="auto"/>
              </w:divBdr>
            </w:div>
            <w:div w:id="954210735">
              <w:marLeft w:val="0"/>
              <w:marRight w:val="0"/>
              <w:marTop w:val="0"/>
              <w:marBottom w:val="0"/>
              <w:divBdr>
                <w:top w:val="none" w:sz="0" w:space="0" w:color="auto"/>
                <w:left w:val="none" w:sz="0" w:space="0" w:color="auto"/>
                <w:bottom w:val="none" w:sz="0" w:space="0" w:color="auto"/>
                <w:right w:val="none" w:sz="0" w:space="0" w:color="auto"/>
              </w:divBdr>
            </w:div>
            <w:div w:id="1504851985">
              <w:marLeft w:val="0"/>
              <w:marRight w:val="0"/>
              <w:marTop w:val="0"/>
              <w:marBottom w:val="0"/>
              <w:divBdr>
                <w:top w:val="none" w:sz="0" w:space="0" w:color="auto"/>
                <w:left w:val="none" w:sz="0" w:space="0" w:color="auto"/>
                <w:bottom w:val="none" w:sz="0" w:space="0" w:color="auto"/>
                <w:right w:val="none" w:sz="0" w:space="0" w:color="auto"/>
              </w:divBdr>
            </w:div>
            <w:div w:id="2048333327">
              <w:marLeft w:val="0"/>
              <w:marRight w:val="0"/>
              <w:marTop w:val="0"/>
              <w:marBottom w:val="0"/>
              <w:divBdr>
                <w:top w:val="none" w:sz="0" w:space="0" w:color="auto"/>
                <w:left w:val="none" w:sz="0" w:space="0" w:color="auto"/>
                <w:bottom w:val="none" w:sz="0" w:space="0" w:color="auto"/>
                <w:right w:val="none" w:sz="0" w:space="0" w:color="auto"/>
              </w:divBdr>
            </w:div>
            <w:div w:id="1139107167">
              <w:marLeft w:val="0"/>
              <w:marRight w:val="0"/>
              <w:marTop w:val="0"/>
              <w:marBottom w:val="0"/>
              <w:divBdr>
                <w:top w:val="none" w:sz="0" w:space="0" w:color="auto"/>
                <w:left w:val="none" w:sz="0" w:space="0" w:color="auto"/>
                <w:bottom w:val="none" w:sz="0" w:space="0" w:color="auto"/>
                <w:right w:val="none" w:sz="0" w:space="0" w:color="auto"/>
              </w:divBdr>
            </w:div>
            <w:div w:id="113212794">
              <w:marLeft w:val="0"/>
              <w:marRight w:val="0"/>
              <w:marTop w:val="0"/>
              <w:marBottom w:val="0"/>
              <w:divBdr>
                <w:top w:val="none" w:sz="0" w:space="0" w:color="auto"/>
                <w:left w:val="none" w:sz="0" w:space="0" w:color="auto"/>
                <w:bottom w:val="none" w:sz="0" w:space="0" w:color="auto"/>
                <w:right w:val="none" w:sz="0" w:space="0" w:color="auto"/>
              </w:divBdr>
            </w:div>
            <w:div w:id="1444769415">
              <w:marLeft w:val="0"/>
              <w:marRight w:val="0"/>
              <w:marTop w:val="0"/>
              <w:marBottom w:val="0"/>
              <w:divBdr>
                <w:top w:val="none" w:sz="0" w:space="0" w:color="auto"/>
                <w:left w:val="none" w:sz="0" w:space="0" w:color="auto"/>
                <w:bottom w:val="none" w:sz="0" w:space="0" w:color="auto"/>
                <w:right w:val="none" w:sz="0" w:space="0" w:color="auto"/>
              </w:divBdr>
            </w:div>
            <w:div w:id="1269577897">
              <w:marLeft w:val="0"/>
              <w:marRight w:val="0"/>
              <w:marTop w:val="0"/>
              <w:marBottom w:val="0"/>
              <w:divBdr>
                <w:top w:val="none" w:sz="0" w:space="0" w:color="auto"/>
                <w:left w:val="none" w:sz="0" w:space="0" w:color="auto"/>
                <w:bottom w:val="none" w:sz="0" w:space="0" w:color="auto"/>
                <w:right w:val="none" w:sz="0" w:space="0" w:color="auto"/>
              </w:divBdr>
            </w:div>
          </w:divsChild>
        </w:div>
        <w:div w:id="429007604">
          <w:marLeft w:val="0"/>
          <w:marRight w:val="0"/>
          <w:marTop w:val="0"/>
          <w:marBottom w:val="0"/>
          <w:divBdr>
            <w:top w:val="none" w:sz="0" w:space="0" w:color="auto"/>
            <w:left w:val="none" w:sz="0" w:space="0" w:color="auto"/>
            <w:bottom w:val="none" w:sz="0" w:space="0" w:color="auto"/>
            <w:right w:val="none" w:sz="0" w:space="0" w:color="auto"/>
          </w:divBdr>
        </w:div>
        <w:div w:id="2026863121">
          <w:marLeft w:val="0"/>
          <w:marRight w:val="0"/>
          <w:marTop w:val="0"/>
          <w:marBottom w:val="0"/>
          <w:divBdr>
            <w:top w:val="none" w:sz="0" w:space="0" w:color="auto"/>
            <w:left w:val="none" w:sz="0" w:space="0" w:color="auto"/>
            <w:bottom w:val="none" w:sz="0" w:space="0" w:color="auto"/>
            <w:right w:val="none" w:sz="0" w:space="0" w:color="auto"/>
          </w:divBdr>
        </w:div>
        <w:div w:id="2104105851">
          <w:marLeft w:val="0"/>
          <w:marRight w:val="0"/>
          <w:marTop w:val="0"/>
          <w:marBottom w:val="0"/>
          <w:divBdr>
            <w:top w:val="none" w:sz="0" w:space="0" w:color="auto"/>
            <w:left w:val="none" w:sz="0" w:space="0" w:color="auto"/>
            <w:bottom w:val="none" w:sz="0" w:space="0" w:color="auto"/>
            <w:right w:val="none" w:sz="0" w:space="0" w:color="auto"/>
          </w:divBdr>
        </w:div>
        <w:div w:id="1305358111">
          <w:marLeft w:val="0"/>
          <w:marRight w:val="0"/>
          <w:marTop w:val="0"/>
          <w:marBottom w:val="0"/>
          <w:divBdr>
            <w:top w:val="none" w:sz="0" w:space="0" w:color="auto"/>
            <w:left w:val="none" w:sz="0" w:space="0" w:color="auto"/>
            <w:bottom w:val="none" w:sz="0" w:space="0" w:color="auto"/>
            <w:right w:val="none" w:sz="0" w:space="0" w:color="auto"/>
          </w:divBdr>
        </w:div>
        <w:div w:id="1389840820">
          <w:marLeft w:val="0"/>
          <w:marRight w:val="0"/>
          <w:marTop w:val="0"/>
          <w:marBottom w:val="0"/>
          <w:divBdr>
            <w:top w:val="none" w:sz="0" w:space="0" w:color="auto"/>
            <w:left w:val="none" w:sz="0" w:space="0" w:color="auto"/>
            <w:bottom w:val="none" w:sz="0" w:space="0" w:color="auto"/>
            <w:right w:val="none" w:sz="0" w:space="0" w:color="auto"/>
          </w:divBdr>
        </w:div>
        <w:div w:id="397287167">
          <w:marLeft w:val="0"/>
          <w:marRight w:val="0"/>
          <w:marTop w:val="0"/>
          <w:marBottom w:val="0"/>
          <w:divBdr>
            <w:top w:val="none" w:sz="0" w:space="0" w:color="auto"/>
            <w:left w:val="none" w:sz="0" w:space="0" w:color="auto"/>
            <w:bottom w:val="none" w:sz="0" w:space="0" w:color="auto"/>
            <w:right w:val="none" w:sz="0" w:space="0" w:color="auto"/>
          </w:divBdr>
        </w:div>
        <w:div w:id="489558545">
          <w:marLeft w:val="0"/>
          <w:marRight w:val="0"/>
          <w:marTop w:val="0"/>
          <w:marBottom w:val="0"/>
          <w:divBdr>
            <w:top w:val="none" w:sz="0" w:space="0" w:color="auto"/>
            <w:left w:val="none" w:sz="0" w:space="0" w:color="auto"/>
            <w:bottom w:val="none" w:sz="0" w:space="0" w:color="auto"/>
            <w:right w:val="none" w:sz="0" w:space="0" w:color="auto"/>
          </w:divBdr>
        </w:div>
        <w:div w:id="696128089">
          <w:marLeft w:val="0"/>
          <w:marRight w:val="0"/>
          <w:marTop w:val="0"/>
          <w:marBottom w:val="0"/>
          <w:divBdr>
            <w:top w:val="none" w:sz="0" w:space="0" w:color="auto"/>
            <w:left w:val="none" w:sz="0" w:space="0" w:color="auto"/>
            <w:bottom w:val="none" w:sz="0" w:space="0" w:color="auto"/>
            <w:right w:val="none" w:sz="0" w:space="0" w:color="auto"/>
          </w:divBdr>
        </w:div>
        <w:div w:id="1845048705">
          <w:marLeft w:val="0"/>
          <w:marRight w:val="0"/>
          <w:marTop w:val="0"/>
          <w:marBottom w:val="0"/>
          <w:divBdr>
            <w:top w:val="none" w:sz="0" w:space="0" w:color="auto"/>
            <w:left w:val="none" w:sz="0" w:space="0" w:color="auto"/>
            <w:bottom w:val="none" w:sz="0" w:space="0" w:color="auto"/>
            <w:right w:val="none" w:sz="0" w:space="0" w:color="auto"/>
          </w:divBdr>
        </w:div>
        <w:div w:id="981737730">
          <w:marLeft w:val="0"/>
          <w:marRight w:val="0"/>
          <w:marTop w:val="0"/>
          <w:marBottom w:val="0"/>
          <w:divBdr>
            <w:top w:val="none" w:sz="0" w:space="0" w:color="auto"/>
            <w:left w:val="none" w:sz="0" w:space="0" w:color="auto"/>
            <w:bottom w:val="none" w:sz="0" w:space="0" w:color="auto"/>
            <w:right w:val="none" w:sz="0" w:space="0" w:color="auto"/>
          </w:divBdr>
        </w:div>
        <w:div w:id="1778601987">
          <w:marLeft w:val="0"/>
          <w:marRight w:val="0"/>
          <w:marTop w:val="0"/>
          <w:marBottom w:val="0"/>
          <w:divBdr>
            <w:top w:val="none" w:sz="0" w:space="0" w:color="auto"/>
            <w:left w:val="none" w:sz="0" w:space="0" w:color="auto"/>
            <w:bottom w:val="none" w:sz="0" w:space="0" w:color="auto"/>
            <w:right w:val="none" w:sz="0" w:space="0" w:color="auto"/>
          </w:divBdr>
        </w:div>
        <w:div w:id="283971354">
          <w:marLeft w:val="0"/>
          <w:marRight w:val="0"/>
          <w:marTop w:val="0"/>
          <w:marBottom w:val="0"/>
          <w:divBdr>
            <w:top w:val="none" w:sz="0" w:space="0" w:color="auto"/>
            <w:left w:val="none" w:sz="0" w:space="0" w:color="auto"/>
            <w:bottom w:val="none" w:sz="0" w:space="0" w:color="auto"/>
            <w:right w:val="none" w:sz="0" w:space="0" w:color="auto"/>
          </w:divBdr>
        </w:div>
        <w:div w:id="1755784827">
          <w:marLeft w:val="0"/>
          <w:marRight w:val="0"/>
          <w:marTop w:val="0"/>
          <w:marBottom w:val="0"/>
          <w:divBdr>
            <w:top w:val="none" w:sz="0" w:space="0" w:color="auto"/>
            <w:left w:val="none" w:sz="0" w:space="0" w:color="auto"/>
            <w:bottom w:val="none" w:sz="0" w:space="0" w:color="auto"/>
            <w:right w:val="none" w:sz="0" w:space="0" w:color="auto"/>
          </w:divBdr>
        </w:div>
        <w:div w:id="1145053215">
          <w:marLeft w:val="0"/>
          <w:marRight w:val="0"/>
          <w:marTop w:val="0"/>
          <w:marBottom w:val="0"/>
          <w:divBdr>
            <w:top w:val="none" w:sz="0" w:space="0" w:color="auto"/>
            <w:left w:val="none" w:sz="0" w:space="0" w:color="auto"/>
            <w:bottom w:val="none" w:sz="0" w:space="0" w:color="auto"/>
            <w:right w:val="none" w:sz="0" w:space="0" w:color="auto"/>
          </w:divBdr>
        </w:div>
        <w:div w:id="1149982102">
          <w:marLeft w:val="0"/>
          <w:marRight w:val="0"/>
          <w:marTop w:val="0"/>
          <w:marBottom w:val="0"/>
          <w:divBdr>
            <w:top w:val="none" w:sz="0" w:space="0" w:color="auto"/>
            <w:left w:val="none" w:sz="0" w:space="0" w:color="auto"/>
            <w:bottom w:val="none" w:sz="0" w:space="0" w:color="auto"/>
            <w:right w:val="none" w:sz="0" w:space="0" w:color="auto"/>
          </w:divBdr>
        </w:div>
        <w:div w:id="2125345400">
          <w:marLeft w:val="0"/>
          <w:marRight w:val="0"/>
          <w:marTop w:val="0"/>
          <w:marBottom w:val="0"/>
          <w:divBdr>
            <w:top w:val="none" w:sz="0" w:space="0" w:color="auto"/>
            <w:left w:val="none" w:sz="0" w:space="0" w:color="auto"/>
            <w:bottom w:val="none" w:sz="0" w:space="0" w:color="auto"/>
            <w:right w:val="none" w:sz="0" w:space="0" w:color="auto"/>
          </w:divBdr>
        </w:div>
        <w:div w:id="1126895556">
          <w:marLeft w:val="0"/>
          <w:marRight w:val="0"/>
          <w:marTop w:val="0"/>
          <w:marBottom w:val="0"/>
          <w:divBdr>
            <w:top w:val="none" w:sz="0" w:space="0" w:color="auto"/>
            <w:left w:val="none" w:sz="0" w:space="0" w:color="auto"/>
            <w:bottom w:val="none" w:sz="0" w:space="0" w:color="auto"/>
            <w:right w:val="none" w:sz="0" w:space="0" w:color="auto"/>
          </w:divBdr>
        </w:div>
        <w:div w:id="1598782250">
          <w:marLeft w:val="0"/>
          <w:marRight w:val="0"/>
          <w:marTop w:val="0"/>
          <w:marBottom w:val="0"/>
          <w:divBdr>
            <w:top w:val="none" w:sz="0" w:space="0" w:color="auto"/>
            <w:left w:val="none" w:sz="0" w:space="0" w:color="auto"/>
            <w:bottom w:val="none" w:sz="0" w:space="0" w:color="auto"/>
            <w:right w:val="none" w:sz="0" w:space="0" w:color="auto"/>
          </w:divBdr>
        </w:div>
        <w:div w:id="766971732">
          <w:marLeft w:val="0"/>
          <w:marRight w:val="0"/>
          <w:marTop w:val="0"/>
          <w:marBottom w:val="0"/>
          <w:divBdr>
            <w:top w:val="none" w:sz="0" w:space="0" w:color="auto"/>
            <w:left w:val="none" w:sz="0" w:space="0" w:color="auto"/>
            <w:bottom w:val="none" w:sz="0" w:space="0" w:color="auto"/>
            <w:right w:val="none" w:sz="0" w:space="0" w:color="auto"/>
          </w:divBdr>
        </w:div>
        <w:div w:id="606356088">
          <w:marLeft w:val="0"/>
          <w:marRight w:val="0"/>
          <w:marTop w:val="0"/>
          <w:marBottom w:val="0"/>
          <w:divBdr>
            <w:top w:val="none" w:sz="0" w:space="0" w:color="auto"/>
            <w:left w:val="none" w:sz="0" w:space="0" w:color="auto"/>
            <w:bottom w:val="none" w:sz="0" w:space="0" w:color="auto"/>
            <w:right w:val="none" w:sz="0" w:space="0" w:color="auto"/>
          </w:divBdr>
        </w:div>
        <w:div w:id="463617974">
          <w:marLeft w:val="0"/>
          <w:marRight w:val="0"/>
          <w:marTop w:val="0"/>
          <w:marBottom w:val="0"/>
          <w:divBdr>
            <w:top w:val="none" w:sz="0" w:space="0" w:color="auto"/>
            <w:left w:val="none" w:sz="0" w:space="0" w:color="auto"/>
            <w:bottom w:val="none" w:sz="0" w:space="0" w:color="auto"/>
            <w:right w:val="none" w:sz="0" w:space="0" w:color="auto"/>
          </w:divBdr>
        </w:div>
        <w:div w:id="1205942413">
          <w:marLeft w:val="0"/>
          <w:marRight w:val="0"/>
          <w:marTop w:val="0"/>
          <w:marBottom w:val="0"/>
          <w:divBdr>
            <w:top w:val="none" w:sz="0" w:space="0" w:color="auto"/>
            <w:left w:val="none" w:sz="0" w:space="0" w:color="auto"/>
            <w:bottom w:val="none" w:sz="0" w:space="0" w:color="auto"/>
            <w:right w:val="none" w:sz="0" w:space="0" w:color="auto"/>
          </w:divBdr>
        </w:div>
        <w:div w:id="236089584">
          <w:marLeft w:val="0"/>
          <w:marRight w:val="0"/>
          <w:marTop w:val="0"/>
          <w:marBottom w:val="0"/>
          <w:divBdr>
            <w:top w:val="none" w:sz="0" w:space="0" w:color="auto"/>
            <w:left w:val="none" w:sz="0" w:space="0" w:color="auto"/>
            <w:bottom w:val="none" w:sz="0" w:space="0" w:color="auto"/>
            <w:right w:val="none" w:sz="0" w:space="0" w:color="auto"/>
          </w:divBdr>
        </w:div>
        <w:div w:id="1605384678">
          <w:marLeft w:val="0"/>
          <w:marRight w:val="0"/>
          <w:marTop w:val="0"/>
          <w:marBottom w:val="0"/>
          <w:divBdr>
            <w:top w:val="none" w:sz="0" w:space="0" w:color="auto"/>
            <w:left w:val="none" w:sz="0" w:space="0" w:color="auto"/>
            <w:bottom w:val="none" w:sz="0" w:space="0" w:color="auto"/>
            <w:right w:val="none" w:sz="0" w:space="0" w:color="auto"/>
          </w:divBdr>
        </w:div>
        <w:div w:id="1371417085">
          <w:marLeft w:val="0"/>
          <w:marRight w:val="0"/>
          <w:marTop w:val="0"/>
          <w:marBottom w:val="0"/>
          <w:divBdr>
            <w:top w:val="none" w:sz="0" w:space="0" w:color="auto"/>
            <w:left w:val="none" w:sz="0" w:space="0" w:color="auto"/>
            <w:bottom w:val="none" w:sz="0" w:space="0" w:color="auto"/>
            <w:right w:val="none" w:sz="0" w:space="0" w:color="auto"/>
          </w:divBdr>
        </w:div>
        <w:div w:id="1738623177">
          <w:marLeft w:val="0"/>
          <w:marRight w:val="0"/>
          <w:marTop w:val="0"/>
          <w:marBottom w:val="0"/>
          <w:divBdr>
            <w:top w:val="none" w:sz="0" w:space="0" w:color="auto"/>
            <w:left w:val="none" w:sz="0" w:space="0" w:color="auto"/>
            <w:bottom w:val="none" w:sz="0" w:space="0" w:color="auto"/>
            <w:right w:val="none" w:sz="0" w:space="0" w:color="auto"/>
          </w:divBdr>
        </w:div>
        <w:div w:id="1881044789">
          <w:marLeft w:val="0"/>
          <w:marRight w:val="0"/>
          <w:marTop w:val="0"/>
          <w:marBottom w:val="0"/>
          <w:divBdr>
            <w:top w:val="none" w:sz="0" w:space="0" w:color="auto"/>
            <w:left w:val="none" w:sz="0" w:space="0" w:color="auto"/>
            <w:bottom w:val="none" w:sz="0" w:space="0" w:color="auto"/>
            <w:right w:val="none" w:sz="0" w:space="0" w:color="auto"/>
          </w:divBdr>
        </w:div>
        <w:div w:id="1532494705">
          <w:marLeft w:val="0"/>
          <w:marRight w:val="0"/>
          <w:marTop w:val="0"/>
          <w:marBottom w:val="0"/>
          <w:divBdr>
            <w:top w:val="none" w:sz="0" w:space="0" w:color="auto"/>
            <w:left w:val="none" w:sz="0" w:space="0" w:color="auto"/>
            <w:bottom w:val="none" w:sz="0" w:space="0" w:color="auto"/>
            <w:right w:val="none" w:sz="0" w:space="0" w:color="auto"/>
          </w:divBdr>
        </w:div>
        <w:div w:id="325980697">
          <w:marLeft w:val="0"/>
          <w:marRight w:val="0"/>
          <w:marTop w:val="0"/>
          <w:marBottom w:val="0"/>
          <w:divBdr>
            <w:top w:val="none" w:sz="0" w:space="0" w:color="auto"/>
            <w:left w:val="none" w:sz="0" w:space="0" w:color="auto"/>
            <w:bottom w:val="none" w:sz="0" w:space="0" w:color="auto"/>
            <w:right w:val="none" w:sz="0" w:space="0" w:color="auto"/>
          </w:divBdr>
        </w:div>
        <w:div w:id="1723552405">
          <w:marLeft w:val="0"/>
          <w:marRight w:val="0"/>
          <w:marTop w:val="0"/>
          <w:marBottom w:val="0"/>
          <w:divBdr>
            <w:top w:val="none" w:sz="0" w:space="0" w:color="auto"/>
            <w:left w:val="none" w:sz="0" w:space="0" w:color="auto"/>
            <w:bottom w:val="none" w:sz="0" w:space="0" w:color="auto"/>
            <w:right w:val="none" w:sz="0" w:space="0" w:color="auto"/>
          </w:divBdr>
        </w:div>
        <w:div w:id="1184130900">
          <w:marLeft w:val="0"/>
          <w:marRight w:val="0"/>
          <w:marTop w:val="0"/>
          <w:marBottom w:val="0"/>
          <w:divBdr>
            <w:top w:val="none" w:sz="0" w:space="0" w:color="auto"/>
            <w:left w:val="none" w:sz="0" w:space="0" w:color="auto"/>
            <w:bottom w:val="none" w:sz="0" w:space="0" w:color="auto"/>
            <w:right w:val="none" w:sz="0" w:space="0" w:color="auto"/>
          </w:divBdr>
        </w:div>
        <w:div w:id="570165992">
          <w:marLeft w:val="0"/>
          <w:marRight w:val="0"/>
          <w:marTop w:val="0"/>
          <w:marBottom w:val="0"/>
          <w:divBdr>
            <w:top w:val="none" w:sz="0" w:space="0" w:color="auto"/>
            <w:left w:val="none" w:sz="0" w:space="0" w:color="auto"/>
            <w:bottom w:val="none" w:sz="0" w:space="0" w:color="auto"/>
            <w:right w:val="none" w:sz="0" w:space="0" w:color="auto"/>
          </w:divBdr>
        </w:div>
        <w:div w:id="1625308686">
          <w:marLeft w:val="0"/>
          <w:marRight w:val="0"/>
          <w:marTop w:val="0"/>
          <w:marBottom w:val="0"/>
          <w:divBdr>
            <w:top w:val="none" w:sz="0" w:space="0" w:color="auto"/>
            <w:left w:val="none" w:sz="0" w:space="0" w:color="auto"/>
            <w:bottom w:val="none" w:sz="0" w:space="0" w:color="auto"/>
            <w:right w:val="none" w:sz="0" w:space="0" w:color="auto"/>
          </w:divBdr>
        </w:div>
        <w:div w:id="1007562833">
          <w:marLeft w:val="0"/>
          <w:marRight w:val="0"/>
          <w:marTop w:val="0"/>
          <w:marBottom w:val="0"/>
          <w:divBdr>
            <w:top w:val="none" w:sz="0" w:space="0" w:color="auto"/>
            <w:left w:val="none" w:sz="0" w:space="0" w:color="auto"/>
            <w:bottom w:val="none" w:sz="0" w:space="0" w:color="auto"/>
            <w:right w:val="none" w:sz="0" w:space="0" w:color="auto"/>
          </w:divBdr>
        </w:div>
        <w:div w:id="848257807">
          <w:marLeft w:val="0"/>
          <w:marRight w:val="0"/>
          <w:marTop w:val="0"/>
          <w:marBottom w:val="0"/>
          <w:divBdr>
            <w:top w:val="none" w:sz="0" w:space="0" w:color="auto"/>
            <w:left w:val="none" w:sz="0" w:space="0" w:color="auto"/>
            <w:bottom w:val="none" w:sz="0" w:space="0" w:color="auto"/>
            <w:right w:val="none" w:sz="0" w:space="0" w:color="auto"/>
          </w:divBdr>
        </w:div>
        <w:div w:id="1792361469">
          <w:marLeft w:val="0"/>
          <w:marRight w:val="0"/>
          <w:marTop w:val="0"/>
          <w:marBottom w:val="0"/>
          <w:divBdr>
            <w:top w:val="none" w:sz="0" w:space="0" w:color="auto"/>
            <w:left w:val="none" w:sz="0" w:space="0" w:color="auto"/>
            <w:bottom w:val="none" w:sz="0" w:space="0" w:color="auto"/>
            <w:right w:val="none" w:sz="0" w:space="0" w:color="auto"/>
          </w:divBdr>
        </w:div>
        <w:div w:id="1850828245">
          <w:marLeft w:val="0"/>
          <w:marRight w:val="0"/>
          <w:marTop w:val="0"/>
          <w:marBottom w:val="0"/>
          <w:divBdr>
            <w:top w:val="none" w:sz="0" w:space="0" w:color="auto"/>
            <w:left w:val="none" w:sz="0" w:space="0" w:color="auto"/>
            <w:bottom w:val="none" w:sz="0" w:space="0" w:color="auto"/>
            <w:right w:val="none" w:sz="0" w:space="0" w:color="auto"/>
          </w:divBdr>
        </w:div>
        <w:div w:id="1052389117">
          <w:marLeft w:val="0"/>
          <w:marRight w:val="0"/>
          <w:marTop w:val="0"/>
          <w:marBottom w:val="0"/>
          <w:divBdr>
            <w:top w:val="none" w:sz="0" w:space="0" w:color="auto"/>
            <w:left w:val="none" w:sz="0" w:space="0" w:color="auto"/>
            <w:bottom w:val="none" w:sz="0" w:space="0" w:color="auto"/>
            <w:right w:val="none" w:sz="0" w:space="0" w:color="auto"/>
          </w:divBdr>
        </w:div>
        <w:div w:id="582182252">
          <w:marLeft w:val="0"/>
          <w:marRight w:val="0"/>
          <w:marTop w:val="0"/>
          <w:marBottom w:val="0"/>
          <w:divBdr>
            <w:top w:val="none" w:sz="0" w:space="0" w:color="auto"/>
            <w:left w:val="none" w:sz="0" w:space="0" w:color="auto"/>
            <w:bottom w:val="none" w:sz="0" w:space="0" w:color="auto"/>
            <w:right w:val="none" w:sz="0" w:space="0" w:color="auto"/>
          </w:divBdr>
        </w:div>
        <w:div w:id="49312082">
          <w:marLeft w:val="0"/>
          <w:marRight w:val="0"/>
          <w:marTop w:val="0"/>
          <w:marBottom w:val="0"/>
          <w:divBdr>
            <w:top w:val="none" w:sz="0" w:space="0" w:color="auto"/>
            <w:left w:val="none" w:sz="0" w:space="0" w:color="auto"/>
            <w:bottom w:val="none" w:sz="0" w:space="0" w:color="auto"/>
            <w:right w:val="none" w:sz="0" w:space="0" w:color="auto"/>
          </w:divBdr>
        </w:div>
        <w:div w:id="2051223646">
          <w:marLeft w:val="0"/>
          <w:marRight w:val="0"/>
          <w:marTop w:val="0"/>
          <w:marBottom w:val="0"/>
          <w:divBdr>
            <w:top w:val="none" w:sz="0" w:space="0" w:color="auto"/>
            <w:left w:val="none" w:sz="0" w:space="0" w:color="auto"/>
            <w:bottom w:val="none" w:sz="0" w:space="0" w:color="auto"/>
            <w:right w:val="none" w:sz="0" w:space="0" w:color="auto"/>
          </w:divBdr>
        </w:div>
        <w:div w:id="649285422">
          <w:marLeft w:val="0"/>
          <w:marRight w:val="0"/>
          <w:marTop w:val="0"/>
          <w:marBottom w:val="0"/>
          <w:divBdr>
            <w:top w:val="none" w:sz="0" w:space="0" w:color="auto"/>
            <w:left w:val="none" w:sz="0" w:space="0" w:color="auto"/>
            <w:bottom w:val="none" w:sz="0" w:space="0" w:color="auto"/>
            <w:right w:val="none" w:sz="0" w:space="0" w:color="auto"/>
          </w:divBdr>
        </w:div>
        <w:div w:id="1206870959">
          <w:marLeft w:val="0"/>
          <w:marRight w:val="0"/>
          <w:marTop w:val="0"/>
          <w:marBottom w:val="0"/>
          <w:divBdr>
            <w:top w:val="none" w:sz="0" w:space="0" w:color="auto"/>
            <w:left w:val="none" w:sz="0" w:space="0" w:color="auto"/>
            <w:bottom w:val="none" w:sz="0" w:space="0" w:color="auto"/>
            <w:right w:val="none" w:sz="0" w:space="0" w:color="auto"/>
          </w:divBdr>
        </w:div>
        <w:div w:id="1559782296">
          <w:marLeft w:val="0"/>
          <w:marRight w:val="0"/>
          <w:marTop w:val="0"/>
          <w:marBottom w:val="0"/>
          <w:divBdr>
            <w:top w:val="none" w:sz="0" w:space="0" w:color="auto"/>
            <w:left w:val="none" w:sz="0" w:space="0" w:color="auto"/>
            <w:bottom w:val="none" w:sz="0" w:space="0" w:color="auto"/>
            <w:right w:val="none" w:sz="0" w:space="0" w:color="auto"/>
          </w:divBdr>
        </w:div>
        <w:div w:id="1770395877">
          <w:marLeft w:val="0"/>
          <w:marRight w:val="0"/>
          <w:marTop w:val="0"/>
          <w:marBottom w:val="0"/>
          <w:divBdr>
            <w:top w:val="none" w:sz="0" w:space="0" w:color="auto"/>
            <w:left w:val="none" w:sz="0" w:space="0" w:color="auto"/>
            <w:bottom w:val="none" w:sz="0" w:space="0" w:color="auto"/>
            <w:right w:val="none" w:sz="0" w:space="0" w:color="auto"/>
          </w:divBdr>
        </w:div>
        <w:div w:id="562719796">
          <w:marLeft w:val="0"/>
          <w:marRight w:val="0"/>
          <w:marTop w:val="0"/>
          <w:marBottom w:val="0"/>
          <w:divBdr>
            <w:top w:val="none" w:sz="0" w:space="0" w:color="auto"/>
            <w:left w:val="none" w:sz="0" w:space="0" w:color="auto"/>
            <w:bottom w:val="none" w:sz="0" w:space="0" w:color="auto"/>
            <w:right w:val="none" w:sz="0" w:space="0" w:color="auto"/>
          </w:divBdr>
        </w:div>
        <w:div w:id="756750276">
          <w:marLeft w:val="0"/>
          <w:marRight w:val="0"/>
          <w:marTop w:val="0"/>
          <w:marBottom w:val="0"/>
          <w:divBdr>
            <w:top w:val="none" w:sz="0" w:space="0" w:color="auto"/>
            <w:left w:val="none" w:sz="0" w:space="0" w:color="auto"/>
            <w:bottom w:val="none" w:sz="0" w:space="0" w:color="auto"/>
            <w:right w:val="none" w:sz="0" w:space="0" w:color="auto"/>
          </w:divBdr>
        </w:div>
        <w:div w:id="1039666577">
          <w:marLeft w:val="0"/>
          <w:marRight w:val="0"/>
          <w:marTop w:val="0"/>
          <w:marBottom w:val="0"/>
          <w:divBdr>
            <w:top w:val="none" w:sz="0" w:space="0" w:color="auto"/>
            <w:left w:val="none" w:sz="0" w:space="0" w:color="auto"/>
            <w:bottom w:val="none" w:sz="0" w:space="0" w:color="auto"/>
            <w:right w:val="none" w:sz="0" w:space="0" w:color="auto"/>
          </w:divBdr>
        </w:div>
        <w:div w:id="74784262">
          <w:marLeft w:val="0"/>
          <w:marRight w:val="0"/>
          <w:marTop w:val="0"/>
          <w:marBottom w:val="0"/>
          <w:divBdr>
            <w:top w:val="none" w:sz="0" w:space="0" w:color="auto"/>
            <w:left w:val="none" w:sz="0" w:space="0" w:color="auto"/>
            <w:bottom w:val="none" w:sz="0" w:space="0" w:color="auto"/>
            <w:right w:val="none" w:sz="0" w:space="0" w:color="auto"/>
          </w:divBdr>
        </w:div>
        <w:div w:id="1467116314">
          <w:marLeft w:val="0"/>
          <w:marRight w:val="0"/>
          <w:marTop w:val="0"/>
          <w:marBottom w:val="0"/>
          <w:divBdr>
            <w:top w:val="none" w:sz="0" w:space="0" w:color="auto"/>
            <w:left w:val="none" w:sz="0" w:space="0" w:color="auto"/>
            <w:bottom w:val="none" w:sz="0" w:space="0" w:color="auto"/>
            <w:right w:val="none" w:sz="0" w:space="0" w:color="auto"/>
          </w:divBdr>
        </w:div>
        <w:div w:id="1802578898">
          <w:marLeft w:val="0"/>
          <w:marRight w:val="0"/>
          <w:marTop w:val="0"/>
          <w:marBottom w:val="0"/>
          <w:divBdr>
            <w:top w:val="none" w:sz="0" w:space="0" w:color="auto"/>
            <w:left w:val="none" w:sz="0" w:space="0" w:color="auto"/>
            <w:bottom w:val="none" w:sz="0" w:space="0" w:color="auto"/>
            <w:right w:val="none" w:sz="0" w:space="0" w:color="auto"/>
          </w:divBdr>
        </w:div>
        <w:div w:id="614799398">
          <w:marLeft w:val="0"/>
          <w:marRight w:val="0"/>
          <w:marTop w:val="0"/>
          <w:marBottom w:val="0"/>
          <w:divBdr>
            <w:top w:val="none" w:sz="0" w:space="0" w:color="auto"/>
            <w:left w:val="none" w:sz="0" w:space="0" w:color="auto"/>
            <w:bottom w:val="none" w:sz="0" w:space="0" w:color="auto"/>
            <w:right w:val="none" w:sz="0" w:space="0" w:color="auto"/>
          </w:divBdr>
        </w:div>
        <w:div w:id="1798260087">
          <w:marLeft w:val="0"/>
          <w:marRight w:val="0"/>
          <w:marTop w:val="0"/>
          <w:marBottom w:val="0"/>
          <w:divBdr>
            <w:top w:val="none" w:sz="0" w:space="0" w:color="auto"/>
            <w:left w:val="none" w:sz="0" w:space="0" w:color="auto"/>
            <w:bottom w:val="none" w:sz="0" w:space="0" w:color="auto"/>
            <w:right w:val="none" w:sz="0" w:space="0" w:color="auto"/>
          </w:divBdr>
        </w:div>
        <w:div w:id="156264191">
          <w:marLeft w:val="0"/>
          <w:marRight w:val="0"/>
          <w:marTop w:val="0"/>
          <w:marBottom w:val="0"/>
          <w:divBdr>
            <w:top w:val="none" w:sz="0" w:space="0" w:color="auto"/>
            <w:left w:val="none" w:sz="0" w:space="0" w:color="auto"/>
            <w:bottom w:val="none" w:sz="0" w:space="0" w:color="auto"/>
            <w:right w:val="none" w:sz="0" w:space="0" w:color="auto"/>
          </w:divBdr>
        </w:div>
        <w:div w:id="1941139782">
          <w:marLeft w:val="0"/>
          <w:marRight w:val="0"/>
          <w:marTop w:val="0"/>
          <w:marBottom w:val="0"/>
          <w:divBdr>
            <w:top w:val="none" w:sz="0" w:space="0" w:color="auto"/>
            <w:left w:val="none" w:sz="0" w:space="0" w:color="auto"/>
            <w:bottom w:val="none" w:sz="0" w:space="0" w:color="auto"/>
            <w:right w:val="none" w:sz="0" w:space="0" w:color="auto"/>
          </w:divBdr>
        </w:div>
        <w:div w:id="873732820">
          <w:marLeft w:val="0"/>
          <w:marRight w:val="0"/>
          <w:marTop w:val="0"/>
          <w:marBottom w:val="0"/>
          <w:divBdr>
            <w:top w:val="none" w:sz="0" w:space="0" w:color="auto"/>
            <w:left w:val="none" w:sz="0" w:space="0" w:color="auto"/>
            <w:bottom w:val="none" w:sz="0" w:space="0" w:color="auto"/>
            <w:right w:val="none" w:sz="0" w:space="0" w:color="auto"/>
          </w:divBdr>
        </w:div>
        <w:div w:id="1239052135">
          <w:marLeft w:val="0"/>
          <w:marRight w:val="0"/>
          <w:marTop w:val="0"/>
          <w:marBottom w:val="0"/>
          <w:divBdr>
            <w:top w:val="none" w:sz="0" w:space="0" w:color="auto"/>
            <w:left w:val="none" w:sz="0" w:space="0" w:color="auto"/>
            <w:bottom w:val="none" w:sz="0" w:space="0" w:color="auto"/>
            <w:right w:val="none" w:sz="0" w:space="0" w:color="auto"/>
          </w:divBdr>
        </w:div>
        <w:div w:id="1812206301">
          <w:marLeft w:val="0"/>
          <w:marRight w:val="0"/>
          <w:marTop w:val="0"/>
          <w:marBottom w:val="0"/>
          <w:divBdr>
            <w:top w:val="none" w:sz="0" w:space="0" w:color="auto"/>
            <w:left w:val="none" w:sz="0" w:space="0" w:color="auto"/>
            <w:bottom w:val="none" w:sz="0" w:space="0" w:color="auto"/>
            <w:right w:val="none" w:sz="0" w:space="0" w:color="auto"/>
          </w:divBdr>
        </w:div>
        <w:div w:id="1023819529">
          <w:marLeft w:val="0"/>
          <w:marRight w:val="0"/>
          <w:marTop w:val="0"/>
          <w:marBottom w:val="0"/>
          <w:divBdr>
            <w:top w:val="none" w:sz="0" w:space="0" w:color="auto"/>
            <w:left w:val="none" w:sz="0" w:space="0" w:color="auto"/>
            <w:bottom w:val="none" w:sz="0" w:space="0" w:color="auto"/>
            <w:right w:val="none" w:sz="0" w:space="0" w:color="auto"/>
          </w:divBdr>
        </w:div>
        <w:div w:id="1391147655">
          <w:marLeft w:val="0"/>
          <w:marRight w:val="0"/>
          <w:marTop w:val="0"/>
          <w:marBottom w:val="0"/>
          <w:divBdr>
            <w:top w:val="none" w:sz="0" w:space="0" w:color="auto"/>
            <w:left w:val="none" w:sz="0" w:space="0" w:color="auto"/>
            <w:bottom w:val="none" w:sz="0" w:space="0" w:color="auto"/>
            <w:right w:val="none" w:sz="0" w:space="0" w:color="auto"/>
          </w:divBdr>
        </w:div>
        <w:div w:id="1878350413">
          <w:marLeft w:val="0"/>
          <w:marRight w:val="0"/>
          <w:marTop w:val="0"/>
          <w:marBottom w:val="0"/>
          <w:divBdr>
            <w:top w:val="none" w:sz="0" w:space="0" w:color="auto"/>
            <w:left w:val="none" w:sz="0" w:space="0" w:color="auto"/>
            <w:bottom w:val="none" w:sz="0" w:space="0" w:color="auto"/>
            <w:right w:val="none" w:sz="0" w:space="0" w:color="auto"/>
          </w:divBdr>
        </w:div>
        <w:div w:id="1645771707">
          <w:marLeft w:val="0"/>
          <w:marRight w:val="0"/>
          <w:marTop w:val="0"/>
          <w:marBottom w:val="0"/>
          <w:divBdr>
            <w:top w:val="none" w:sz="0" w:space="0" w:color="auto"/>
            <w:left w:val="none" w:sz="0" w:space="0" w:color="auto"/>
            <w:bottom w:val="none" w:sz="0" w:space="0" w:color="auto"/>
            <w:right w:val="none" w:sz="0" w:space="0" w:color="auto"/>
          </w:divBdr>
        </w:div>
        <w:div w:id="1389721769">
          <w:marLeft w:val="0"/>
          <w:marRight w:val="0"/>
          <w:marTop w:val="0"/>
          <w:marBottom w:val="0"/>
          <w:divBdr>
            <w:top w:val="none" w:sz="0" w:space="0" w:color="auto"/>
            <w:left w:val="none" w:sz="0" w:space="0" w:color="auto"/>
            <w:bottom w:val="none" w:sz="0" w:space="0" w:color="auto"/>
            <w:right w:val="none" w:sz="0" w:space="0" w:color="auto"/>
          </w:divBdr>
        </w:div>
        <w:div w:id="302851035">
          <w:marLeft w:val="0"/>
          <w:marRight w:val="0"/>
          <w:marTop w:val="0"/>
          <w:marBottom w:val="0"/>
          <w:divBdr>
            <w:top w:val="none" w:sz="0" w:space="0" w:color="auto"/>
            <w:left w:val="none" w:sz="0" w:space="0" w:color="auto"/>
            <w:bottom w:val="none" w:sz="0" w:space="0" w:color="auto"/>
            <w:right w:val="none" w:sz="0" w:space="0" w:color="auto"/>
          </w:divBdr>
        </w:div>
        <w:div w:id="605237684">
          <w:marLeft w:val="0"/>
          <w:marRight w:val="0"/>
          <w:marTop w:val="0"/>
          <w:marBottom w:val="0"/>
          <w:divBdr>
            <w:top w:val="none" w:sz="0" w:space="0" w:color="auto"/>
            <w:left w:val="none" w:sz="0" w:space="0" w:color="auto"/>
            <w:bottom w:val="none" w:sz="0" w:space="0" w:color="auto"/>
            <w:right w:val="none" w:sz="0" w:space="0" w:color="auto"/>
          </w:divBdr>
        </w:div>
        <w:div w:id="1612930943">
          <w:marLeft w:val="0"/>
          <w:marRight w:val="0"/>
          <w:marTop w:val="0"/>
          <w:marBottom w:val="0"/>
          <w:divBdr>
            <w:top w:val="none" w:sz="0" w:space="0" w:color="auto"/>
            <w:left w:val="none" w:sz="0" w:space="0" w:color="auto"/>
            <w:bottom w:val="none" w:sz="0" w:space="0" w:color="auto"/>
            <w:right w:val="none" w:sz="0" w:space="0" w:color="auto"/>
          </w:divBdr>
        </w:div>
        <w:div w:id="494422647">
          <w:marLeft w:val="0"/>
          <w:marRight w:val="0"/>
          <w:marTop w:val="0"/>
          <w:marBottom w:val="0"/>
          <w:divBdr>
            <w:top w:val="none" w:sz="0" w:space="0" w:color="auto"/>
            <w:left w:val="none" w:sz="0" w:space="0" w:color="auto"/>
            <w:bottom w:val="none" w:sz="0" w:space="0" w:color="auto"/>
            <w:right w:val="none" w:sz="0" w:space="0" w:color="auto"/>
          </w:divBdr>
        </w:div>
        <w:div w:id="1530293217">
          <w:marLeft w:val="0"/>
          <w:marRight w:val="0"/>
          <w:marTop w:val="0"/>
          <w:marBottom w:val="0"/>
          <w:divBdr>
            <w:top w:val="none" w:sz="0" w:space="0" w:color="auto"/>
            <w:left w:val="none" w:sz="0" w:space="0" w:color="auto"/>
            <w:bottom w:val="none" w:sz="0" w:space="0" w:color="auto"/>
            <w:right w:val="none" w:sz="0" w:space="0" w:color="auto"/>
          </w:divBdr>
        </w:div>
        <w:div w:id="811824870">
          <w:marLeft w:val="0"/>
          <w:marRight w:val="0"/>
          <w:marTop w:val="0"/>
          <w:marBottom w:val="0"/>
          <w:divBdr>
            <w:top w:val="none" w:sz="0" w:space="0" w:color="auto"/>
            <w:left w:val="none" w:sz="0" w:space="0" w:color="auto"/>
            <w:bottom w:val="none" w:sz="0" w:space="0" w:color="auto"/>
            <w:right w:val="none" w:sz="0" w:space="0" w:color="auto"/>
          </w:divBdr>
        </w:div>
        <w:div w:id="312027143">
          <w:marLeft w:val="0"/>
          <w:marRight w:val="0"/>
          <w:marTop w:val="0"/>
          <w:marBottom w:val="0"/>
          <w:divBdr>
            <w:top w:val="none" w:sz="0" w:space="0" w:color="auto"/>
            <w:left w:val="none" w:sz="0" w:space="0" w:color="auto"/>
            <w:bottom w:val="none" w:sz="0" w:space="0" w:color="auto"/>
            <w:right w:val="none" w:sz="0" w:space="0" w:color="auto"/>
          </w:divBdr>
        </w:div>
        <w:div w:id="904415412">
          <w:marLeft w:val="0"/>
          <w:marRight w:val="0"/>
          <w:marTop w:val="0"/>
          <w:marBottom w:val="0"/>
          <w:divBdr>
            <w:top w:val="none" w:sz="0" w:space="0" w:color="auto"/>
            <w:left w:val="none" w:sz="0" w:space="0" w:color="auto"/>
            <w:bottom w:val="none" w:sz="0" w:space="0" w:color="auto"/>
            <w:right w:val="none" w:sz="0" w:space="0" w:color="auto"/>
          </w:divBdr>
        </w:div>
        <w:div w:id="1151170063">
          <w:marLeft w:val="0"/>
          <w:marRight w:val="0"/>
          <w:marTop w:val="0"/>
          <w:marBottom w:val="0"/>
          <w:divBdr>
            <w:top w:val="none" w:sz="0" w:space="0" w:color="auto"/>
            <w:left w:val="none" w:sz="0" w:space="0" w:color="auto"/>
            <w:bottom w:val="none" w:sz="0" w:space="0" w:color="auto"/>
            <w:right w:val="none" w:sz="0" w:space="0" w:color="auto"/>
          </w:divBdr>
        </w:div>
        <w:div w:id="1441534974">
          <w:marLeft w:val="0"/>
          <w:marRight w:val="0"/>
          <w:marTop w:val="0"/>
          <w:marBottom w:val="0"/>
          <w:divBdr>
            <w:top w:val="none" w:sz="0" w:space="0" w:color="auto"/>
            <w:left w:val="none" w:sz="0" w:space="0" w:color="auto"/>
            <w:bottom w:val="none" w:sz="0" w:space="0" w:color="auto"/>
            <w:right w:val="none" w:sz="0" w:space="0" w:color="auto"/>
          </w:divBdr>
        </w:div>
        <w:div w:id="257834664">
          <w:marLeft w:val="0"/>
          <w:marRight w:val="0"/>
          <w:marTop w:val="0"/>
          <w:marBottom w:val="0"/>
          <w:divBdr>
            <w:top w:val="none" w:sz="0" w:space="0" w:color="auto"/>
            <w:left w:val="none" w:sz="0" w:space="0" w:color="auto"/>
            <w:bottom w:val="none" w:sz="0" w:space="0" w:color="auto"/>
            <w:right w:val="none" w:sz="0" w:space="0" w:color="auto"/>
          </w:divBdr>
        </w:div>
        <w:div w:id="1069304486">
          <w:marLeft w:val="0"/>
          <w:marRight w:val="0"/>
          <w:marTop w:val="0"/>
          <w:marBottom w:val="0"/>
          <w:divBdr>
            <w:top w:val="none" w:sz="0" w:space="0" w:color="auto"/>
            <w:left w:val="none" w:sz="0" w:space="0" w:color="auto"/>
            <w:bottom w:val="none" w:sz="0" w:space="0" w:color="auto"/>
            <w:right w:val="none" w:sz="0" w:space="0" w:color="auto"/>
          </w:divBdr>
        </w:div>
        <w:div w:id="1640458743">
          <w:marLeft w:val="0"/>
          <w:marRight w:val="0"/>
          <w:marTop w:val="0"/>
          <w:marBottom w:val="0"/>
          <w:divBdr>
            <w:top w:val="none" w:sz="0" w:space="0" w:color="auto"/>
            <w:left w:val="none" w:sz="0" w:space="0" w:color="auto"/>
            <w:bottom w:val="none" w:sz="0" w:space="0" w:color="auto"/>
            <w:right w:val="none" w:sz="0" w:space="0" w:color="auto"/>
          </w:divBdr>
        </w:div>
        <w:div w:id="1168524705">
          <w:marLeft w:val="0"/>
          <w:marRight w:val="0"/>
          <w:marTop w:val="0"/>
          <w:marBottom w:val="0"/>
          <w:divBdr>
            <w:top w:val="none" w:sz="0" w:space="0" w:color="auto"/>
            <w:left w:val="none" w:sz="0" w:space="0" w:color="auto"/>
            <w:bottom w:val="none" w:sz="0" w:space="0" w:color="auto"/>
            <w:right w:val="none" w:sz="0" w:space="0" w:color="auto"/>
          </w:divBdr>
        </w:div>
        <w:div w:id="1210266211">
          <w:marLeft w:val="0"/>
          <w:marRight w:val="0"/>
          <w:marTop w:val="0"/>
          <w:marBottom w:val="0"/>
          <w:divBdr>
            <w:top w:val="none" w:sz="0" w:space="0" w:color="auto"/>
            <w:left w:val="none" w:sz="0" w:space="0" w:color="auto"/>
            <w:bottom w:val="none" w:sz="0" w:space="0" w:color="auto"/>
            <w:right w:val="none" w:sz="0" w:space="0" w:color="auto"/>
          </w:divBdr>
        </w:div>
        <w:div w:id="612246262">
          <w:marLeft w:val="0"/>
          <w:marRight w:val="0"/>
          <w:marTop w:val="0"/>
          <w:marBottom w:val="0"/>
          <w:divBdr>
            <w:top w:val="none" w:sz="0" w:space="0" w:color="auto"/>
            <w:left w:val="none" w:sz="0" w:space="0" w:color="auto"/>
            <w:bottom w:val="none" w:sz="0" w:space="0" w:color="auto"/>
            <w:right w:val="none" w:sz="0" w:space="0" w:color="auto"/>
          </w:divBdr>
        </w:div>
        <w:div w:id="1323006786">
          <w:marLeft w:val="0"/>
          <w:marRight w:val="0"/>
          <w:marTop w:val="0"/>
          <w:marBottom w:val="0"/>
          <w:divBdr>
            <w:top w:val="none" w:sz="0" w:space="0" w:color="auto"/>
            <w:left w:val="none" w:sz="0" w:space="0" w:color="auto"/>
            <w:bottom w:val="none" w:sz="0" w:space="0" w:color="auto"/>
            <w:right w:val="none" w:sz="0" w:space="0" w:color="auto"/>
          </w:divBdr>
        </w:div>
        <w:div w:id="963270561">
          <w:marLeft w:val="0"/>
          <w:marRight w:val="0"/>
          <w:marTop w:val="0"/>
          <w:marBottom w:val="0"/>
          <w:divBdr>
            <w:top w:val="none" w:sz="0" w:space="0" w:color="auto"/>
            <w:left w:val="none" w:sz="0" w:space="0" w:color="auto"/>
            <w:bottom w:val="none" w:sz="0" w:space="0" w:color="auto"/>
            <w:right w:val="none" w:sz="0" w:space="0" w:color="auto"/>
          </w:divBdr>
        </w:div>
        <w:div w:id="1801722864">
          <w:marLeft w:val="0"/>
          <w:marRight w:val="0"/>
          <w:marTop w:val="0"/>
          <w:marBottom w:val="0"/>
          <w:divBdr>
            <w:top w:val="none" w:sz="0" w:space="0" w:color="auto"/>
            <w:left w:val="none" w:sz="0" w:space="0" w:color="auto"/>
            <w:bottom w:val="none" w:sz="0" w:space="0" w:color="auto"/>
            <w:right w:val="none" w:sz="0" w:space="0" w:color="auto"/>
          </w:divBdr>
        </w:div>
        <w:div w:id="1750424899">
          <w:marLeft w:val="0"/>
          <w:marRight w:val="0"/>
          <w:marTop w:val="0"/>
          <w:marBottom w:val="0"/>
          <w:divBdr>
            <w:top w:val="none" w:sz="0" w:space="0" w:color="auto"/>
            <w:left w:val="none" w:sz="0" w:space="0" w:color="auto"/>
            <w:bottom w:val="none" w:sz="0" w:space="0" w:color="auto"/>
            <w:right w:val="none" w:sz="0" w:space="0" w:color="auto"/>
          </w:divBdr>
        </w:div>
        <w:div w:id="152452276">
          <w:marLeft w:val="0"/>
          <w:marRight w:val="0"/>
          <w:marTop w:val="0"/>
          <w:marBottom w:val="0"/>
          <w:divBdr>
            <w:top w:val="none" w:sz="0" w:space="0" w:color="auto"/>
            <w:left w:val="none" w:sz="0" w:space="0" w:color="auto"/>
            <w:bottom w:val="none" w:sz="0" w:space="0" w:color="auto"/>
            <w:right w:val="none" w:sz="0" w:space="0" w:color="auto"/>
          </w:divBdr>
        </w:div>
        <w:div w:id="1882666357">
          <w:marLeft w:val="0"/>
          <w:marRight w:val="0"/>
          <w:marTop w:val="0"/>
          <w:marBottom w:val="0"/>
          <w:divBdr>
            <w:top w:val="none" w:sz="0" w:space="0" w:color="auto"/>
            <w:left w:val="none" w:sz="0" w:space="0" w:color="auto"/>
            <w:bottom w:val="none" w:sz="0" w:space="0" w:color="auto"/>
            <w:right w:val="none" w:sz="0" w:space="0" w:color="auto"/>
          </w:divBdr>
        </w:div>
        <w:div w:id="1555047488">
          <w:marLeft w:val="0"/>
          <w:marRight w:val="0"/>
          <w:marTop w:val="0"/>
          <w:marBottom w:val="0"/>
          <w:divBdr>
            <w:top w:val="none" w:sz="0" w:space="0" w:color="auto"/>
            <w:left w:val="none" w:sz="0" w:space="0" w:color="auto"/>
            <w:bottom w:val="none" w:sz="0" w:space="0" w:color="auto"/>
            <w:right w:val="none" w:sz="0" w:space="0" w:color="auto"/>
          </w:divBdr>
        </w:div>
        <w:div w:id="864903639">
          <w:marLeft w:val="0"/>
          <w:marRight w:val="0"/>
          <w:marTop w:val="0"/>
          <w:marBottom w:val="0"/>
          <w:divBdr>
            <w:top w:val="none" w:sz="0" w:space="0" w:color="auto"/>
            <w:left w:val="none" w:sz="0" w:space="0" w:color="auto"/>
            <w:bottom w:val="none" w:sz="0" w:space="0" w:color="auto"/>
            <w:right w:val="none" w:sz="0" w:space="0" w:color="auto"/>
          </w:divBdr>
        </w:div>
        <w:div w:id="441657357">
          <w:marLeft w:val="0"/>
          <w:marRight w:val="0"/>
          <w:marTop w:val="0"/>
          <w:marBottom w:val="0"/>
          <w:divBdr>
            <w:top w:val="none" w:sz="0" w:space="0" w:color="auto"/>
            <w:left w:val="none" w:sz="0" w:space="0" w:color="auto"/>
            <w:bottom w:val="none" w:sz="0" w:space="0" w:color="auto"/>
            <w:right w:val="none" w:sz="0" w:space="0" w:color="auto"/>
          </w:divBdr>
        </w:div>
        <w:div w:id="313341376">
          <w:marLeft w:val="0"/>
          <w:marRight w:val="0"/>
          <w:marTop w:val="0"/>
          <w:marBottom w:val="0"/>
          <w:divBdr>
            <w:top w:val="none" w:sz="0" w:space="0" w:color="auto"/>
            <w:left w:val="none" w:sz="0" w:space="0" w:color="auto"/>
            <w:bottom w:val="none" w:sz="0" w:space="0" w:color="auto"/>
            <w:right w:val="none" w:sz="0" w:space="0" w:color="auto"/>
          </w:divBdr>
        </w:div>
        <w:div w:id="222257369">
          <w:marLeft w:val="0"/>
          <w:marRight w:val="0"/>
          <w:marTop w:val="0"/>
          <w:marBottom w:val="0"/>
          <w:divBdr>
            <w:top w:val="none" w:sz="0" w:space="0" w:color="auto"/>
            <w:left w:val="none" w:sz="0" w:space="0" w:color="auto"/>
            <w:bottom w:val="none" w:sz="0" w:space="0" w:color="auto"/>
            <w:right w:val="none" w:sz="0" w:space="0" w:color="auto"/>
          </w:divBdr>
        </w:div>
        <w:div w:id="26683697">
          <w:marLeft w:val="0"/>
          <w:marRight w:val="0"/>
          <w:marTop w:val="0"/>
          <w:marBottom w:val="0"/>
          <w:divBdr>
            <w:top w:val="none" w:sz="0" w:space="0" w:color="auto"/>
            <w:left w:val="none" w:sz="0" w:space="0" w:color="auto"/>
            <w:bottom w:val="none" w:sz="0" w:space="0" w:color="auto"/>
            <w:right w:val="none" w:sz="0" w:space="0" w:color="auto"/>
          </w:divBdr>
        </w:div>
        <w:div w:id="1390376923">
          <w:marLeft w:val="0"/>
          <w:marRight w:val="0"/>
          <w:marTop w:val="0"/>
          <w:marBottom w:val="0"/>
          <w:divBdr>
            <w:top w:val="none" w:sz="0" w:space="0" w:color="auto"/>
            <w:left w:val="none" w:sz="0" w:space="0" w:color="auto"/>
            <w:bottom w:val="none" w:sz="0" w:space="0" w:color="auto"/>
            <w:right w:val="none" w:sz="0" w:space="0" w:color="auto"/>
          </w:divBdr>
        </w:div>
        <w:div w:id="993681328">
          <w:marLeft w:val="0"/>
          <w:marRight w:val="0"/>
          <w:marTop w:val="0"/>
          <w:marBottom w:val="0"/>
          <w:divBdr>
            <w:top w:val="none" w:sz="0" w:space="0" w:color="auto"/>
            <w:left w:val="none" w:sz="0" w:space="0" w:color="auto"/>
            <w:bottom w:val="none" w:sz="0" w:space="0" w:color="auto"/>
            <w:right w:val="none" w:sz="0" w:space="0" w:color="auto"/>
          </w:divBdr>
        </w:div>
        <w:div w:id="219944243">
          <w:marLeft w:val="0"/>
          <w:marRight w:val="0"/>
          <w:marTop w:val="0"/>
          <w:marBottom w:val="0"/>
          <w:divBdr>
            <w:top w:val="none" w:sz="0" w:space="0" w:color="auto"/>
            <w:left w:val="none" w:sz="0" w:space="0" w:color="auto"/>
            <w:bottom w:val="none" w:sz="0" w:space="0" w:color="auto"/>
            <w:right w:val="none" w:sz="0" w:space="0" w:color="auto"/>
          </w:divBdr>
        </w:div>
        <w:div w:id="1450508863">
          <w:marLeft w:val="0"/>
          <w:marRight w:val="0"/>
          <w:marTop w:val="0"/>
          <w:marBottom w:val="0"/>
          <w:divBdr>
            <w:top w:val="none" w:sz="0" w:space="0" w:color="auto"/>
            <w:left w:val="none" w:sz="0" w:space="0" w:color="auto"/>
            <w:bottom w:val="none" w:sz="0" w:space="0" w:color="auto"/>
            <w:right w:val="none" w:sz="0" w:space="0" w:color="auto"/>
          </w:divBdr>
        </w:div>
        <w:div w:id="575474915">
          <w:marLeft w:val="0"/>
          <w:marRight w:val="0"/>
          <w:marTop w:val="0"/>
          <w:marBottom w:val="0"/>
          <w:divBdr>
            <w:top w:val="none" w:sz="0" w:space="0" w:color="auto"/>
            <w:left w:val="none" w:sz="0" w:space="0" w:color="auto"/>
            <w:bottom w:val="none" w:sz="0" w:space="0" w:color="auto"/>
            <w:right w:val="none" w:sz="0" w:space="0" w:color="auto"/>
          </w:divBdr>
        </w:div>
        <w:div w:id="1988196584">
          <w:marLeft w:val="0"/>
          <w:marRight w:val="0"/>
          <w:marTop w:val="0"/>
          <w:marBottom w:val="0"/>
          <w:divBdr>
            <w:top w:val="none" w:sz="0" w:space="0" w:color="auto"/>
            <w:left w:val="none" w:sz="0" w:space="0" w:color="auto"/>
            <w:bottom w:val="none" w:sz="0" w:space="0" w:color="auto"/>
            <w:right w:val="none" w:sz="0" w:space="0" w:color="auto"/>
          </w:divBdr>
        </w:div>
        <w:div w:id="2086030295">
          <w:marLeft w:val="0"/>
          <w:marRight w:val="0"/>
          <w:marTop w:val="0"/>
          <w:marBottom w:val="0"/>
          <w:divBdr>
            <w:top w:val="none" w:sz="0" w:space="0" w:color="auto"/>
            <w:left w:val="none" w:sz="0" w:space="0" w:color="auto"/>
            <w:bottom w:val="none" w:sz="0" w:space="0" w:color="auto"/>
            <w:right w:val="none" w:sz="0" w:space="0" w:color="auto"/>
          </w:divBdr>
        </w:div>
        <w:div w:id="410204703">
          <w:marLeft w:val="0"/>
          <w:marRight w:val="0"/>
          <w:marTop w:val="0"/>
          <w:marBottom w:val="0"/>
          <w:divBdr>
            <w:top w:val="none" w:sz="0" w:space="0" w:color="auto"/>
            <w:left w:val="none" w:sz="0" w:space="0" w:color="auto"/>
            <w:bottom w:val="none" w:sz="0" w:space="0" w:color="auto"/>
            <w:right w:val="none" w:sz="0" w:space="0" w:color="auto"/>
          </w:divBdr>
        </w:div>
        <w:div w:id="1114908405">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1858618574">
          <w:marLeft w:val="0"/>
          <w:marRight w:val="0"/>
          <w:marTop w:val="0"/>
          <w:marBottom w:val="0"/>
          <w:divBdr>
            <w:top w:val="none" w:sz="0" w:space="0" w:color="auto"/>
            <w:left w:val="none" w:sz="0" w:space="0" w:color="auto"/>
            <w:bottom w:val="none" w:sz="0" w:space="0" w:color="auto"/>
            <w:right w:val="none" w:sz="0" w:space="0" w:color="auto"/>
          </w:divBdr>
        </w:div>
        <w:div w:id="888302762">
          <w:marLeft w:val="0"/>
          <w:marRight w:val="0"/>
          <w:marTop w:val="0"/>
          <w:marBottom w:val="0"/>
          <w:divBdr>
            <w:top w:val="none" w:sz="0" w:space="0" w:color="auto"/>
            <w:left w:val="none" w:sz="0" w:space="0" w:color="auto"/>
            <w:bottom w:val="none" w:sz="0" w:space="0" w:color="auto"/>
            <w:right w:val="none" w:sz="0" w:space="0" w:color="auto"/>
          </w:divBdr>
        </w:div>
        <w:div w:id="1589460565">
          <w:marLeft w:val="0"/>
          <w:marRight w:val="0"/>
          <w:marTop w:val="0"/>
          <w:marBottom w:val="0"/>
          <w:divBdr>
            <w:top w:val="none" w:sz="0" w:space="0" w:color="auto"/>
            <w:left w:val="none" w:sz="0" w:space="0" w:color="auto"/>
            <w:bottom w:val="none" w:sz="0" w:space="0" w:color="auto"/>
            <w:right w:val="none" w:sz="0" w:space="0" w:color="auto"/>
          </w:divBdr>
        </w:div>
        <w:div w:id="1605647312">
          <w:marLeft w:val="0"/>
          <w:marRight w:val="0"/>
          <w:marTop w:val="0"/>
          <w:marBottom w:val="0"/>
          <w:divBdr>
            <w:top w:val="none" w:sz="0" w:space="0" w:color="auto"/>
            <w:left w:val="none" w:sz="0" w:space="0" w:color="auto"/>
            <w:bottom w:val="none" w:sz="0" w:space="0" w:color="auto"/>
            <w:right w:val="none" w:sz="0" w:space="0" w:color="auto"/>
          </w:divBdr>
        </w:div>
        <w:div w:id="738329233">
          <w:marLeft w:val="0"/>
          <w:marRight w:val="0"/>
          <w:marTop w:val="0"/>
          <w:marBottom w:val="0"/>
          <w:divBdr>
            <w:top w:val="none" w:sz="0" w:space="0" w:color="auto"/>
            <w:left w:val="none" w:sz="0" w:space="0" w:color="auto"/>
            <w:bottom w:val="none" w:sz="0" w:space="0" w:color="auto"/>
            <w:right w:val="none" w:sz="0" w:space="0" w:color="auto"/>
          </w:divBdr>
        </w:div>
        <w:div w:id="2137867663">
          <w:marLeft w:val="0"/>
          <w:marRight w:val="0"/>
          <w:marTop w:val="0"/>
          <w:marBottom w:val="0"/>
          <w:divBdr>
            <w:top w:val="none" w:sz="0" w:space="0" w:color="auto"/>
            <w:left w:val="none" w:sz="0" w:space="0" w:color="auto"/>
            <w:bottom w:val="none" w:sz="0" w:space="0" w:color="auto"/>
            <w:right w:val="none" w:sz="0" w:space="0" w:color="auto"/>
          </w:divBdr>
        </w:div>
        <w:div w:id="320893665">
          <w:marLeft w:val="0"/>
          <w:marRight w:val="0"/>
          <w:marTop w:val="0"/>
          <w:marBottom w:val="0"/>
          <w:divBdr>
            <w:top w:val="none" w:sz="0" w:space="0" w:color="auto"/>
            <w:left w:val="none" w:sz="0" w:space="0" w:color="auto"/>
            <w:bottom w:val="none" w:sz="0" w:space="0" w:color="auto"/>
            <w:right w:val="none" w:sz="0" w:space="0" w:color="auto"/>
          </w:divBdr>
        </w:div>
        <w:div w:id="981738354">
          <w:marLeft w:val="0"/>
          <w:marRight w:val="0"/>
          <w:marTop w:val="0"/>
          <w:marBottom w:val="0"/>
          <w:divBdr>
            <w:top w:val="none" w:sz="0" w:space="0" w:color="auto"/>
            <w:left w:val="none" w:sz="0" w:space="0" w:color="auto"/>
            <w:bottom w:val="none" w:sz="0" w:space="0" w:color="auto"/>
            <w:right w:val="none" w:sz="0" w:space="0" w:color="auto"/>
          </w:divBdr>
        </w:div>
        <w:div w:id="1769890208">
          <w:marLeft w:val="0"/>
          <w:marRight w:val="0"/>
          <w:marTop w:val="0"/>
          <w:marBottom w:val="0"/>
          <w:divBdr>
            <w:top w:val="none" w:sz="0" w:space="0" w:color="auto"/>
            <w:left w:val="none" w:sz="0" w:space="0" w:color="auto"/>
            <w:bottom w:val="none" w:sz="0" w:space="0" w:color="auto"/>
            <w:right w:val="none" w:sz="0" w:space="0" w:color="auto"/>
          </w:divBdr>
        </w:div>
        <w:div w:id="1427458554">
          <w:marLeft w:val="0"/>
          <w:marRight w:val="0"/>
          <w:marTop w:val="0"/>
          <w:marBottom w:val="0"/>
          <w:divBdr>
            <w:top w:val="none" w:sz="0" w:space="0" w:color="auto"/>
            <w:left w:val="none" w:sz="0" w:space="0" w:color="auto"/>
            <w:bottom w:val="none" w:sz="0" w:space="0" w:color="auto"/>
            <w:right w:val="none" w:sz="0" w:space="0" w:color="auto"/>
          </w:divBdr>
        </w:div>
        <w:div w:id="727538839">
          <w:marLeft w:val="0"/>
          <w:marRight w:val="0"/>
          <w:marTop w:val="0"/>
          <w:marBottom w:val="0"/>
          <w:divBdr>
            <w:top w:val="none" w:sz="0" w:space="0" w:color="auto"/>
            <w:left w:val="none" w:sz="0" w:space="0" w:color="auto"/>
            <w:bottom w:val="none" w:sz="0" w:space="0" w:color="auto"/>
            <w:right w:val="none" w:sz="0" w:space="0" w:color="auto"/>
          </w:divBdr>
        </w:div>
        <w:div w:id="915939502">
          <w:marLeft w:val="0"/>
          <w:marRight w:val="0"/>
          <w:marTop w:val="0"/>
          <w:marBottom w:val="0"/>
          <w:divBdr>
            <w:top w:val="none" w:sz="0" w:space="0" w:color="auto"/>
            <w:left w:val="none" w:sz="0" w:space="0" w:color="auto"/>
            <w:bottom w:val="none" w:sz="0" w:space="0" w:color="auto"/>
            <w:right w:val="none" w:sz="0" w:space="0" w:color="auto"/>
          </w:divBdr>
        </w:div>
        <w:div w:id="1176113382">
          <w:marLeft w:val="0"/>
          <w:marRight w:val="0"/>
          <w:marTop w:val="0"/>
          <w:marBottom w:val="0"/>
          <w:divBdr>
            <w:top w:val="none" w:sz="0" w:space="0" w:color="auto"/>
            <w:left w:val="none" w:sz="0" w:space="0" w:color="auto"/>
            <w:bottom w:val="none" w:sz="0" w:space="0" w:color="auto"/>
            <w:right w:val="none" w:sz="0" w:space="0" w:color="auto"/>
          </w:divBdr>
        </w:div>
        <w:div w:id="1521895423">
          <w:marLeft w:val="0"/>
          <w:marRight w:val="0"/>
          <w:marTop w:val="0"/>
          <w:marBottom w:val="0"/>
          <w:divBdr>
            <w:top w:val="none" w:sz="0" w:space="0" w:color="auto"/>
            <w:left w:val="none" w:sz="0" w:space="0" w:color="auto"/>
            <w:bottom w:val="none" w:sz="0" w:space="0" w:color="auto"/>
            <w:right w:val="none" w:sz="0" w:space="0" w:color="auto"/>
          </w:divBdr>
        </w:div>
        <w:div w:id="704984548">
          <w:marLeft w:val="0"/>
          <w:marRight w:val="0"/>
          <w:marTop w:val="0"/>
          <w:marBottom w:val="0"/>
          <w:divBdr>
            <w:top w:val="none" w:sz="0" w:space="0" w:color="auto"/>
            <w:left w:val="none" w:sz="0" w:space="0" w:color="auto"/>
            <w:bottom w:val="none" w:sz="0" w:space="0" w:color="auto"/>
            <w:right w:val="none" w:sz="0" w:space="0" w:color="auto"/>
          </w:divBdr>
        </w:div>
        <w:div w:id="302010533">
          <w:marLeft w:val="0"/>
          <w:marRight w:val="0"/>
          <w:marTop w:val="0"/>
          <w:marBottom w:val="0"/>
          <w:divBdr>
            <w:top w:val="none" w:sz="0" w:space="0" w:color="auto"/>
            <w:left w:val="none" w:sz="0" w:space="0" w:color="auto"/>
            <w:bottom w:val="none" w:sz="0" w:space="0" w:color="auto"/>
            <w:right w:val="none" w:sz="0" w:space="0" w:color="auto"/>
          </w:divBdr>
        </w:div>
        <w:div w:id="1770127462">
          <w:marLeft w:val="0"/>
          <w:marRight w:val="0"/>
          <w:marTop w:val="0"/>
          <w:marBottom w:val="0"/>
          <w:divBdr>
            <w:top w:val="none" w:sz="0" w:space="0" w:color="auto"/>
            <w:left w:val="none" w:sz="0" w:space="0" w:color="auto"/>
            <w:bottom w:val="none" w:sz="0" w:space="0" w:color="auto"/>
            <w:right w:val="none" w:sz="0" w:space="0" w:color="auto"/>
          </w:divBdr>
        </w:div>
        <w:div w:id="1278835042">
          <w:marLeft w:val="0"/>
          <w:marRight w:val="0"/>
          <w:marTop w:val="0"/>
          <w:marBottom w:val="0"/>
          <w:divBdr>
            <w:top w:val="none" w:sz="0" w:space="0" w:color="auto"/>
            <w:left w:val="none" w:sz="0" w:space="0" w:color="auto"/>
            <w:bottom w:val="none" w:sz="0" w:space="0" w:color="auto"/>
            <w:right w:val="none" w:sz="0" w:space="0" w:color="auto"/>
          </w:divBdr>
        </w:div>
        <w:div w:id="1531605240">
          <w:marLeft w:val="0"/>
          <w:marRight w:val="0"/>
          <w:marTop w:val="0"/>
          <w:marBottom w:val="0"/>
          <w:divBdr>
            <w:top w:val="none" w:sz="0" w:space="0" w:color="auto"/>
            <w:left w:val="none" w:sz="0" w:space="0" w:color="auto"/>
            <w:bottom w:val="none" w:sz="0" w:space="0" w:color="auto"/>
            <w:right w:val="none" w:sz="0" w:space="0" w:color="auto"/>
          </w:divBdr>
        </w:div>
        <w:div w:id="843399356">
          <w:marLeft w:val="0"/>
          <w:marRight w:val="0"/>
          <w:marTop w:val="0"/>
          <w:marBottom w:val="0"/>
          <w:divBdr>
            <w:top w:val="none" w:sz="0" w:space="0" w:color="auto"/>
            <w:left w:val="none" w:sz="0" w:space="0" w:color="auto"/>
            <w:bottom w:val="none" w:sz="0" w:space="0" w:color="auto"/>
            <w:right w:val="none" w:sz="0" w:space="0" w:color="auto"/>
          </w:divBdr>
          <w:divsChild>
            <w:div w:id="242878733">
              <w:marLeft w:val="0"/>
              <w:marRight w:val="0"/>
              <w:marTop w:val="0"/>
              <w:marBottom w:val="0"/>
              <w:divBdr>
                <w:top w:val="none" w:sz="0" w:space="0" w:color="auto"/>
                <w:left w:val="none" w:sz="0" w:space="0" w:color="auto"/>
                <w:bottom w:val="none" w:sz="0" w:space="0" w:color="auto"/>
                <w:right w:val="none" w:sz="0" w:space="0" w:color="auto"/>
              </w:divBdr>
            </w:div>
            <w:div w:id="1358627744">
              <w:marLeft w:val="0"/>
              <w:marRight w:val="0"/>
              <w:marTop w:val="0"/>
              <w:marBottom w:val="0"/>
              <w:divBdr>
                <w:top w:val="none" w:sz="0" w:space="0" w:color="auto"/>
                <w:left w:val="none" w:sz="0" w:space="0" w:color="auto"/>
                <w:bottom w:val="none" w:sz="0" w:space="0" w:color="auto"/>
                <w:right w:val="none" w:sz="0" w:space="0" w:color="auto"/>
              </w:divBdr>
            </w:div>
            <w:div w:id="1453018928">
              <w:marLeft w:val="0"/>
              <w:marRight w:val="0"/>
              <w:marTop w:val="0"/>
              <w:marBottom w:val="0"/>
              <w:divBdr>
                <w:top w:val="none" w:sz="0" w:space="0" w:color="auto"/>
                <w:left w:val="none" w:sz="0" w:space="0" w:color="auto"/>
                <w:bottom w:val="none" w:sz="0" w:space="0" w:color="auto"/>
                <w:right w:val="none" w:sz="0" w:space="0" w:color="auto"/>
              </w:divBdr>
            </w:div>
            <w:div w:id="1578444454">
              <w:marLeft w:val="0"/>
              <w:marRight w:val="0"/>
              <w:marTop w:val="0"/>
              <w:marBottom w:val="0"/>
              <w:divBdr>
                <w:top w:val="none" w:sz="0" w:space="0" w:color="auto"/>
                <w:left w:val="none" w:sz="0" w:space="0" w:color="auto"/>
                <w:bottom w:val="none" w:sz="0" w:space="0" w:color="auto"/>
                <w:right w:val="none" w:sz="0" w:space="0" w:color="auto"/>
              </w:divBdr>
            </w:div>
            <w:div w:id="555551921">
              <w:marLeft w:val="0"/>
              <w:marRight w:val="0"/>
              <w:marTop w:val="0"/>
              <w:marBottom w:val="0"/>
              <w:divBdr>
                <w:top w:val="none" w:sz="0" w:space="0" w:color="auto"/>
                <w:left w:val="none" w:sz="0" w:space="0" w:color="auto"/>
                <w:bottom w:val="none" w:sz="0" w:space="0" w:color="auto"/>
                <w:right w:val="none" w:sz="0" w:space="0" w:color="auto"/>
              </w:divBdr>
            </w:div>
            <w:div w:id="1674260332">
              <w:marLeft w:val="0"/>
              <w:marRight w:val="0"/>
              <w:marTop w:val="0"/>
              <w:marBottom w:val="0"/>
              <w:divBdr>
                <w:top w:val="none" w:sz="0" w:space="0" w:color="auto"/>
                <w:left w:val="none" w:sz="0" w:space="0" w:color="auto"/>
                <w:bottom w:val="none" w:sz="0" w:space="0" w:color="auto"/>
                <w:right w:val="none" w:sz="0" w:space="0" w:color="auto"/>
              </w:divBdr>
            </w:div>
            <w:div w:id="1516923872">
              <w:marLeft w:val="0"/>
              <w:marRight w:val="0"/>
              <w:marTop w:val="0"/>
              <w:marBottom w:val="0"/>
              <w:divBdr>
                <w:top w:val="none" w:sz="0" w:space="0" w:color="auto"/>
                <w:left w:val="none" w:sz="0" w:space="0" w:color="auto"/>
                <w:bottom w:val="none" w:sz="0" w:space="0" w:color="auto"/>
                <w:right w:val="none" w:sz="0" w:space="0" w:color="auto"/>
              </w:divBdr>
            </w:div>
            <w:div w:id="517155358">
              <w:marLeft w:val="0"/>
              <w:marRight w:val="0"/>
              <w:marTop w:val="0"/>
              <w:marBottom w:val="0"/>
              <w:divBdr>
                <w:top w:val="none" w:sz="0" w:space="0" w:color="auto"/>
                <w:left w:val="none" w:sz="0" w:space="0" w:color="auto"/>
                <w:bottom w:val="none" w:sz="0" w:space="0" w:color="auto"/>
                <w:right w:val="none" w:sz="0" w:space="0" w:color="auto"/>
              </w:divBdr>
            </w:div>
            <w:div w:id="1286425610">
              <w:marLeft w:val="0"/>
              <w:marRight w:val="0"/>
              <w:marTop w:val="0"/>
              <w:marBottom w:val="0"/>
              <w:divBdr>
                <w:top w:val="none" w:sz="0" w:space="0" w:color="auto"/>
                <w:left w:val="none" w:sz="0" w:space="0" w:color="auto"/>
                <w:bottom w:val="none" w:sz="0" w:space="0" w:color="auto"/>
                <w:right w:val="none" w:sz="0" w:space="0" w:color="auto"/>
              </w:divBdr>
            </w:div>
            <w:div w:id="1125656229">
              <w:marLeft w:val="0"/>
              <w:marRight w:val="0"/>
              <w:marTop w:val="0"/>
              <w:marBottom w:val="0"/>
              <w:divBdr>
                <w:top w:val="none" w:sz="0" w:space="0" w:color="auto"/>
                <w:left w:val="none" w:sz="0" w:space="0" w:color="auto"/>
                <w:bottom w:val="none" w:sz="0" w:space="0" w:color="auto"/>
                <w:right w:val="none" w:sz="0" w:space="0" w:color="auto"/>
              </w:divBdr>
            </w:div>
            <w:div w:id="1022783261">
              <w:marLeft w:val="0"/>
              <w:marRight w:val="0"/>
              <w:marTop w:val="0"/>
              <w:marBottom w:val="0"/>
              <w:divBdr>
                <w:top w:val="none" w:sz="0" w:space="0" w:color="auto"/>
                <w:left w:val="none" w:sz="0" w:space="0" w:color="auto"/>
                <w:bottom w:val="none" w:sz="0" w:space="0" w:color="auto"/>
                <w:right w:val="none" w:sz="0" w:space="0" w:color="auto"/>
              </w:divBdr>
            </w:div>
            <w:div w:id="1172602276">
              <w:marLeft w:val="0"/>
              <w:marRight w:val="0"/>
              <w:marTop w:val="0"/>
              <w:marBottom w:val="0"/>
              <w:divBdr>
                <w:top w:val="none" w:sz="0" w:space="0" w:color="auto"/>
                <w:left w:val="none" w:sz="0" w:space="0" w:color="auto"/>
                <w:bottom w:val="none" w:sz="0" w:space="0" w:color="auto"/>
                <w:right w:val="none" w:sz="0" w:space="0" w:color="auto"/>
              </w:divBdr>
            </w:div>
            <w:div w:id="823352113">
              <w:marLeft w:val="0"/>
              <w:marRight w:val="0"/>
              <w:marTop w:val="0"/>
              <w:marBottom w:val="0"/>
              <w:divBdr>
                <w:top w:val="none" w:sz="0" w:space="0" w:color="auto"/>
                <w:left w:val="none" w:sz="0" w:space="0" w:color="auto"/>
                <w:bottom w:val="none" w:sz="0" w:space="0" w:color="auto"/>
                <w:right w:val="none" w:sz="0" w:space="0" w:color="auto"/>
              </w:divBdr>
            </w:div>
            <w:div w:id="428505879">
              <w:marLeft w:val="0"/>
              <w:marRight w:val="0"/>
              <w:marTop w:val="0"/>
              <w:marBottom w:val="0"/>
              <w:divBdr>
                <w:top w:val="none" w:sz="0" w:space="0" w:color="auto"/>
                <w:left w:val="none" w:sz="0" w:space="0" w:color="auto"/>
                <w:bottom w:val="none" w:sz="0" w:space="0" w:color="auto"/>
                <w:right w:val="none" w:sz="0" w:space="0" w:color="auto"/>
              </w:divBdr>
            </w:div>
            <w:div w:id="1560090760">
              <w:marLeft w:val="0"/>
              <w:marRight w:val="0"/>
              <w:marTop w:val="0"/>
              <w:marBottom w:val="0"/>
              <w:divBdr>
                <w:top w:val="none" w:sz="0" w:space="0" w:color="auto"/>
                <w:left w:val="none" w:sz="0" w:space="0" w:color="auto"/>
                <w:bottom w:val="none" w:sz="0" w:space="0" w:color="auto"/>
                <w:right w:val="none" w:sz="0" w:space="0" w:color="auto"/>
              </w:divBdr>
            </w:div>
            <w:div w:id="996302543">
              <w:marLeft w:val="0"/>
              <w:marRight w:val="0"/>
              <w:marTop w:val="0"/>
              <w:marBottom w:val="0"/>
              <w:divBdr>
                <w:top w:val="none" w:sz="0" w:space="0" w:color="auto"/>
                <w:left w:val="none" w:sz="0" w:space="0" w:color="auto"/>
                <w:bottom w:val="none" w:sz="0" w:space="0" w:color="auto"/>
                <w:right w:val="none" w:sz="0" w:space="0" w:color="auto"/>
              </w:divBdr>
            </w:div>
            <w:div w:id="1094328095">
              <w:marLeft w:val="0"/>
              <w:marRight w:val="0"/>
              <w:marTop w:val="0"/>
              <w:marBottom w:val="0"/>
              <w:divBdr>
                <w:top w:val="none" w:sz="0" w:space="0" w:color="auto"/>
                <w:left w:val="none" w:sz="0" w:space="0" w:color="auto"/>
                <w:bottom w:val="none" w:sz="0" w:space="0" w:color="auto"/>
                <w:right w:val="none" w:sz="0" w:space="0" w:color="auto"/>
              </w:divBdr>
            </w:div>
            <w:div w:id="1948192750">
              <w:marLeft w:val="0"/>
              <w:marRight w:val="0"/>
              <w:marTop w:val="0"/>
              <w:marBottom w:val="0"/>
              <w:divBdr>
                <w:top w:val="none" w:sz="0" w:space="0" w:color="auto"/>
                <w:left w:val="none" w:sz="0" w:space="0" w:color="auto"/>
                <w:bottom w:val="none" w:sz="0" w:space="0" w:color="auto"/>
                <w:right w:val="none" w:sz="0" w:space="0" w:color="auto"/>
              </w:divBdr>
            </w:div>
            <w:div w:id="736586207">
              <w:marLeft w:val="0"/>
              <w:marRight w:val="0"/>
              <w:marTop w:val="0"/>
              <w:marBottom w:val="0"/>
              <w:divBdr>
                <w:top w:val="none" w:sz="0" w:space="0" w:color="auto"/>
                <w:left w:val="none" w:sz="0" w:space="0" w:color="auto"/>
                <w:bottom w:val="none" w:sz="0" w:space="0" w:color="auto"/>
                <w:right w:val="none" w:sz="0" w:space="0" w:color="auto"/>
              </w:divBdr>
            </w:div>
            <w:div w:id="1089428604">
              <w:marLeft w:val="0"/>
              <w:marRight w:val="0"/>
              <w:marTop w:val="0"/>
              <w:marBottom w:val="0"/>
              <w:divBdr>
                <w:top w:val="none" w:sz="0" w:space="0" w:color="auto"/>
                <w:left w:val="none" w:sz="0" w:space="0" w:color="auto"/>
                <w:bottom w:val="none" w:sz="0" w:space="0" w:color="auto"/>
                <w:right w:val="none" w:sz="0" w:space="0" w:color="auto"/>
              </w:divBdr>
            </w:div>
          </w:divsChild>
        </w:div>
        <w:div w:id="607128072">
          <w:marLeft w:val="0"/>
          <w:marRight w:val="0"/>
          <w:marTop w:val="0"/>
          <w:marBottom w:val="0"/>
          <w:divBdr>
            <w:top w:val="none" w:sz="0" w:space="0" w:color="auto"/>
            <w:left w:val="none" w:sz="0" w:space="0" w:color="auto"/>
            <w:bottom w:val="none" w:sz="0" w:space="0" w:color="auto"/>
            <w:right w:val="none" w:sz="0" w:space="0" w:color="auto"/>
          </w:divBdr>
          <w:divsChild>
            <w:div w:id="101385415">
              <w:marLeft w:val="0"/>
              <w:marRight w:val="0"/>
              <w:marTop w:val="0"/>
              <w:marBottom w:val="0"/>
              <w:divBdr>
                <w:top w:val="none" w:sz="0" w:space="0" w:color="auto"/>
                <w:left w:val="none" w:sz="0" w:space="0" w:color="auto"/>
                <w:bottom w:val="none" w:sz="0" w:space="0" w:color="auto"/>
                <w:right w:val="none" w:sz="0" w:space="0" w:color="auto"/>
              </w:divBdr>
            </w:div>
            <w:div w:id="1387097140">
              <w:marLeft w:val="0"/>
              <w:marRight w:val="0"/>
              <w:marTop w:val="0"/>
              <w:marBottom w:val="0"/>
              <w:divBdr>
                <w:top w:val="none" w:sz="0" w:space="0" w:color="auto"/>
                <w:left w:val="none" w:sz="0" w:space="0" w:color="auto"/>
                <w:bottom w:val="none" w:sz="0" w:space="0" w:color="auto"/>
                <w:right w:val="none" w:sz="0" w:space="0" w:color="auto"/>
              </w:divBdr>
            </w:div>
            <w:div w:id="1078944366">
              <w:marLeft w:val="0"/>
              <w:marRight w:val="0"/>
              <w:marTop w:val="0"/>
              <w:marBottom w:val="0"/>
              <w:divBdr>
                <w:top w:val="none" w:sz="0" w:space="0" w:color="auto"/>
                <w:left w:val="none" w:sz="0" w:space="0" w:color="auto"/>
                <w:bottom w:val="none" w:sz="0" w:space="0" w:color="auto"/>
                <w:right w:val="none" w:sz="0" w:space="0" w:color="auto"/>
              </w:divBdr>
            </w:div>
            <w:div w:id="117841709">
              <w:marLeft w:val="0"/>
              <w:marRight w:val="0"/>
              <w:marTop w:val="0"/>
              <w:marBottom w:val="0"/>
              <w:divBdr>
                <w:top w:val="none" w:sz="0" w:space="0" w:color="auto"/>
                <w:left w:val="none" w:sz="0" w:space="0" w:color="auto"/>
                <w:bottom w:val="none" w:sz="0" w:space="0" w:color="auto"/>
                <w:right w:val="none" w:sz="0" w:space="0" w:color="auto"/>
              </w:divBdr>
            </w:div>
            <w:div w:id="192889017">
              <w:marLeft w:val="0"/>
              <w:marRight w:val="0"/>
              <w:marTop w:val="0"/>
              <w:marBottom w:val="0"/>
              <w:divBdr>
                <w:top w:val="none" w:sz="0" w:space="0" w:color="auto"/>
                <w:left w:val="none" w:sz="0" w:space="0" w:color="auto"/>
                <w:bottom w:val="none" w:sz="0" w:space="0" w:color="auto"/>
                <w:right w:val="none" w:sz="0" w:space="0" w:color="auto"/>
              </w:divBdr>
            </w:div>
            <w:div w:id="176308173">
              <w:marLeft w:val="0"/>
              <w:marRight w:val="0"/>
              <w:marTop w:val="0"/>
              <w:marBottom w:val="0"/>
              <w:divBdr>
                <w:top w:val="none" w:sz="0" w:space="0" w:color="auto"/>
                <w:left w:val="none" w:sz="0" w:space="0" w:color="auto"/>
                <w:bottom w:val="none" w:sz="0" w:space="0" w:color="auto"/>
                <w:right w:val="none" w:sz="0" w:space="0" w:color="auto"/>
              </w:divBdr>
            </w:div>
            <w:div w:id="1065105218">
              <w:marLeft w:val="0"/>
              <w:marRight w:val="0"/>
              <w:marTop w:val="0"/>
              <w:marBottom w:val="0"/>
              <w:divBdr>
                <w:top w:val="none" w:sz="0" w:space="0" w:color="auto"/>
                <w:left w:val="none" w:sz="0" w:space="0" w:color="auto"/>
                <w:bottom w:val="none" w:sz="0" w:space="0" w:color="auto"/>
                <w:right w:val="none" w:sz="0" w:space="0" w:color="auto"/>
              </w:divBdr>
            </w:div>
            <w:div w:id="14159200">
              <w:marLeft w:val="0"/>
              <w:marRight w:val="0"/>
              <w:marTop w:val="0"/>
              <w:marBottom w:val="0"/>
              <w:divBdr>
                <w:top w:val="none" w:sz="0" w:space="0" w:color="auto"/>
                <w:left w:val="none" w:sz="0" w:space="0" w:color="auto"/>
                <w:bottom w:val="none" w:sz="0" w:space="0" w:color="auto"/>
                <w:right w:val="none" w:sz="0" w:space="0" w:color="auto"/>
              </w:divBdr>
            </w:div>
            <w:div w:id="763499072">
              <w:marLeft w:val="0"/>
              <w:marRight w:val="0"/>
              <w:marTop w:val="0"/>
              <w:marBottom w:val="0"/>
              <w:divBdr>
                <w:top w:val="none" w:sz="0" w:space="0" w:color="auto"/>
                <w:left w:val="none" w:sz="0" w:space="0" w:color="auto"/>
                <w:bottom w:val="none" w:sz="0" w:space="0" w:color="auto"/>
                <w:right w:val="none" w:sz="0" w:space="0" w:color="auto"/>
              </w:divBdr>
            </w:div>
            <w:div w:id="844831709">
              <w:marLeft w:val="0"/>
              <w:marRight w:val="0"/>
              <w:marTop w:val="0"/>
              <w:marBottom w:val="0"/>
              <w:divBdr>
                <w:top w:val="none" w:sz="0" w:space="0" w:color="auto"/>
                <w:left w:val="none" w:sz="0" w:space="0" w:color="auto"/>
                <w:bottom w:val="none" w:sz="0" w:space="0" w:color="auto"/>
                <w:right w:val="none" w:sz="0" w:space="0" w:color="auto"/>
              </w:divBdr>
            </w:div>
            <w:div w:id="87359608">
              <w:marLeft w:val="0"/>
              <w:marRight w:val="0"/>
              <w:marTop w:val="0"/>
              <w:marBottom w:val="0"/>
              <w:divBdr>
                <w:top w:val="none" w:sz="0" w:space="0" w:color="auto"/>
                <w:left w:val="none" w:sz="0" w:space="0" w:color="auto"/>
                <w:bottom w:val="none" w:sz="0" w:space="0" w:color="auto"/>
                <w:right w:val="none" w:sz="0" w:space="0" w:color="auto"/>
              </w:divBdr>
            </w:div>
            <w:div w:id="92287371">
              <w:marLeft w:val="0"/>
              <w:marRight w:val="0"/>
              <w:marTop w:val="0"/>
              <w:marBottom w:val="0"/>
              <w:divBdr>
                <w:top w:val="none" w:sz="0" w:space="0" w:color="auto"/>
                <w:left w:val="none" w:sz="0" w:space="0" w:color="auto"/>
                <w:bottom w:val="none" w:sz="0" w:space="0" w:color="auto"/>
                <w:right w:val="none" w:sz="0" w:space="0" w:color="auto"/>
              </w:divBdr>
            </w:div>
            <w:div w:id="836774775">
              <w:marLeft w:val="0"/>
              <w:marRight w:val="0"/>
              <w:marTop w:val="0"/>
              <w:marBottom w:val="0"/>
              <w:divBdr>
                <w:top w:val="none" w:sz="0" w:space="0" w:color="auto"/>
                <w:left w:val="none" w:sz="0" w:space="0" w:color="auto"/>
                <w:bottom w:val="none" w:sz="0" w:space="0" w:color="auto"/>
                <w:right w:val="none" w:sz="0" w:space="0" w:color="auto"/>
              </w:divBdr>
            </w:div>
            <w:div w:id="2026399653">
              <w:marLeft w:val="0"/>
              <w:marRight w:val="0"/>
              <w:marTop w:val="0"/>
              <w:marBottom w:val="0"/>
              <w:divBdr>
                <w:top w:val="none" w:sz="0" w:space="0" w:color="auto"/>
                <w:left w:val="none" w:sz="0" w:space="0" w:color="auto"/>
                <w:bottom w:val="none" w:sz="0" w:space="0" w:color="auto"/>
                <w:right w:val="none" w:sz="0" w:space="0" w:color="auto"/>
              </w:divBdr>
            </w:div>
            <w:div w:id="1370689065">
              <w:marLeft w:val="0"/>
              <w:marRight w:val="0"/>
              <w:marTop w:val="0"/>
              <w:marBottom w:val="0"/>
              <w:divBdr>
                <w:top w:val="none" w:sz="0" w:space="0" w:color="auto"/>
                <w:left w:val="none" w:sz="0" w:space="0" w:color="auto"/>
                <w:bottom w:val="none" w:sz="0" w:space="0" w:color="auto"/>
                <w:right w:val="none" w:sz="0" w:space="0" w:color="auto"/>
              </w:divBdr>
            </w:div>
            <w:div w:id="1363285639">
              <w:marLeft w:val="0"/>
              <w:marRight w:val="0"/>
              <w:marTop w:val="0"/>
              <w:marBottom w:val="0"/>
              <w:divBdr>
                <w:top w:val="none" w:sz="0" w:space="0" w:color="auto"/>
                <w:left w:val="none" w:sz="0" w:space="0" w:color="auto"/>
                <w:bottom w:val="none" w:sz="0" w:space="0" w:color="auto"/>
                <w:right w:val="none" w:sz="0" w:space="0" w:color="auto"/>
              </w:divBdr>
            </w:div>
            <w:div w:id="1504203548">
              <w:marLeft w:val="0"/>
              <w:marRight w:val="0"/>
              <w:marTop w:val="0"/>
              <w:marBottom w:val="0"/>
              <w:divBdr>
                <w:top w:val="none" w:sz="0" w:space="0" w:color="auto"/>
                <w:left w:val="none" w:sz="0" w:space="0" w:color="auto"/>
                <w:bottom w:val="none" w:sz="0" w:space="0" w:color="auto"/>
                <w:right w:val="none" w:sz="0" w:space="0" w:color="auto"/>
              </w:divBdr>
            </w:div>
            <w:div w:id="37167389">
              <w:marLeft w:val="0"/>
              <w:marRight w:val="0"/>
              <w:marTop w:val="0"/>
              <w:marBottom w:val="0"/>
              <w:divBdr>
                <w:top w:val="none" w:sz="0" w:space="0" w:color="auto"/>
                <w:left w:val="none" w:sz="0" w:space="0" w:color="auto"/>
                <w:bottom w:val="none" w:sz="0" w:space="0" w:color="auto"/>
                <w:right w:val="none" w:sz="0" w:space="0" w:color="auto"/>
              </w:divBdr>
            </w:div>
            <w:div w:id="2026591413">
              <w:marLeft w:val="0"/>
              <w:marRight w:val="0"/>
              <w:marTop w:val="0"/>
              <w:marBottom w:val="0"/>
              <w:divBdr>
                <w:top w:val="none" w:sz="0" w:space="0" w:color="auto"/>
                <w:left w:val="none" w:sz="0" w:space="0" w:color="auto"/>
                <w:bottom w:val="none" w:sz="0" w:space="0" w:color="auto"/>
                <w:right w:val="none" w:sz="0" w:space="0" w:color="auto"/>
              </w:divBdr>
            </w:div>
            <w:div w:id="1350373605">
              <w:marLeft w:val="0"/>
              <w:marRight w:val="0"/>
              <w:marTop w:val="0"/>
              <w:marBottom w:val="0"/>
              <w:divBdr>
                <w:top w:val="none" w:sz="0" w:space="0" w:color="auto"/>
                <w:left w:val="none" w:sz="0" w:space="0" w:color="auto"/>
                <w:bottom w:val="none" w:sz="0" w:space="0" w:color="auto"/>
                <w:right w:val="none" w:sz="0" w:space="0" w:color="auto"/>
              </w:divBdr>
            </w:div>
          </w:divsChild>
        </w:div>
        <w:div w:id="1506941234">
          <w:marLeft w:val="0"/>
          <w:marRight w:val="0"/>
          <w:marTop w:val="0"/>
          <w:marBottom w:val="0"/>
          <w:divBdr>
            <w:top w:val="none" w:sz="0" w:space="0" w:color="auto"/>
            <w:left w:val="none" w:sz="0" w:space="0" w:color="auto"/>
            <w:bottom w:val="none" w:sz="0" w:space="0" w:color="auto"/>
            <w:right w:val="none" w:sz="0" w:space="0" w:color="auto"/>
          </w:divBdr>
        </w:div>
        <w:div w:id="376516548">
          <w:marLeft w:val="0"/>
          <w:marRight w:val="0"/>
          <w:marTop w:val="0"/>
          <w:marBottom w:val="0"/>
          <w:divBdr>
            <w:top w:val="none" w:sz="0" w:space="0" w:color="auto"/>
            <w:left w:val="none" w:sz="0" w:space="0" w:color="auto"/>
            <w:bottom w:val="none" w:sz="0" w:space="0" w:color="auto"/>
            <w:right w:val="none" w:sz="0" w:space="0" w:color="auto"/>
          </w:divBdr>
        </w:div>
        <w:div w:id="52389910">
          <w:marLeft w:val="0"/>
          <w:marRight w:val="0"/>
          <w:marTop w:val="0"/>
          <w:marBottom w:val="0"/>
          <w:divBdr>
            <w:top w:val="none" w:sz="0" w:space="0" w:color="auto"/>
            <w:left w:val="none" w:sz="0" w:space="0" w:color="auto"/>
            <w:bottom w:val="none" w:sz="0" w:space="0" w:color="auto"/>
            <w:right w:val="none" w:sz="0" w:space="0" w:color="auto"/>
          </w:divBdr>
        </w:div>
        <w:div w:id="1008092505">
          <w:marLeft w:val="0"/>
          <w:marRight w:val="0"/>
          <w:marTop w:val="0"/>
          <w:marBottom w:val="0"/>
          <w:divBdr>
            <w:top w:val="none" w:sz="0" w:space="0" w:color="auto"/>
            <w:left w:val="none" w:sz="0" w:space="0" w:color="auto"/>
            <w:bottom w:val="none" w:sz="0" w:space="0" w:color="auto"/>
            <w:right w:val="none" w:sz="0" w:space="0" w:color="auto"/>
          </w:divBdr>
        </w:div>
        <w:div w:id="2046365589">
          <w:marLeft w:val="0"/>
          <w:marRight w:val="0"/>
          <w:marTop w:val="0"/>
          <w:marBottom w:val="0"/>
          <w:divBdr>
            <w:top w:val="none" w:sz="0" w:space="0" w:color="auto"/>
            <w:left w:val="none" w:sz="0" w:space="0" w:color="auto"/>
            <w:bottom w:val="none" w:sz="0" w:space="0" w:color="auto"/>
            <w:right w:val="none" w:sz="0" w:space="0" w:color="auto"/>
          </w:divBdr>
        </w:div>
        <w:div w:id="1285454845">
          <w:marLeft w:val="0"/>
          <w:marRight w:val="0"/>
          <w:marTop w:val="0"/>
          <w:marBottom w:val="0"/>
          <w:divBdr>
            <w:top w:val="none" w:sz="0" w:space="0" w:color="auto"/>
            <w:left w:val="none" w:sz="0" w:space="0" w:color="auto"/>
            <w:bottom w:val="none" w:sz="0" w:space="0" w:color="auto"/>
            <w:right w:val="none" w:sz="0" w:space="0" w:color="auto"/>
          </w:divBdr>
        </w:div>
        <w:div w:id="1224367642">
          <w:marLeft w:val="0"/>
          <w:marRight w:val="0"/>
          <w:marTop w:val="0"/>
          <w:marBottom w:val="0"/>
          <w:divBdr>
            <w:top w:val="none" w:sz="0" w:space="0" w:color="auto"/>
            <w:left w:val="none" w:sz="0" w:space="0" w:color="auto"/>
            <w:bottom w:val="none" w:sz="0" w:space="0" w:color="auto"/>
            <w:right w:val="none" w:sz="0" w:space="0" w:color="auto"/>
          </w:divBdr>
        </w:div>
        <w:div w:id="889269439">
          <w:marLeft w:val="0"/>
          <w:marRight w:val="0"/>
          <w:marTop w:val="0"/>
          <w:marBottom w:val="0"/>
          <w:divBdr>
            <w:top w:val="none" w:sz="0" w:space="0" w:color="auto"/>
            <w:left w:val="none" w:sz="0" w:space="0" w:color="auto"/>
            <w:bottom w:val="none" w:sz="0" w:space="0" w:color="auto"/>
            <w:right w:val="none" w:sz="0" w:space="0" w:color="auto"/>
          </w:divBdr>
        </w:div>
        <w:div w:id="743841528">
          <w:marLeft w:val="0"/>
          <w:marRight w:val="0"/>
          <w:marTop w:val="0"/>
          <w:marBottom w:val="0"/>
          <w:divBdr>
            <w:top w:val="none" w:sz="0" w:space="0" w:color="auto"/>
            <w:left w:val="none" w:sz="0" w:space="0" w:color="auto"/>
            <w:bottom w:val="none" w:sz="0" w:space="0" w:color="auto"/>
            <w:right w:val="none" w:sz="0" w:space="0" w:color="auto"/>
          </w:divBdr>
        </w:div>
        <w:div w:id="409617006">
          <w:marLeft w:val="0"/>
          <w:marRight w:val="0"/>
          <w:marTop w:val="0"/>
          <w:marBottom w:val="0"/>
          <w:divBdr>
            <w:top w:val="none" w:sz="0" w:space="0" w:color="auto"/>
            <w:left w:val="none" w:sz="0" w:space="0" w:color="auto"/>
            <w:bottom w:val="none" w:sz="0" w:space="0" w:color="auto"/>
            <w:right w:val="none" w:sz="0" w:space="0" w:color="auto"/>
          </w:divBdr>
        </w:div>
        <w:div w:id="321660899">
          <w:marLeft w:val="0"/>
          <w:marRight w:val="0"/>
          <w:marTop w:val="0"/>
          <w:marBottom w:val="0"/>
          <w:divBdr>
            <w:top w:val="none" w:sz="0" w:space="0" w:color="auto"/>
            <w:left w:val="none" w:sz="0" w:space="0" w:color="auto"/>
            <w:bottom w:val="none" w:sz="0" w:space="0" w:color="auto"/>
            <w:right w:val="none" w:sz="0" w:space="0" w:color="auto"/>
          </w:divBdr>
        </w:div>
        <w:div w:id="1339767838">
          <w:marLeft w:val="0"/>
          <w:marRight w:val="0"/>
          <w:marTop w:val="0"/>
          <w:marBottom w:val="0"/>
          <w:divBdr>
            <w:top w:val="none" w:sz="0" w:space="0" w:color="auto"/>
            <w:left w:val="none" w:sz="0" w:space="0" w:color="auto"/>
            <w:bottom w:val="none" w:sz="0" w:space="0" w:color="auto"/>
            <w:right w:val="none" w:sz="0" w:space="0" w:color="auto"/>
          </w:divBdr>
        </w:div>
        <w:div w:id="1883903257">
          <w:marLeft w:val="0"/>
          <w:marRight w:val="0"/>
          <w:marTop w:val="0"/>
          <w:marBottom w:val="0"/>
          <w:divBdr>
            <w:top w:val="none" w:sz="0" w:space="0" w:color="auto"/>
            <w:left w:val="none" w:sz="0" w:space="0" w:color="auto"/>
            <w:bottom w:val="none" w:sz="0" w:space="0" w:color="auto"/>
            <w:right w:val="none" w:sz="0" w:space="0" w:color="auto"/>
          </w:divBdr>
        </w:div>
        <w:div w:id="1889681871">
          <w:marLeft w:val="0"/>
          <w:marRight w:val="0"/>
          <w:marTop w:val="0"/>
          <w:marBottom w:val="0"/>
          <w:divBdr>
            <w:top w:val="none" w:sz="0" w:space="0" w:color="auto"/>
            <w:left w:val="none" w:sz="0" w:space="0" w:color="auto"/>
            <w:bottom w:val="none" w:sz="0" w:space="0" w:color="auto"/>
            <w:right w:val="none" w:sz="0" w:space="0" w:color="auto"/>
          </w:divBdr>
        </w:div>
        <w:div w:id="823547817">
          <w:marLeft w:val="0"/>
          <w:marRight w:val="0"/>
          <w:marTop w:val="0"/>
          <w:marBottom w:val="0"/>
          <w:divBdr>
            <w:top w:val="none" w:sz="0" w:space="0" w:color="auto"/>
            <w:left w:val="none" w:sz="0" w:space="0" w:color="auto"/>
            <w:bottom w:val="none" w:sz="0" w:space="0" w:color="auto"/>
            <w:right w:val="none" w:sz="0" w:space="0" w:color="auto"/>
          </w:divBdr>
        </w:div>
        <w:div w:id="325670829">
          <w:marLeft w:val="0"/>
          <w:marRight w:val="0"/>
          <w:marTop w:val="0"/>
          <w:marBottom w:val="0"/>
          <w:divBdr>
            <w:top w:val="none" w:sz="0" w:space="0" w:color="auto"/>
            <w:left w:val="none" w:sz="0" w:space="0" w:color="auto"/>
            <w:bottom w:val="none" w:sz="0" w:space="0" w:color="auto"/>
            <w:right w:val="none" w:sz="0" w:space="0" w:color="auto"/>
          </w:divBdr>
        </w:div>
        <w:div w:id="394008553">
          <w:marLeft w:val="0"/>
          <w:marRight w:val="0"/>
          <w:marTop w:val="0"/>
          <w:marBottom w:val="0"/>
          <w:divBdr>
            <w:top w:val="none" w:sz="0" w:space="0" w:color="auto"/>
            <w:left w:val="none" w:sz="0" w:space="0" w:color="auto"/>
            <w:bottom w:val="none" w:sz="0" w:space="0" w:color="auto"/>
            <w:right w:val="none" w:sz="0" w:space="0" w:color="auto"/>
          </w:divBdr>
        </w:div>
        <w:div w:id="1232736106">
          <w:marLeft w:val="0"/>
          <w:marRight w:val="0"/>
          <w:marTop w:val="0"/>
          <w:marBottom w:val="0"/>
          <w:divBdr>
            <w:top w:val="none" w:sz="0" w:space="0" w:color="auto"/>
            <w:left w:val="none" w:sz="0" w:space="0" w:color="auto"/>
            <w:bottom w:val="none" w:sz="0" w:space="0" w:color="auto"/>
            <w:right w:val="none" w:sz="0" w:space="0" w:color="auto"/>
          </w:divBdr>
        </w:div>
        <w:div w:id="1838425808">
          <w:marLeft w:val="0"/>
          <w:marRight w:val="0"/>
          <w:marTop w:val="0"/>
          <w:marBottom w:val="0"/>
          <w:divBdr>
            <w:top w:val="none" w:sz="0" w:space="0" w:color="auto"/>
            <w:left w:val="none" w:sz="0" w:space="0" w:color="auto"/>
            <w:bottom w:val="none" w:sz="0" w:space="0" w:color="auto"/>
            <w:right w:val="none" w:sz="0" w:space="0" w:color="auto"/>
          </w:divBdr>
        </w:div>
        <w:div w:id="309213009">
          <w:marLeft w:val="0"/>
          <w:marRight w:val="0"/>
          <w:marTop w:val="0"/>
          <w:marBottom w:val="0"/>
          <w:divBdr>
            <w:top w:val="none" w:sz="0" w:space="0" w:color="auto"/>
            <w:left w:val="none" w:sz="0" w:space="0" w:color="auto"/>
            <w:bottom w:val="none" w:sz="0" w:space="0" w:color="auto"/>
            <w:right w:val="none" w:sz="0" w:space="0" w:color="auto"/>
          </w:divBdr>
        </w:div>
        <w:div w:id="604385986">
          <w:marLeft w:val="0"/>
          <w:marRight w:val="0"/>
          <w:marTop w:val="0"/>
          <w:marBottom w:val="0"/>
          <w:divBdr>
            <w:top w:val="none" w:sz="0" w:space="0" w:color="auto"/>
            <w:left w:val="none" w:sz="0" w:space="0" w:color="auto"/>
            <w:bottom w:val="none" w:sz="0" w:space="0" w:color="auto"/>
            <w:right w:val="none" w:sz="0" w:space="0" w:color="auto"/>
          </w:divBdr>
        </w:div>
        <w:div w:id="1597589784">
          <w:marLeft w:val="0"/>
          <w:marRight w:val="0"/>
          <w:marTop w:val="0"/>
          <w:marBottom w:val="0"/>
          <w:divBdr>
            <w:top w:val="none" w:sz="0" w:space="0" w:color="auto"/>
            <w:left w:val="none" w:sz="0" w:space="0" w:color="auto"/>
            <w:bottom w:val="none" w:sz="0" w:space="0" w:color="auto"/>
            <w:right w:val="none" w:sz="0" w:space="0" w:color="auto"/>
          </w:divBdr>
        </w:div>
        <w:div w:id="1240214254">
          <w:marLeft w:val="0"/>
          <w:marRight w:val="0"/>
          <w:marTop w:val="0"/>
          <w:marBottom w:val="0"/>
          <w:divBdr>
            <w:top w:val="none" w:sz="0" w:space="0" w:color="auto"/>
            <w:left w:val="none" w:sz="0" w:space="0" w:color="auto"/>
            <w:bottom w:val="none" w:sz="0" w:space="0" w:color="auto"/>
            <w:right w:val="none" w:sz="0" w:space="0" w:color="auto"/>
          </w:divBdr>
        </w:div>
        <w:div w:id="117258753">
          <w:marLeft w:val="0"/>
          <w:marRight w:val="0"/>
          <w:marTop w:val="0"/>
          <w:marBottom w:val="0"/>
          <w:divBdr>
            <w:top w:val="none" w:sz="0" w:space="0" w:color="auto"/>
            <w:left w:val="none" w:sz="0" w:space="0" w:color="auto"/>
            <w:bottom w:val="none" w:sz="0" w:space="0" w:color="auto"/>
            <w:right w:val="none" w:sz="0" w:space="0" w:color="auto"/>
          </w:divBdr>
        </w:div>
        <w:div w:id="1128741884">
          <w:marLeft w:val="0"/>
          <w:marRight w:val="0"/>
          <w:marTop w:val="0"/>
          <w:marBottom w:val="0"/>
          <w:divBdr>
            <w:top w:val="none" w:sz="0" w:space="0" w:color="auto"/>
            <w:left w:val="none" w:sz="0" w:space="0" w:color="auto"/>
            <w:bottom w:val="none" w:sz="0" w:space="0" w:color="auto"/>
            <w:right w:val="none" w:sz="0" w:space="0" w:color="auto"/>
          </w:divBdr>
        </w:div>
      </w:divsChild>
    </w:div>
    <w:div w:id="1196309772">
      <w:bodyDiv w:val="1"/>
      <w:marLeft w:val="0"/>
      <w:marRight w:val="0"/>
      <w:marTop w:val="0"/>
      <w:marBottom w:val="0"/>
      <w:divBdr>
        <w:top w:val="none" w:sz="0" w:space="0" w:color="auto"/>
        <w:left w:val="none" w:sz="0" w:space="0" w:color="auto"/>
        <w:bottom w:val="none" w:sz="0" w:space="0" w:color="auto"/>
        <w:right w:val="none" w:sz="0" w:space="0" w:color="auto"/>
      </w:divBdr>
      <w:divsChild>
        <w:div w:id="580068093">
          <w:marLeft w:val="0"/>
          <w:marRight w:val="0"/>
          <w:marTop w:val="0"/>
          <w:marBottom w:val="0"/>
          <w:divBdr>
            <w:top w:val="none" w:sz="0" w:space="0" w:color="auto"/>
            <w:left w:val="none" w:sz="0" w:space="0" w:color="auto"/>
            <w:bottom w:val="none" w:sz="0" w:space="0" w:color="auto"/>
            <w:right w:val="none" w:sz="0" w:space="0" w:color="auto"/>
          </w:divBdr>
          <w:divsChild>
            <w:div w:id="1747339817">
              <w:marLeft w:val="0"/>
              <w:marRight w:val="0"/>
              <w:marTop w:val="0"/>
              <w:marBottom w:val="0"/>
              <w:divBdr>
                <w:top w:val="none" w:sz="0" w:space="0" w:color="auto"/>
                <w:left w:val="none" w:sz="0" w:space="0" w:color="auto"/>
                <w:bottom w:val="none" w:sz="0" w:space="0" w:color="auto"/>
                <w:right w:val="none" w:sz="0" w:space="0" w:color="auto"/>
              </w:divBdr>
            </w:div>
            <w:div w:id="567619819">
              <w:marLeft w:val="0"/>
              <w:marRight w:val="0"/>
              <w:marTop w:val="0"/>
              <w:marBottom w:val="0"/>
              <w:divBdr>
                <w:top w:val="none" w:sz="0" w:space="0" w:color="auto"/>
                <w:left w:val="none" w:sz="0" w:space="0" w:color="auto"/>
                <w:bottom w:val="none" w:sz="0" w:space="0" w:color="auto"/>
                <w:right w:val="none" w:sz="0" w:space="0" w:color="auto"/>
              </w:divBdr>
            </w:div>
            <w:div w:id="950359731">
              <w:marLeft w:val="0"/>
              <w:marRight w:val="0"/>
              <w:marTop w:val="0"/>
              <w:marBottom w:val="0"/>
              <w:divBdr>
                <w:top w:val="none" w:sz="0" w:space="0" w:color="auto"/>
                <w:left w:val="none" w:sz="0" w:space="0" w:color="auto"/>
                <w:bottom w:val="none" w:sz="0" w:space="0" w:color="auto"/>
                <w:right w:val="none" w:sz="0" w:space="0" w:color="auto"/>
              </w:divBdr>
            </w:div>
            <w:div w:id="596445226">
              <w:marLeft w:val="0"/>
              <w:marRight w:val="0"/>
              <w:marTop w:val="0"/>
              <w:marBottom w:val="0"/>
              <w:divBdr>
                <w:top w:val="none" w:sz="0" w:space="0" w:color="auto"/>
                <w:left w:val="none" w:sz="0" w:space="0" w:color="auto"/>
                <w:bottom w:val="none" w:sz="0" w:space="0" w:color="auto"/>
                <w:right w:val="none" w:sz="0" w:space="0" w:color="auto"/>
              </w:divBdr>
            </w:div>
            <w:div w:id="764039362">
              <w:marLeft w:val="0"/>
              <w:marRight w:val="0"/>
              <w:marTop w:val="0"/>
              <w:marBottom w:val="0"/>
              <w:divBdr>
                <w:top w:val="none" w:sz="0" w:space="0" w:color="auto"/>
                <w:left w:val="none" w:sz="0" w:space="0" w:color="auto"/>
                <w:bottom w:val="none" w:sz="0" w:space="0" w:color="auto"/>
                <w:right w:val="none" w:sz="0" w:space="0" w:color="auto"/>
              </w:divBdr>
            </w:div>
            <w:div w:id="1204169055">
              <w:marLeft w:val="0"/>
              <w:marRight w:val="0"/>
              <w:marTop w:val="0"/>
              <w:marBottom w:val="0"/>
              <w:divBdr>
                <w:top w:val="none" w:sz="0" w:space="0" w:color="auto"/>
                <w:left w:val="none" w:sz="0" w:space="0" w:color="auto"/>
                <w:bottom w:val="none" w:sz="0" w:space="0" w:color="auto"/>
                <w:right w:val="none" w:sz="0" w:space="0" w:color="auto"/>
              </w:divBdr>
            </w:div>
            <w:div w:id="629822127">
              <w:marLeft w:val="0"/>
              <w:marRight w:val="0"/>
              <w:marTop w:val="0"/>
              <w:marBottom w:val="0"/>
              <w:divBdr>
                <w:top w:val="none" w:sz="0" w:space="0" w:color="auto"/>
                <w:left w:val="none" w:sz="0" w:space="0" w:color="auto"/>
                <w:bottom w:val="none" w:sz="0" w:space="0" w:color="auto"/>
                <w:right w:val="none" w:sz="0" w:space="0" w:color="auto"/>
              </w:divBdr>
            </w:div>
            <w:div w:id="772475220">
              <w:marLeft w:val="0"/>
              <w:marRight w:val="0"/>
              <w:marTop w:val="0"/>
              <w:marBottom w:val="0"/>
              <w:divBdr>
                <w:top w:val="none" w:sz="0" w:space="0" w:color="auto"/>
                <w:left w:val="none" w:sz="0" w:space="0" w:color="auto"/>
                <w:bottom w:val="none" w:sz="0" w:space="0" w:color="auto"/>
                <w:right w:val="none" w:sz="0" w:space="0" w:color="auto"/>
              </w:divBdr>
            </w:div>
            <w:div w:id="1932398080">
              <w:marLeft w:val="0"/>
              <w:marRight w:val="0"/>
              <w:marTop w:val="0"/>
              <w:marBottom w:val="0"/>
              <w:divBdr>
                <w:top w:val="none" w:sz="0" w:space="0" w:color="auto"/>
                <w:left w:val="none" w:sz="0" w:space="0" w:color="auto"/>
                <w:bottom w:val="none" w:sz="0" w:space="0" w:color="auto"/>
                <w:right w:val="none" w:sz="0" w:space="0" w:color="auto"/>
              </w:divBdr>
            </w:div>
            <w:div w:id="321468777">
              <w:marLeft w:val="0"/>
              <w:marRight w:val="0"/>
              <w:marTop w:val="0"/>
              <w:marBottom w:val="0"/>
              <w:divBdr>
                <w:top w:val="none" w:sz="0" w:space="0" w:color="auto"/>
                <w:left w:val="none" w:sz="0" w:space="0" w:color="auto"/>
                <w:bottom w:val="none" w:sz="0" w:space="0" w:color="auto"/>
                <w:right w:val="none" w:sz="0" w:space="0" w:color="auto"/>
              </w:divBdr>
            </w:div>
            <w:div w:id="267853017">
              <w:marLeft w:val="0"/>
              <w:marRight w:val="0"/>
              <w:marTop w:val="0"/>
              <w:marBottom w:val="0"/>
              <w:divBdr>
                <w:top w:val="none" w:sz="0" w:space="0" w:color="auto"/>
                <w:left w:val="none" w:sz="0" w:space="0" w:color="auto"/>
                <w:bottom w:val="none" w:sz="0" w:space="0" w:color="auto"/>
                <w:right w:val="none" w:sz="0" w:space="0" w:color="auto"/>
              </w:divBdr>
            </w:div>
            <w:div w:id="809438874">
              <w:marLeft w:val="0"/>
              <w:marRight w:val="0"/>
              <w:marTop w:val="0"/>
              <w:marBottom w:val="0"/>
              <w:divBdr>
                <w:top w:val="none" w:sz="0" w:space="0" w:color="auto"/>
                <w:left w:val="none" w:sz="0" w:space="0" w:color="auto"/>
                <w:bottom w:val="none" w:sz="0" w:space="0" w:color="auto"/>
                <w:right w:val="none" w:sz="0" w:space="0" w:color="auto"/>
              </w:divBdr>
            </w:div>
            <w:div w:id="958098888">
              <w:marLeft w:val="0"/>
              <w:marRight w:val="0"/>
              <w:marTop w:val="0"/>
              <w:marBottom w:val="0"/>
              <w:divBdr>
                <w:top w:val="none" w:sz="0" w:space="0" w:color="auto"/>
                <w:left w:val="none" w:sz="0" w:space="0" w:color="auto"/>
                <w:bottom w:val="none" w:sz="0" w:space="0" w:color="auto"/>
                <w:right w:val="none" w:sz="0" w:space="0" w:color="auto"/>
              </w:divBdr>
            </w:div>
            <w:div w:id="741217410">
              <w:marLeft w:val="0"/>
              <w:marRight w:val="0"/>
              <w:marTop w:val="0"/>
              <w:marBottom w:val="0"/>
              <w:divBdr>
                <w:top w:val="none" w:sz="0" w:space="0" w:color="auto"/>
                <w:left w:val="none" w:sz="0" w:space="0" w:color="auto"/>
                <w:bottom w:val="none" w:sz="0" w:space="0" w:color="auto"/>
                <w:right w:val="none" w:sz="0" w:space="0" w:color="auto"/>
              </w:divBdr>
            </w:div>
            <w:div w:id="1198735292">
              <w:marLeft w:val="0"/>
              <w:marRight w:val="0"/>
              <w:marTop w:val="0"/>
              <w:marBottom w:val="0"/>
              <w:divBdr>
                <w:top w:val="none" w:sz="0" w:space="0" w:color="auto"/>
                <w:left w:val="none" w:sz="0" w:space="0" w:color="auto"/>
                <w:bottom w:val="none" w:sz="0" w:space="0" w:color="auto"/>
                <w:right w:val="none" w:sz="0" w:space="0" w:color="auto"/>
              </w:divBdr>
            </w:div>
            <w:div w:id="1008099741">
              <w:marLeft w:val="0"/>
              <w:marRight w:val="0"/>
              <w:marTop w:val="0"/>
              <w:marBottom w:val="0"/>
              <w:divBdr>
                <w:top w:val="none" w:sz="0" w:space="0" w:color="auto"/>
                <w:left w:val="none" w:sz="0" w:space="0" w:color="auto"/>
                <w:bottom w:val="none" w:sz="0" w:space="0" w:color="auto"/>
                <w:right w:val="none" w:sz="0" w:space="0" w:color="auto"/>
              </w:divBdr>
            </w:div>
            <w:div w:id="1429889074">
              <w:marLeft w:val="0"/>
              <w:marRight w:val="0"/>
              <w:marTop w:val="0"/>
              <w:marBottom w:val="0"/>
              <w:divBdr>
                <w:top w:val="none" w:sz="0" w:space="0" w:color="auto"/>
                <w:left w:val="none" w:sz="0" w:space="0" w:color="auto"/>
                <w:bottom w:val="none" w:sz="0" w:space="0" w:color="auto"/>
                <w:right w:val="none" w:sz="0" w:space="0" w:color="auto"/>
              </w:divBdr>
            </w:div>
            <w:div w:id="1599826704">
              <w:marLeft w:val="0"/>
              <w:marRight w:val="0"/>
              <w:marTop w:val="0"/>
              <w:marBottom w:val="0"/>
              <w:divBdr>
                <w:top w:val="none" w:sz="0" w:space="0" w:color="auto"/>
                <w:left w:val="none" w:sz="0" w:space="0" w:color="auto"/>
                <w:bottom w:val="none" w:sz="0" w:space="0" w:color="auto"/>
                <w:right w:val="none" w:sz="0" w:space="0" w:color="auto"/>
              </w:divBdr>
            </w:div>
            <w:div w:id="1897619078">
              <w:marLeft w:val="0"/>
              <w:marRight w:val="0"/>
              <w:marTop w:val="0"/>
              <w:marBottom w:val="0"/>
              <w:divBdr>
                <w:top w:val="none" w:sz="0" w:space="0" w:color="auto"/>
                <w:left w:val="none" w:sz="0" w:space="0" w:color="auto"/>
                <w:bottom w:val="none" w:sz="0" w:space="0" w:color="auto"/>
                <w:right w:val="none" w:sz="0" w:space="0" w:color="auto"/>
              </w:divBdr>
            </w:div>
            <w:div w:id="2128306560">
              <w:marLeft w:val="0"/>
              <w:marRight w:val="0"/>
              <w:marTop w:val="0"/>
              <w:marBottom w:val="0"/>
              <w:divBdr>
                <w:top w:val="none" w:sz="0" w:space="0" w:color="auto"/>
                <w:left w:val="none" w:sz="0" w:space="0" w:color="auto"/>
                <w:bottom w:val="none" w:sz="0" w:space="0" w:color="auto"/>
                <w:right w:val="none" w:sz="0" w:space="0" w:color="auto"/>
              </w:divBdr>
            </w:div>
          </w:divsChild>
        </w:div>
        <w:div w:id="1867478786">
          <w:marLeft w:val="0"/>
          <w:marRight w:val="0"/>
          <w:marTop w:val="0"/>
          <w:marBottom w:val="0"/>
          <w:divBdr>
            <w:top w:val="none" w:sz="0" w:space="0" w:color="auto"/>
            <w:left w:val="none" w:sz="0" w:space="0" w:color="auto"/>
            <w:bottom w:val="none" w:sz="0" w:space="0" w:color="auto"/>
            <w:right w:val="none" w:sz="0" w:space="0" w:color="auto"/>
          </w:divBdr>
          <w:divsChild>
            <w:div w:id="1692687347">
              <w:marLeft w:val="0"/>
              <w:marRight w:val="0"/>
              <w:marTop w:val="0"/>
              <w:marBottom w:val="0"/>
              <w:divBdr>
                <w:top w:val="none" w:sz="0" w:space="0" w:color="auto"/>
                <w:left w:val="none" w:sz="0" w:space="0" w:color="auto"/>
                <w:bottom w:val="none" w:sz="0" w:space="0" w:color="auto"/>
                <w:right w:val="none" w:sz="0" w:space="0" w:color="auto"/>
              </w:divBdr>
            </w:div>
            <w:div w:id="1504121822">
              <w:marLeft w:val="0"/>
              <w:marRight w:val="0"/>
              <w:marTop w:val="0"/>
              <w:marBottom w:val="0"/>
              <w:divBdr>
                <w:top w:val="none" w:sz="0" w:space="0" w:color="auto"/>
                <w:left w:val="none" w:sz="0" w:space="0" w:color="auto"/>
                <w:bottom w:val="none" w:sz="0" w:space="0" w:color="auto"/>
                <w:right w:val="none" w:sz="0" w:space="0" w:color="auto"/>
              </w:divBdr>
            </w:div>
            <w:div w:id="480658629">
              <w:marLeft w:val="0"/>
              <w:marRight w:val="0"/>
              <w:marTop w:val="0"/>
              <w:marBottom w:val="0"/>
              <w:divBdr>
                <w:top w:val="none" w:sz="0" w:space="0" w:color="auto"/>
                <w:left w:val="none" w:sz="0" w:space="0" w:color="auto"/>
                <w:bottom w:val="none" w:sz="0" w:space="0" w:color="auto"/>
                <w:right w:val="none" w:sz="0" w:space="0" w:color="auto"/>
              </w:divBdr>
            </w:div>
            <w:div w:id="1251742507">
              <w:marLeft w:val="0"/>
              <w:marRight w:val="0"/>
              <w:marTop w:val="0"/>
              <w:marBottom w:val="0"/>
              <w:divBdr>
                <w:top w:val="none" w:sz="0" w:space="0" w:color="auto"/>
                <w:left w:val="none" w:sz="0" w:space="0" w:color="auto"/>
                <w:bottom w:val="none" w:sz="0" w:space="0" w:color="auto"/>
                <w:right w:val="none" w:sz="0" w:space="0" w:color="auto"/>
              </w:divBdr>
            </w:div>
            <w:div w:id="1760131693">
              <w:marLeft w:val="0"/>
              <w:marRight w:val="0"/>
              <w:marTop w:val="0"/>
              <w:marBottom w:val="0"/>
              <w:divBdr>
                <w:top w:val="none" w:sz="0" w:space="0" w:color="auto"/>
                <w:left w:val="none" w:sz="0" w:space="0" w:color="auto"/>
                <w:bottom w:val="none" w:sz="0" w:space="0" w:color="auto"/>
                <w:right w:val="none" w:sz="0" w:space="0" w:color="auto"/>
              </w:divBdr>
            </w:div>
            <w:div w:id="472523510">
              <w:marLeft w:val="0"/>
              <w:marRight w:val="0"/>
              <w:marTop w:val="0"/>
              <w:marBottom w:val="0"/>
              <w:divBdr>
                <w:top w:val="none" w:sz="0" w:space="0" w:color="auto"/>
                <w:left w:val="none" w:sz="0" w:space="0" w:color="auto"/>
                <w:bottom w:val="none" w:sz="0" w:space="0" w:color="auto"/>
                <w:right w:val="none" w:sz="0" w:space="0" w:color="auto"/>
              </w:divBdr>
            </w:div>
            <w:div w:id="346686642">
              <w:marLeft w:val="0"/>
              <w:marRight w:val="0"/>
              <w:marTop w:val="0"/>
              <w:marBottom w:val="0"/>
              <w:divBdr>
                <w:top w:val="none" w:sz="0" w:space="0" w:color="auto"/>
                <w:left w:val="none" w:sz="0" w:space="0" w:color="auto"/>
                <w:bottom w:val="none" w:sz="0" w:space="0" w:color="auto"/>
                <w:right w:val="none" w:sz="0" w:space="0" w:color="auto"/>
              </w:divBdr>
            </w:div>
            <w:div w:id="276957262">
              <w:marLeft w:val="0"/>
              <w:marRight w:val="0"/>
              <w:marTop w:val="0"/>
              <w:marBottom w:val="0"/>
              <w:divBdr>
                <w:top w:val="none" w:sz="0" w:space="0" w:color="auto"/>
                <w:left w:val="none" w:sz="0" w:space="0" w:color="auto"/>
                <w:bottom w:val="none" w:sz="0" w:space="0" w:color="auto"/>
                <w:right w:val="none" w:sz="0" w:space="0" w:color="auto"/>
              </w:divBdr>
            </w:div>
            <w:div w:id="1499298972">
              <w:marLeft w:val="0"/>
              <w:marRight w:val="0"/>
              <w:marTop w:val="0"/>
              <w:marBottom w:val="0"/>
              <w:divBdr>
                <w:top w:val="none" w:sz="0" w:space="0" w:color="auto"/>
                <w:left w:val="none" w:sz="0" w:space="0" w:color="auto"/>
                <w:bottom w:val="none" w:sz="0" w:space="0" w:color="auto"/>
                <w:right w:val="none" w:sz="0" w:space="0" w:color="auto"/>
              </w:divBdr>
            </w:div>
            <w:div w:id="696659474">
              <w:marLeft w:val="0"/>
              <w:marRight w:val="0"/>
              <w:marTop w:val="0"/>
              <w:marBottom w:val="0"/>
              <w:divBdr>
                <w:top w:val="none" w:sz="0" w:space="0" w:color="auto"/>
                <w:left w:val="none" w:sz="0" w:space="0" w:color="auto"/>
                <w:bottom w:val="none" w:sz="0" w:space="0" w:color="auto"/>
                <w:right w:val="none" w:sz="0" w:space="0" w:color="auto"/>
              </w:divBdr>
            </w:div>
            <w:div w:id="1870683569">
              <w:marLeft w:val="0"/>
              <w:marRight w:val="0"/>
              <w:marTop w:val="0"/>
              <w:marBottom w:val="0"/>
              <w:divBdr>
                <w:top w:val="none" w:sz="0" w:space="0" w:color="auto"/>
                <w:left w:val="none" w:sz="0" w:space="0" w:color="auto"/>
                <w:bottom w:val="none" w:sz="0" w:space="0" w:color="auto"/>
                <w:right w:val="none" w:sz="0" w:space="0" w:color="auto"/>
              </w:divBdr>
            </w:div>
            <w:div w:id="365495430">
              <w:marLeft w:val="0"/>
              <w:marRight w:val="0"/>
              <w:marTop w:val="0"/>
              <w:marBottom w:val="0"/>
              <w:divBdr>
                <w:top w:val="none" w:sz="0" w:space="0" w:color="auto"/>
                <w:left w:val="none" w:sz="0" w:space="0" w:color="auto"/>
                <w:bottom w:val="none" w:sz="0" w:space="0" w:color="auto"/>
                <w:right w:val="none" w:sz="0" w:space="0" w:color="auto"/>
              </w:divBdr>
            </w:div>
            <w:div w:id="1747416998">
              <w:marLeft w:val="0"/>
              <w:marRight w:val="0"/>
              <w:marTop w:val="0"/>
              <w:marBottom w:val="0"/>
              <w:divBdr>
                <w:top w:val="none" w:sz="0" w:space="0" w:color="auto"/>
                <w:left w:val="none" w:sz="0" w:space="0" w:color="auto"/>
                <w:bottom w:val="none" w:sz="0" w:space="0" w:color="auto"/>
                <w:right w:val="none" w:sz="0" w:space="0" w:color="auto"/>
              </w:divBdr>
            </w:div>
            <w:div w:id="601455080">
              <w:marLeft w:val="0"/>
              <w:marRight w:val="0"/>
              <w:marTop w:val="0"/>
              <w:marBottom w:val="0"/>
              <w:divBdr>
                <w:top w:val="none" w:sz="0" w:space="0" w:color="auto"/>
                <w:left w:val="none" w:sz="0" w:space="0" w:color="auto"/>
                <w:bottom w:val="none" w:sz="0" w:space="0" w:color="auto"/>
                <w:right w:val="none" w:sz="0" w:space="0" w:color="auto"/>
              </w:divBdr>
            </w:div>
            <w:div w:id="363285752">
              <w:marLeft w:val="0"/>
              <w:marRight w:val="0"/>
              <w:marTop w:val="0"/>
              <w:marBottom w:val="0"/>
              <w:divBdr>
                <w:top w:val="none" w:sz="0" w:space="0" w:color="auto"/>
                <w:left w:val="none" w:sz="0" w:space="0" w:color="auto"/>
                <w:bottom w:val="none" w:sz="0" w:space="0" w:color="auto"/>
                <w:right w:val="none" w:sz="0" w:space="0" w:color="auto"/>
              </w:divBdr>
            </w:div>
            <w:div w:id="1621305629">
              <w:marLeft w:val="0"/>
              <w:marRight w:val="0"/>
              <w:marTop w:val="0"/>
              <w:marBottom w:val="0"/>
              <w:divBdr>
                <w:top w:val="none" w:sz="0" w:space="0" w:color="auto"/>
                <w:left w:val="none" w:sz="0" w:space="0" w:color="auto"/>
                <w:bottom w:val="none" w:sz="0" w:space="0" w:color="auto"/>
                <w:right w:val="none" w:sz="0" w:space="0" w:color="auto"/>
              </w:divBdr>
            </w:div>
            <w:div w:id="982153757">
              <w:marLeft w:val="0"/>
              <w:marRight w:val="0"/>
              <w:marTop w:val="0"/>
              <w:marBottom w:val="0"/>
              <w:divBdr>
                <w:top w:val="none" w:sz="0" w:space="0" w:color="auto"/>
                <w:left w:val="none" w:sz="0" w:space="0" w:color="auto"/>
                <w:bottom w:val="none" w:sz="0" w:space="0" w:color="auto"/>
                <w:right w:val="none" w:sz="0" w:space="0" w:color="auto"/>
              </w:divBdr>
            </w:div>
            <w:div w:id="1949702444">
              <w:marLeft w:val="0"/>
              <w:marRight w:val="0"/>
              <w:marTop w:val="0"/>
              <w:marBottom w:val="0"/>
              <w:divBdr>
                <w:top w:val="none" w:sz="0" w:space="0" w:color="auto"/>
                <w:left w:val="none" w:sz="0" w:space="0" w:color="auto"/>
                <w:bottom w:val="none" w:sz="0" w:space="0" w:color="auto"/>
                <w:right w:val="none" w:sz="0" w:space="0" w:color="auto"/>
              </w:divBdr>
            </w:div>
            <w:div w:id="2060200119">
              <w:marLeft w:val="0"/>
              <w:marRight w:val="0"/>
              <w:marTop w:val="0"/>
              <w:marBottom w:val="0"/>
              <w:divBdr>
                <w:top w:val="none" w:sz="0" w:space="0" w:color="auto"/>
                <w:left w:val="none" w:sz="0" w:space="0" w:color="auto"/>
                <w:bottom w:val="none" w:sz="0" w:space="0" w:color="auto"/>
                <w:right w:val="none" w:sz="0" w:space="0" w:color="auto"/>
              </w:divBdr>
            </w:div>
            <w:div w:id="525603978">
              <w:marLeft w:val="0"/>
              <w:marRight w:val="0"/>
              <w:marTop w:val="0"/>
              <w:marBottom w:val="0"/>
              <w:divBdr>
                <w:top w:val="none" w:sz="0" w:space="0" w:color="auto"/>
                <w:left w:val="none" w:sz="0" w:space="0" w:color="auto"/>
                <w:bottom w:val="none" w:sz="0" w:space="0" w:color="auto"/>
                <w:right w:val="none" w:sz="0" w:space="0" w:color="auto"/>
              </w:divBdr>
            </w:div>
          </w:divsChild>
        </w:div>
        <w:div w:id="1924489830">
          <w:marLeft w:val="0"/>
          <w:marRight w:val="0"/>
          <w:marTop w:val="0"/>
          <w:marBottom w:val="0"/>
          <w:divBdr>
            <w:top w:val="none" w:sz="0" w:space="0" w:color="auto"/>
            <w:left w:val="none" w:sz="0" w:space="0" w:color="auto"/>
            <w:bottom w:val="none" w:sz="0" w:space="0" w:color="auto"/>
            <w:right w:val="none" w:sz="0" w:space="0" w:color="auto"/>
          </w:divBdr>
          <w:divsChild>
            <w:div w:id="1526749545">
              <w:marLeft w:val="0"/>
              <w:marRight w:val="0"/>
              <w:marTop w:val="0"/>
              <w:marBottom w:val="0"/>
              <w:divBdr>
                <w:top w:val="none" w:sz="0" w:space="0" w:color="auto"/>
                <w:left w:val="none" w:sz="0" w:space="0" w:color="auto"/>
                <w:bottom w:val="none" w:sz="0" w:space="0" w:color="auto"/>
                <w:right w:val="none" w:sz="0" w:space="0" w:color="auto"/>
              </w:divBdr>
            </w:div>
            <w:div w:id="726412351">
              <w:marLeft w:val="0"/>
              <w:marRight w:val="0"/>
              <w:marTop w:val="0"/>
              <w:marBottom w:val="0"/>
              <w:divBdr>
                <w:top w:val="none" w:sz="0" w:space="0" w:color="auto"/>
                <w:left w:val="none" w:sz="0" w:space="0" w:color="auto"/>
                <w:bottom w:val="none" w:sz="0" w:space="0" w:color="auto"/>
                <w:right w:val="none" w:sz="0" w:space="0" w:color="auto"/>
              </w:divBdr>
            </w:div>
            <w:div w:id="1047993736">
              <w:marLeft w:val="0"/>
              <w:marRight w:val="0"/>
              <w:marTop w:val="0"/>
              <w:marBottom w:val="0"/>
              <w:divBdr>
                <w:top w:val="none" w:sz="0" w:space="0" w:color="auto"/>
                <w:left w:val="none" w:sz="0" w:space="0" w:color="auto"/>
                <w:bottom w:val="none" w:sz="0" w:space="0" w:color="auto"/>
                <w:right w:val="none" w:sz="0" w:space="0" w:color="auto"/>
              </w:divBdr>
            </w:div>
            <w:div w:id="1169752354">
              <w:marLeft w:val="0"/>
              <w:marRight w:val="0"/>
              <w:marTop w:val="0"/>
              <w:marBottom w:val="0"/>
              <w:divBdr>
                <w:top w:val="none" w:sz="0" w:space="0" w:color="auto"/>
                <w:left w:val="none" w:sz="0" w:space="0" w:color="auto"/>
                <w:bottom w:val="none" w:sz="0" w:space="0" w:color="auto"/>
                <w:right w:val="none" w:sz="0" w:space="0" w:color="auto"/>
              </w:divBdr>
            </w:div>
            <w:div w:id="1649237902">
              <w:marLeft w:val="0"/>
              <w:marRight w:val="0"/>
              <w:marTop w:val="0"/>
              <w:marBottom w:val="0"/>
              <w:divBdr>
                <w:top w:val="none" w:sz="0" w:space="0" w:color="auto"/>
                <w:left w:val="none" w:sz="0" w:space="0" w:color="auto"/>
                <w:bottom w:val="none" w:sz="0" w:space="0" w:color="auto"/>
                <w:right w:val="none" w:sz="0" w:space="0" w:color="auto"/>
              </w:divBdr>
            </w:div>
            <w:div w:id="1778983487">
              <w:marLeft w:val="0"/>
              <w:marRight w:val="0"/>
              <w:marTop w:val="0"/>
              <w:marBottom w:val="0"/>
              <w:divBdr>
                <w:top w:val="none" w:sz="0" w:space="0" w:color="auto"/>
                <w:left w:val="none" w:sz="0" w:space="0" w:color="auto"/>
                <w:bottom w:val="none" w:sz="0" w:space="0" w:color="auto"/>
                <w:right w:val="none" w:sz="0" w:space="0" w:color="auto"/>
              </w:divBdr>
            </w:div>
            <w:div w:id="530150916">
              <w:marLeft w:val="0"/>
              <w:marRight w:val="0"/>
              <w:marTop w:val="0"/>
              <w:marBottom w:val="0"/>
              <w:divBdr>
                <w:top w:val="none" w:sz="0" w:space="0" w:color="auto"/>
                <w:left w:val="none" w:sz="0" w:space="0" w:color="auto"/>
                <w:bottom w:val="none" w:sz="0" w:space="0" w:color="auto"/>
                <w:right w:val="none" w:sz="0" w:space="0" w:color="auto"/>
              </w:divBdr>
            </w:div>
            <w:div w:id="1862736947">
              <w:marLeft w:val="0"/>
              <w:marRight w:val="0"/>
              <w:marTop w:val="0"/>
              <w:marBottom w:val="0"/>
              <w:divBdr>
                <w:top w:val="none" w:sz="0" w:space="0" w:color="auto"/>
                <w:left w:val="none" w:sz="0" w:space="0" w:color="auto"/>
                <w:bottom w:val="none" w:sz="0" w:space="0" w:color="auto"/>
                <w:right w:val="none" w:sz="0" w:space="0" w:color="auto"/>
              </w:divBdr>
            </w:div>
            <w:div w:id="670721891">
              <w:marLeft w:val="0"/>
              <w:marRight w:val="0"/>
              <w:marTop w:val="0"/>
              <w:marBottom w:val="0"/>
              <w:divBdr>
                <w:top w:val="none" w:sz="0" w:space="0" w:color="auto"/>
                <w:left w:val="none" w:sz="0" w:space="0" w:color="auto"/>
                <w:bottom w:val="none" w:sz="0" w:space="0" w:color="auto"/>
                <w:right w:val="none" w:sz="0" w:space="0" w:color="auto"/>
              </w:divBdr>
            </w:div>
            <w:div w:id="365642845">
              <w:marLeft w:val="0"/>
              <w:marRight w:val="0"/>
              <w:marTop w:val="0"/>
              <w:marBottom w:val="0"/>
              <w:divBdr>
                <w:top w:val="none" w:sz="0" w:space="0" w:color="auto"/>
                <w:left w:val="none" w:sz="0" w:space="0" w:color="auto"/>
                <w:bottom w:val="none" w:sz="0" w:space="0" w:color="auto"/>
                <w:right w:val="none" w:sz="0" w:space="0" w:color="auto"/>
              </w:divBdr>
            </w:div>
            <w:div w:id="1310595587">
              <w:marLeft w:val="0"/>
              <w:marRight w:val="0"/>
              <w:marTop w:val="0"/>
              <w:marBottom w:val="0"/>
              <w:divBdr>
                <w:top w:val="none" w:sz="0" w:space="0" w:color="auto"/>
                <w:left w:val="none" w:sz="0" w:space="0" w:color="auto"/>
                <w:bottom w:val="none" w:sz="0" w:space="0" w:color="auto"/>
                <w:right w:val="none" w:sz="0" w:space="0" w:color="auto"/>
              </w:divBdr>
            </w:div>
            <w:div w:id="683823729">
              <w:marLeft w:val="0"/>
              <w:marRight w:val="0"/>
              <w:marTop w:val="0"/>
              <w:marBottom w:val="0"/>
              <w:divBdr>
                <w:top w:val="none" w:sz="0" w:space="0" w:color="auto"/>
                <w:left w:val="none" w:sz="0" w:space="0" w:color="auto"/>
                <w:bottom w:val="none" w:sz="0" w:space="0" w:color="auto"/>
                <w:right w:val="none" w:sz="0" w:space="0" w:color="auto"/>
              </w:divBdr>
            </w:div>
            <w:div w:id="2025159022">
              <w:marLeft w:val="0"/>
              <w:marRight w:val="0"/>
              <w:marTop w:val="0"/>
              <w:marBottom w:val="0"/>
              <w:divBdr>
                <w:top w:val="none" w:sz="0" w:space="0" w:color="auto"/>
                <w:left w:val="none" w:sz="0" w:space="0" w:color="auto"/>
                <w:bottom w:val="none" w:sz="0" w:space="0" w:color="auto"/>
                <w:right w:val="none" w:sz="0" w:space="0" w:color="auto"/>
              </w:divBdr>
            </w:div>
            <w:div w:id="1162503745">
              <w:marLeft w:val="0"/>
              <w:marRight w:val="0"/>
              <w:marTop w:val="0"/>
              <w:marBottom w:val="0"/>
              <w:divBdr>
                <w:top w:val="none" w:sz="0" w:space="0" w:color="auto"/>
                <w:left w:val="none" w:sz="0" w:space="0" w:color="auto"/>
                <w:bottom w:val="none" w:sz="0" w:space="0" w:color="auto"/>
                <w:right w:val="none" w:sz="0" w:space="0" w:color="auto"/>
              </w:divBdr>
            </w:div>
            <w:div w:id="364722771">
              <w:marLeft w:val="0"/>
              <w:marRight w:val="0"/>
              <w:marTop w:val="0"/>
              <w:marBottom w:val="0"/>
              <w:divBdr>
                <w:top w:val="none" w:sz="0" w:space="0" w:color="auto"/>
                <w:left w:val="none" w:sz="0" w:space="0" w:color="auto"/>
                <w:bottom w:val="none" w:sz="0" w:space="0" w:color="auto"/>
                <w:right w:val="none" w:sz="0" w:space="0" w:color="auto"/>
              </w:divBdr>
            </w:div>
            <w:div w:id="401366412">
              <w:marLeft w:val="0"/>
              <w:marRight w:val="0"/>
              <w:marTop w:val="0"/>
              <w:marBottom w:val="0"/>
              <w:divBdr>
                <w:top w:val="none" w:sz="0" w:space="0" w:color="auto"/>
                <w:left w:val="none" w:sz="0" w:space="0" w:color="auto"/>
                <w:bottom w:val="none" w:sz="0" w:space="0" w:color="auto"/>
                <w:right w:val="none" w:sz="0" w:space="0" w:color="auto"/>
              </w:divBdr>
            </w:div>
            <w:div w:id="1472943269">
              <w:marLeft w:val="0"/>
              <w:marRight w:val="0"/>
              <w:marTop w:val="0"/>
              <w:marBottom w:val="0"/>
              <w:divBdr>
                <w:top w:val="none" w:sz="0" w:space="0" w:color="auto"/>
                <w:left w:val="none" w:sz="0" w:space="0" w:color="auto"/>
                <w:bottom w:val="none" w:sz="0" w:space="0" w:color="auto"/>
                <w:right w:val="none" w:sz="0" w:space="0" w:color="auto"/>
              </w:divBdr>
            </w:div>
            <w:div w:id="799421010">
              <w:marLeft w:val="0"/>
              <w:marRight w:val="0"/>
              <w:marTop w:val="0"/>
              <w:marBottom w:val="0"/>
              <w:divBdr>
                <w:top w:val="none" w:sz="0" w:space="0" w:color="auto"/>
                <w:left w:val="none" w:sz="0" w:space="0" w:color="auto"/>
                <w:bottom w:val="none" w:sz="0" w:space="0" w:color="auto"/>
                <w:right w:val="none" w:sz="0" w:space="0" w:color="auto"/>
              </w:divBdr>
            </w:div>
            <w:div w:id="602689287">
              <w:marLeft w:val="0"/>
              <w:marRight w:val="0"/>
              <w:marTop w:val="0"/>
              <w:marBottom w:val="0"/>
              <w:divBdr>
                <w:top w:val="none" w:sz="0" w:space="0" w:color="auto"/>
                <w:left w:val="none" w:sz="0" w:space="0" w:color="auto"/>
                <w:bottom w:val="none" w:sz="0" w:space="0" w:color="auto"/>
                <w:right w:val="none" w:sz="0" w:space="0" w:color="auto"/>
              </w:divBdr>
            </w:div>
            <w:div w:id="1842619554">
              <w:marLeft w:val="0"/>
              <w:marRight w:val="0"/>
              <w:marTop w:val="0"/>
              <w:marBottom w:val="0"/>
              <w:divBdr>
                <w:top w:val="none" w:sz="0" w:space="0" w:color="auto"/>
                <w:left w:val="none" w:sz="0" w:space="0" w:color="auto"/>
                <w:bottom w:val="none" w:sz="0" w:space="0" w:color="auto"/>
                <w:right w:val="none" w:sz="0" w:space="0" w:color="auto"/>
              </w:divBdr>
            </w:div>
          </w:divsChild>
        </w:div>
        <w:div w:id="1288470485">
          <w:marLeft w:val="0"/>
          <w:marRight w:val="0"/>
          <w:marTop w:val="0"/>
          <w:marBottom w:val="0"/>
          <w:divBdr>
            <w:top w:val="none" w:sz="0" w:space="0" w:color="auto"/>
            <w:left w:val="none" w:sz="0" w:space="0" w:color="auto"/>
            <w:bottom w:val="none" w:sz="0" w:space="0" w:color="auto"/>
            <w:right w:val="none" w:sz="0" w:space="0" w:color="auto"/>
          </w:divBdr>
          <w:divsChild>
            <w:div w:id="1002050204">
              <w:marLeft w:val="0"/>
              <w:marRight w:val="0"/>
              <w:marTop w:val="0"/>
              <w:marBottom w:val="0"/>
              <w:divBdr>
                <w:top w:val="none" w:sz="0" w:space="0" w:color="auto"/>
                <w:left w:val="none" w:sz="0" w:space="0" w:color="auto"/>
                <w:bottom w:val="none" w:sz="0" w:space="0" w:color="auto"/>
                <w:right w:val="none" w:sz="0" w:space="0" w:color="auto"/>
              </w:divBdr>
            </w:div>
            <w:div w:id="904295132">
              <w:marLeft w:val="0"/>
              <w:marRight w:val="0"/>
              <w:marTop w:val="0"/>
              <w:marBottom w:val="0"/>
              <w:divBdr>
                <w:top w:val="none" w:sz="0" w:space="0" w:color="auto"/>
                <w:left w:val="none" w:sz="0" w:space="0" w:color="auto"/>
                <w:bottom w:val="none" w:sz="0" w:space="0" w:color="auto"/>
                <w:right w:val="none" w:sz="0" w:space="0" w:color="auto"/>
              </w:divBdr>
            </w:div>
            <w:div w:id="1905406370">
              <w:marLeft w:val="0"/>
              <w:marRight w:val="0"/>
              <w:marTop w:val="0"/>
              <w:marBottom w:val="0"/>
              <w:divBdr>
                <w:top w:val="none" w:sz="0" w:space="0" w:color="auto"/>
                <w:left w:val="none" w:sz="0" w:space="0" w:color="auto"/>
                <w:bottom w:val="none" w:sz="0" w:space="0" w:color="auto"/>
                <w:right w:val="none" w:sz="0" w:space="0" w:color="auto"/>
              </w:divBdr>
            </w:div>
            <w:div w:id="600994487">
              <w:marLeft w:val="0"/>
              <w:marRight w:val="0"/>
              <w:marTop w:val="0"/>
              <w:marBottom w:val="0"/>
              <w:divBdr>
                <w:top w:val="none" w:sz="0" w:space="0" w:color="auto"/>
                <w:left w:val="none" w:sz="0" w:space="0" w:color="auto"/>
                <w:bottom w:val="none" w:sz="0" w:space="0" w:color="auto"/>
                <w:right w:val="none" w:sz="0" w:space="0" w:color="auto"/>
              </w:divBdr>
            </w:div>
            <w:div w:id="1513252574">
              <w:marLeft w:val="0"/>
              <w:marRight w:val="0"/>
              <w:marTop w:val="0"/>
              <w:marBottom w:val="0"/>
              <w:divBdr>
                <w:top w:val="none" w:sz="0" w:space="0" w:color="auto"/>
                <w:left w:val="none" w:sz="0" w:space="0" w:color="auto"/>
                <w:bottom w:val="none" w:sz="0" w:space="0" w:color="auto"/>
                <w:right w:val="none" w:sz="0" w:space="0" w:color="auto"/>
              </w:divBdr>
            </w:div>
            <w:div w:id="1406102500">
              <w:marLeft w:val="0"/>
              <w:marRight w:val="0"/>
              <w:marTop w:val="0"/>
              <w:marBottom w:val="0"/>
              <w:divBdr>
                <w:top w:val="none" w:sz="0" w:space="0" w:color="auto"/>
                <w:left w:val="none" w:sz="0" w:space="0" w:color="auto"/>
                <w:bottom w:val="none" w:sz="0" w:space="0" w:color="auto"/>
                <w:right w:val="none" w:sz="0" w:space="0" w:color="auto"/>
              </w:divBdr>
            </w:div>
            <w:div w:id="1054502187">
              <w:marLeft w:val="0"/>
              <w:marRight w:val="0"/>
              <w:marTop w:val="0"/>
              <w:marBottom w:val="0"/>
              <w:divBdr>
                <w:top w:val="none" w:sz="0" w:space="0" w:color="auto"/>
                <w:left w:val="none" w:sz="0" w:space="0" w:color="auto"/>
                <w:bottom w:val="none" w:sz="0" w:space="0" w:color="auto"/>
                <w:right w:val="none" w:sz="0" w:space="0" w:color="auto"/>
              </w:divBdr>
            </w:div>
            <w:div w:id="544374000">
              <w:marLeft w:val="0"/>
              <w:marRight w:val="0"/>
              <w:marTop w:val="0"/>
              <w:marBottom w:val="0"/>
              <w:divBdr>
                <w:top w:val="none" w:sz="0" w:space="0" w:color="auto"/>
                <w:left w:val="none" w:sz="0" w:space="0" w:color="auto"/>
                <w:bottom w:val="none" w:sz="0" w:space="0" w:color="auto"/>
                <w:right w:val="none" w:sz="0" w:space="0" w:color="auto"/>
              </w:divBdr>
            </w:div>
            <w:div w:id="905839324">
              <w:marLeft w:val="0"/>
              <w:marRight w:val="0"/>
              <w:marTop w:val="0"/>
              <w:marBottom w:val="0"/>
              <w:divBdr>
                <w:top w:val="none" w:sz="0" w:space="0" w:color="auto"/>
                <w:left w:val="none" w:sz="0" w:space="0" w:color="auto"/>
                <w:bottom w:val="none" w:sz="0" w:space="0" w:color="auto"/>
                <w:right w:val="none" w:sz="0" w:space="0" w:color="auto"/>
              </w:divBdr>
            </w:div>
            <w:div w:id="1726642402">
              <w:marLeft w:val="0"/>
              <w:marRight w:val="0"/>
              <w:marTop w:val="0"/>
              <w:marBottom w:val="0"/>
              <w:divBdr>
                <w:top w:val="none" w:sz="0" w:space="0" w:color="auto"/>
                <w:left w:val="none" w:sz="0" w:space="0" w:color="auto"/>
                <w:bottom w:val="none" w:sz="0" w:space="0" w:color="auto"/>
                <w:right w:val="none" w:sz="0" w:space="0" w:color="auto"/>
              </w:divBdr>
            </w:div>
            <w:div w:id="663241033">
              <w:marLeft w:val="0"/>
              <w:marRight w:val="0"/>
              <w:marTop w:val="0"/>
              <w:marBottom w:val="0"/>
              <w:divBdr>
                <w:top w:val="none" w:sz="0" w:space="0" w:color="auto"/>
                <w:left w:val="none" w:sz="0" w:space="0" w:color="auto"/>
                <w:bottom w:val="none" w:sz="0" w:space="0" w:color="auto"/>
                <w:right w:val="none" w:sz="0" w:space="0" w:color="auto"/>
              </w:divBdr>
            </w:div>
            <w:div w:id="744112206">
              <w:marLeft w:val="0"/>
              <w:marRight w:val="0"/>
              <w:marTop w:val="0"/>
              <w:marBottom w:val="0"/>
              <w:divBdr>
                <w:top w:val="none" w:sz="0" w:space="0" w:color="auto"/>
                <w:left w:val="none" w:sz="0" w:space="0" w:color="auto"/>
                <w:bottom w:val="none" w:sz="0" w:space="0" w:color="auto"/>
                <w:right w:val="none" w:sz="0" w:space="0" w:color="auto"/>
              </w:divBdr>
            </w:div>
            <w:div w:id="758058412">
              <w:marLeft w:val="0"/>
              <w:marRight w:val="0"/>
              <w:marTop w:val="0"/>
              <w:marBottom w:val="0"/>
              <w:divBdr>
                <w:top w:val="none" w:sz="0" w:space="0" w:color="auto"/>
                <w:left w:val="none" w:sz="0" w:space="0" w:color="auto"/>
                <w:bottom w:val="none" w:sz="0" w:space="0" w:color="auto"/>
                <w:right w:val="none" w:sz="0" w:space="0" w:color="auto"/>
              </w:divBdr>
            </w:div>
            <w:div w:id="1947302626">
              <w:marLeft w:val="0"/>
              <w:marRight w:val="0"/>
              <w:marTop w:val="0"/>
              <w:marBottom w:val="0"/>
              <w:divBdr>
                <w:top w:val="none" w:sz="0" w:space="0" w:color="auto"/>
                <w:left w:val="none" w:sz="0" w:space="0" w:color="auto"/>
                <w:bottom w:val="none" w:sz="0" w:space="0" w:color="auto"/>
                <w:right w:val="none" w:sz="0" w:space="0" w:color="auto"/>
              </w:divBdr>
            </w:div>
            <w:div w:id="248001095">
              <w:marLeft w:val="0"/>
              <w:marRight w:val="0"/>
              <w:marTop w:val="0"/>
              <w:marBottom w:val="0"/>
              <w:divBdr>
                <w:top w:val="none" w:sz="0" w:space="0" w:color="auto"/>
                <w:left w:val="none" w:sz="0" w:space="0" w:color="auto"/>
                <w:bottom w:val="none" w:sz="0" w:space="0" w:color="auto"/>
                <w:right w:val="none" w:sz="0" w:space="0" w:color="auto"/>
              </w:divBdr>
            </w:div>
            <w:div w:id="1825470986">
              <w:marLeft w:val="0"/>
              <w:marRight w:val="0"/>
              <w:marTop w:val="0"/>
              <w:marBottom w:val="0"/>
              <w:divBdr>
                <w:top w:val="none" w:sz="0" w:space="0" w:color="auto"/>
                <w:left w:val="none" w:sz="0" w:space="0" w:color="auto"/>
                <w:bottom w:val="none" w:sz="0" w:space="0" w:color="auto"/>
                <w:right w:val="none" w:sz="0" w:space="0" w:color="auto"/>
              </w:divBdr>
            </w:div>
            <w:div w:id="1922327553">
              <w:marLeft w:val="0"/>
              <w:marRight w:val="0"/>
              <w:marTop w:val="0"/>
              <w:marBottom w:val="0"/>
              <w:divBdr>
                <w:top w:val="none" w:sz="0" w:space="0" w:color="auto"/>
                <w:left w:val="none" w:sz="0" w:space="0" w:color="auto"/>
                <w:bottom w:val="none" w:sz="0" w:space="0" w:color="auto"/>
                <w:right w:val="none" w:sz="0" w:space="0" w:color="auto"/>
              </w:divBdr>
            </w:div>
            <w:div w:id="1472013175">
              <w:marLeft w:val="0"/>
              <w:marRight w:val="0"/>
              <w:marTop w:val="0"/>
              <w:marBottom w:val="0"/>
              <w:divBdr>
                <w:top w:val="none" w:sz="0" w:space="0" w:color="auto"/>
                <w:left w:val="none" w:sz="0" w:space="0" w:color="auto"/>
                <w:bottom w:val="none" w:sz="0" w:space="0" w:color="auto"/>
                <w:right w:val="none" w:sz="0" w:space="0" w:color="auto"/>
              </w:divBdr>
            </w:div>
            <w:div w:id="587078919">
              <w:marLeft w:val="0"/>
              <w:marRight w:val="0"/>
              <w:marTop w:val="0"/>
              <w:marBottom w:val="0"/>
              <w:divBdr>
                <w:top w:val="none" w:sz="0" w:space="0" w:color="auto"/>
                <w:left w:val="none" w:sz="0" w:space="0" w:color="auto"/>
                <w:bottom w:val="none" w:sz="0" w:space="0" w:color="auto"/>
                <w:right w:val="none" w:sz="0" w:space="0" w:color="auto"/>
              </w:divBdr>
            </w:div>
            <w:div w:id="2110856613">
              <w:marLeft w:val="0"/>
              <w:marRight w:val="0"/>
              <w:marTop w:val="0"/>
              <w:marBottom w:val="0"/>
              <w:divBdr>
                <w:top w:val="none" w:sz="0" w:space="0" w:color="auto"/>
                <w:left w:val="none" w:sz="0" w:space="0" w:color="auto"/>
                <w:bottom w:val="none" w:sz="0" w:space="0" w:color="auto"/>
                <w:right w:val="none" w:sz="0" w:space="0" w:color="auto"/>
              </w:divBdr>
            </w:div>
          </w:divsChild>
        </w:div>
        <w:div w:id="819274815">
          <w:marLeft w:val="0"/>
          <w:marRight w:val="0"/>
          <w:marTop w:val="0"/>
          <w:marBottom w:val="0"/>
          <w:divBdr>
            <w:top w:val="none" w:sz="0" w:space="0" w:color="auto"/>
            <w:left w:val="none" w:sz="0" w:space="0" w:color="auto"/>
            <w:bottom w:val="none" w:sz="0" w:space="0" w:color="auto"/>
            <w:right w:val="none" w:sz="0" w:space="0" w:color="auto"/>
          </w:divBdr>
          <w:divsChild>
            <w:div w:id="1120612774">
              <w:marLeft w:val="0"/>
              <w:marRight w:val="0"/>
              <w:marTop w:val="0"/>
              <w:marBottom w:val="0"/>
              <w:divBdr>
                <w:top w:val="none" w:sz="0" w:space="0" w:color="auto"/>
                <w:left w:val="none" w:sz="0" w:space="0" w:color="auto"/>
                <w:bottom w:val="none" w:sz="0" w:space="0" w:color="auto"/>
                <w:right w:val="none" w:sz="0" w:space="0" w:color="auto"/>
              </w:divBdr>
            </w:div>
            <w:div w:id="1694109882">
              <w:marLeft w:val="0"/>
              <w:marRight w:val="0"/>
              <w:marTop w:val="0"/>
              <w:marBottom w:val="0"/>
              <w:divBdr>
                <w:top w:val="none" w:sz="0" w:space="0" w:color="auto"/>
                <w:left w:val="none" w:sz="0" w:space="0" w:color="auto"/>
                <w:bottom w:val="none" w:sz="0" w:space="0" w:color="auto"/>
                <w:right w:val="none" w:sz="0" w:space="0" w:color="auto"/>
              </w:divBdr>
            </w:div>
            <w:div w:id="1340160861">
              <w:marLeft w:val="0"/>
              <w:marRight w:val="0"/>
              <w:marTop w:val="0"/>
              <w:marBottom w:val="0"/>
              <w:divBdr>
                <w:top w:val="none" w:sz="0" w:space="0" w:color="auto"/>
                <w:left w:val="none" w:sz="0" w:space="0" w:color="auto"/>
                <w:bottom w:val="none" w:sz="0" w:space="0" w:color="auto"/>
                <w:right w:val="none" w:sz="0" w:space="0" w:color="auto"/>
              </w:divBdr>
            </w:div>
            <w:div w:id="110707257">
              <w:marLeft w:val="0"/>
              <w:marRight w:val="0"/>
              <w:marTop w:val="0"/>
              <w:marBottom w:val="0"/>
              <w:divBdr>
                <w:top w:val="none" w:sz="0" w:space="0" w:color="auto"/>
                <w:left w:val="none" w:sz="0" w:space="0" w:color="auto"/>
                <w:bottom w:val="none" w:sz="0" w:space="0" w:color="auto"/>
                <w:right w:val="none" w:sz="0" w:space="0" w:color="auto"/>
              </w:divBdr>
            </w:div>
            <w:div w:id="1289891259">
              <w:marLeft w:val="0"/>
              <w:marRight w:val="0"/>
              <w:marTop w:val="0"/>
              <w:marBottom w:val="0"/>
              <w:divBdr>
                <w:top w:val="none" w:sz="0" w:space="0" w:color="auto"/>
                <w:left w:val="none" w:sz="0" w:space="0" w:color="auto"/>
                <w:bottom w:val="none" w:sz="0" w:space="0" w:color="auto"/>
                <w:right w:val="none" w:sz="0" w:space="0" w:color="auto"/>
              </w:divBdr>
            </w:div>
            <w:div w:id="936669021">
              <w:marLeft w:val="0"/>
              <w:marRight w:val="0"/>
              <w:marTop w:val="0"/>
              <w:marBottom w:val="0"/>
              <w:divBdr>
                <w:top w:val="none" w:sz="0" w:space="0" w:color="auto"/>
                <w:left w:val="none" w:sz="0" w:space="0" w:color="auto"/>
                <w:bottom w:val="none" w:sz="0" w:space="0" w:color="auto"/>
                <w:right w:val="none" w:sz="0" w:space="0" w:color="auto"/>
              </w:divBdr>
            </w:div>
            <w:div w:id="617301312">
              <w:marLeft w:val="0"/>
              <w:marRight w:val="0"/>
              <w:marTop w:val="0"/>
              <w:marBottom w:val="0"/>
              <w:divBdr>
                <w:top w:val="none" w:sz="0" w:space="0" w:color="auto"/>
                <w:left w:val="none" w:sz="0" w:space="0" w:color="auto"/>
                <w:bottom w:val="none" w:sz="0" w:space="0" w:color="auto"/>
                <w:right w:val="none" w:sz="0" w:space="0" w:color="auto"/>
              </w:divBdr>
            </w:div>
            <w:div w:id="1995988741">
              <w:marLeft w:val="0"/>
              <w:marRight w:val="0"/>
              <w:marTop w:val="0"/>
              <w:marBottom w:val="0"/>
              <w:divBdr>
                <w:top w:val="none" w:sz="0" w:space="0" w:color="auto"/>
                <w:left w:val="none" w:sz="0" w:space="0" w:color="auto"/>
                <w:bottom w:val="none" w:sz="0" w:space="0" w:color="auto"/>
                <w:right w:val="none" w:sz="0" w:space="0" w:color="auto"/>
              </w:divBdr>
            </w:div>
            <w:div w:id="1099640899">
              <w:marLeft w:val="0"/>
              <w:marRight w:val="0"/>
              <w:marTop w:val="0"/>
              <w:marBottom w:val="0"/>
              <w:divBdr>
                <w:top w:val="none" w:sz="0" w:space="0" w:color="auto"/>
                <w:left w:val="none" w:sz="0" w:space="0" w:color="auto"/>
                <w:bottom w:val="none" w:sz="0" w:space="0" w:color="auto"/>
                <w:right w:val="none" w:sz="0" w:space="0" w:color="auto"/>
              </w:divBdr>
            </w:div>
            <w:div w:id="581643463">
              <w:marLeft w:val="0"/>
              <w:marRight w:val="0"/>
              <w:marTop w:val="0"/>
              <w:marBottom w:val="0"/>
              <w:divBdr>
                <w:top w:val="none" w:sz="0" w:space="0" w:color="auto"/>
                <w:left w:val="none" w:sz="0" w:space="0" w:color="auto"/>
                <w:bottom w:val="none" w:sz="0" w:space="0" w:color="auto"/>
                <w:right w:val="none" w:sz="0" w:space="0" w:color="auto"/>
              </w:divBdr>
            </w:div>
            <w:div w:id="1499882696">
              <w:marLeft w:val="0"/>
              <w:marRight w:val="0"/>
              <w:marTop w:val="0"/>
              <w:marBottom w:val="0"/>
              <w:divBdr>
                <w:top w:val="none" w:sz="0" w:space="0" w:color="auto"/>
                <w:left w:val="none" w:sz="0" w:space="0" w:color="auto"/>
                <w:bottom w:val="none" w:sz="0" w:space="0" w:color="auto"/>
                <w:right w:val="none" w:sz="0" w:space="0" w:color="auto"/>
              </w:divBdr>
            </w:div>
            <w:div w:id="1399740451">
              <w:marLeft w:val="0"/>
              <w:marRight w:val="0"/>
              <w:marTop w:val="0"/>
              <w:marBottom w:val="0"/>
              <w:divBdr>
                <w:top w:val="none" w:sz="0" w:space="0" w:color="auto"/>
                <w:left w:val="none" w:sz="0" w:space="0" w:color="auto"/>
                <w:bottom w:val="none" w:sz="0" w:space="0" w:color="auto"/>
                <w:right w:val="none" w:sz="0" w:space="0" w:color="auto"/>
              </w:divBdr>
            </w:div>
            <w:div w:id="1008218406">
              <w:marLeft w:val="0"/>
              <w:marRight w:val="0"/>
              <w:marTop w:val="0"/>
              <w:marBottom w:val="0"/>
              <w:divBdr>
                <w:top w:val="none" w:sz="0" w:space="0" w:color="auto"/>
                <w:left w:val="none" w:sz="0" w:space="0" w:color="auto"/>
                <w:bottom w:val="none" w:sz="0" w:space="0" w:color="auto"/>
                <w:right w:val="none" w:sz="0" w:space="0" w:color="auto"/>
              </w:divBdr>
            </w:div>
            <w:div w:id="1334988839">
              <w:marLeft w:val="0"/>
              <w:marRight w:val="0"/>
              <w:marTop w:val="0"/>
              <w:marBottom w:val="0"/>
              <w:divBdr>
                <w:top w:val="none" w:sz="0" w:space="0" w:color="auto"/>
                <w:left w:val="none" w:sz="0" w:space="0" w:color="auto"/>
                <w:bottom w:val="none" w:sz="0" w:space="0" w:color="auto"/>
                <w:right w:val="none" w:sz="0" w:space="0" w:color="auto"/>
              </w:divBdr>
            </w:div>
            <w:div w:id="367725053">
              <w:marLeft w:val="0"/>
              <w:marRight w:val="0"/>
              <w:marTop w:val="0"/>
              <w:marBottom w:val="0"/>
              <w:divBdr>
                <w:top w:val="none" w:sz="0" w:space="0" w:color="auto"/>
                <w:left w:val="none" w:sz="0" w:space="0" w:color="auto"/>
                <w:bottom w:val="none" w:sz="0" w:space="0" w:color="auto"/>
                <w:right w:val="none" w:sz="0" w:space="0" w:color="auto"/>
              </w:divBdr>
            </w:div>
            <w:div w:id="2055962148">
              <w:marLeft w:val="0"/>
              <w:marRight w:val="0"/>
              <w:marTop w:val="0"/>
              <w:marBottom w:val="0"/>
              <w:divBdr>
                <w:top w:val="none" w:sz="0" w:space="0" w:color="auto"/>
                <w:left w:val="none" w:sz="0" w:space="0" w:color="auto"/>
                <w:bottom w:val="none" w:sz="0" w:space="0" w:color="auto"/>
                <w:right w:val="none" w:sz="0" w:space="0" w:color="auto"/>
              </w:divBdr>
            </w:div>
            <w:div w:id="1194197371">
              <w:marLeft w:val="0"/>
              <w:marRight w:val="0"/>
              <w:marTop w:val="0"/>
              <w:marBottom w:val="0"/>
              <w:divBdr>
                <w:top w:val="none" w:sz="0" w:space="0" w:color="auto"/>
                <w:left w:val="none" w:sz="0" w:space="0" w:color="auto"/>
                <w:bottom w:val="none" w:sz="0" w:space="0" w:color="auto"/>
                <w:right w:val="none" w:sz="0" w:space="0" w:color="auto"/>
              </w:divBdr>
            </w:div>
            <w:div w:id="2084178475">
              <w:marLeft w:val="0"/>
              <w:marRight w:val="0"/>
              <w:marTop w:val="0"/>
              <w:marBottom w:val="0"/>
              <w:divBdr>
                <w:top w:val="none" w:sz="0" w:space="0" w:color="auto"/>
                <w:left w:val="none" w:sz="0" w:space="0" w:color="auto"/>
                <w:bottom w:val="none" w:sz="0" w:space="0" w:color="auto"/>
                <w:right w:val="none" w:sz="0" w:space="0" w:color="auto"/>
              </w:divBdr>
            </w:div>
            <w:div w:id="1676763774">
              <w:marLeft w:val="0"/>
              <w:marRight w:val="0"/>
              <w:marTop w:val="0"/>
              <w:marBottom w:val="0"/>
              <w:divBdr>
                <w:top w:val="none" w:sz="0" w:space="0" w:color="auto"/>
                <w:left w:val="none" w:sz="0" w:space="0" w:color="auto"/>
                <w:bottom w:val="none" w:sz="0" w:space="0" w:color="auto"/>
                <w:right w:val="none" w:sz="0" w:space="0" w:color="auto"/>
              </w:divBdr>
            </w:div>
            <w:div w:id="871964412">
              <w:marLeft w:val="0"/>
              <w:marRight w:val="0"/>
              <w:marTop w:val="0"/>
              <w:marBottom w:val="0"/>
              <w:divBdr>
                <w:top w:val="none" w:sz="0" w:space="0" w:color="auto"/>
                <w:left w:val="none" w:sz="0" w:space="0" w:color="auto"/>
                <w:bottom w:val="none" w:sz="0" w:space="0" w:color="auto"/>
                <w:right w:val="none" w:sz="0" w:space="0" w:color="auto"/>
              </w:divBdr>
            </w:div>
          </w:divsChild>
        </w:div>
        <w:div w:id="1605966232">
          <w:marLeft w:val="0"/>
          <w:marRight w:val="0"/>
          <w:marTop w:val="0"/>
          <w:marBottom w:val="0"/>
          <w:divBdr>
            <w:top w:val="none" w:sz="0" w:space="0" w:color="auto"/>
            <w:left w:val="none" w:sz="0" w:space="0" w:color="auto"/>
            <w:bottom w:val="none" w:sz="0" w:space="0" w:color="auto"/>
            <w:right w:val="none" w:sz="0" w:space="0" w:color="auto"/>
          </w:divBdr>
          <w:divsChild>
            <w:div w:id="592323692">
              <w:marLeft w:val="0"/>
              <w:marRight w:val="0"/>
              <w:marTop w:val="0"/>
              <w:marBottom w:val="0"/>
              <w:divBdr>
                <w:top w:val="none" w:sz="0" w:space="0" w:color="auto"/>
                <w:left w:val="none" w:sz="0" w:space="0" w:color="auto"/>
                <w:bottom w:val="none" w:sz="0" w:space="0" w:color="auto"/>
                <w:right w:val="none" w:sz="0" w:space="0" w:color="auto"/>
              </w:divBdr>
            </w:div>
            <w:div w:id="2060087691">
              <w:marLeft w:val="0"/>
              <w:marRight w:val="0"/>
              <w:marTop w:val="0"/>
              <w:marBottom w:val="0"/>
              <w:divBdr>
                <w:top w:val="none" w:sz="0" w:space="0" w:color="auto"/>
                <w:left w:val="none" w:sz="0" w:space="0" w:color="auto"/>
                <w:bottom w:val="none" w:sz="0" w:space="0" w:color="auto"/>
                <w:right w:val="none" w:sz="0" w:space="0" w:color="auto"/>
              </w:divBdr>
            </w:div>
            <w:div w:id="288971891">
              <w:marLeft w:val="0"/>
              <w:marRight w:val="0"/>
              <w:marTop w:val="0"/>
              <w:marBottom w:val="0"/>
              <w:divBdr>
                <w:top w:val="none" w:sz="0" w:space="0" w:color="auto"/>
                <w:left w:val="none" w:sz="0" w:space="0" w:color="auto"/>
                <w:bottom w:val="none" w:sz="0" w:space="0" w:color="auto"/>
                <w:right w:val="none" w:sz="0" w:space="0" w:color="auto"/>
              </w:divBdr>
            </w:div>
            <w:div w:id="1773670153">
              <w:marLeft w:val="0"/>
              <w:marRight w:val="0"/>
              <w:marTop w:val="0"/>
              <w:marBottom w:val="0"/>
              <w:divBdr>
                <w:top w:val="none" w:sz="0" w:space="0" w:color="auto"/>
                <w:left w:val="none" w:sz="0" w:space="0" w:color="auto"/>
                <w:bottom w:val="none" w:sz="0" w:space="0" w:color="auto"/>
                <w:right w:val="none" w:sz="0" w:space="0" w:color="auto"/>
              </w:divBdr>
            </w:div>
            <w:div w:id="1942566053">
              <w:marLeft w:val="0"/>
              <w:marRight w:val="0"/>
              <w:marTop w:val="0"/>
              <w:marBottom w:val="0"/>
              <w:divBdr>
                <w:top w:val="none" w:sz="0" w:space="0" w:color="auto"/>
                <w:left w:val="none" w:sz="0" w:space="0" w:color="auto"/>
                <w:bottom w:val="none" w:sz="0" w:space="0" w:color="auto"/>
                <w:right w:val="none" w:sz="0" w:space="0" w:color="auto"/>
              </w:divBdr>
            </w:div>
            <w:div w:id="1175993056">
              <w:marLeft w:val="0"/>
              <w:marRight w:val="0"/>
              <w:marTop w:val="0"/>
              <w:marBottom w:val="0"/>
              <w:divBdr>
                <w:top w:val="none" w:sz="0" w:space="0" w:color="auto"/>
                <w:left w:val="none" w:sz="0" w:space="0" w:color="auto"/>
                <w:bottom w:val="none" w:sz="0" w:space="0" w:color="auto"/>
                <w:right w:val="none" w:sz="0" w:space="0" w:color="auto"/>
              </w:divBdr>
            </w:div>
            <w:div w:id="1985547727">
              <w:marLeft w:val="0"/>
              <w:marRight w:val="0"/>
              <w:marTop w:val="0"/>
              <w:marBottom w:val="0"/>
              <w:divBdr>
                <w:top w:val="none" w:sz="0" w:space="0" w:color="auto"/>
                <w:left w:val="none" w:sz="0" w:space="0" w:color="auto"/>
                <w:bottom w:val="none" w:sz="0" w:space="0" w:color="auto"/>
                <w:right w:val="none" w:sz="0" w:space="0" w:color="auto"/>
              </w:divBdr>
            </w:div>
            <w:div w:id="1015696089">
              <w:marLeft w:val="0"/>
              <w:marRight w:val="0"/>
              <w:marTop w:val="0"/>
              <w:marBottom w:val="0"/>
              <w:divBdr>
                <w:top w:val="none" w:sz="0" w:space="0" w:color="auto"/>
                <w:left w:val="none" w:sz="0" w:space="0" w:color="auto"/>
                <w:bottom w:val="none" w:sz="0" w:space="0" w:color="auto"/>
                <w:right w:val="none" w:sz="0" w:space="0" w:color="auto"/>
              </w:divBdr>
            </w:div>
            <w:div w:id="2027171480">
              <w:marLeft w:val="0"/>
              <w:marRight w:val="0"/>
              <w:marTop w:val="0"/>
              <w:marBottom w:val="0"/>
              <w:divBdr>
                <w:top w:val="none" w:sz="0" w:space="0" w:color="auto"/>
                <w:left w:val="none" w:sz="0" w:space="0" w:color="auto"/>
                <w:bottom w:val="none" w:sz="0" w:space="0" w:color="auto"/>
                <w:right w:val="none" w:sz="0" w:space="0" w:color="auto"/>
              </w:divBdr>
            </w:div>
            <w:div w:id="578831488">
              <w:marLeft w:val="0"/>
              <w:marRight w:val="0"/>
              <w:marTop w:val="0"/>
              <w:marBottom w:val="0"/>
              <w:divBdr>
                <w:top w:val="none" w:sz="0" w:space="0" w:color="auto"/>
                <w:left w:val="none" w:sz="0" w:space="0" w:color="auto"/>
                <w:bottom w:val="none" w:sz="0" w:space="0" w:color="auto"/>
                <w:right w:val="none" w:sz="0" w:space="0" w:color="auto"/>
              </w:divBdr>
            </w:div>
            <w:div w:id="1944612674">
              <w:marLeft w:val="0"/>
              <w:marRight w:val="0"/>
              <w:marTop w:val="0"/>
              <w:marBottom w:val="0"/>
              <w:divBdr>
                <w:top w:val="none" w:sz="0" w:space="0" w:color="auto"/>
                <w:left w:val="none" w:sz="0" w:space="0" w:color="auto"/>
                <w:bottom w:val="none" w:sz="0" w:space="0" w:color="auto"/>
                <w:right w:val="none" w:sz="0" w:space="0" w:color="auto"/>
              </w:divBdr>
            </w:div>
            <w:div w:id="1739283498">
              <w:marLeft w:val="0"/>
              <w:marRight w:val="0"/>
              <w:marTop w:val="0"/>
              <w:marBottom w:val="0"/>
              <w:divBdr>
                <w:top w:val="none" w:sz="0" w:space="0" w:color="auto"/>
                <w:left w:val="none" w:sz="0" w:space="0" w:color="auto"/>
                <w:bottom w:val="none" w:sz="0" w:space="0" w:color="auto"/>
                <w:right w:val="none" w:sz="0" w:space="0" w:color="auto"/>
              </w:divBdr>
            </w:div>
            <w:div w:id="1811946027">
              <w:marLeft w:val="0"/>
              <w:marRight w:val="0"/>
              <w:marTop w:val="0"/>
              <w:marBottom w:val="0"/>
              <w:divBdr>
                <w:top w:val="none" w:sz="0" w:space="0" w:color="auto"/>
                <w:left w:val="none" w:sz="0" w:space="0" w:color="auto"/>
                <w:bottom w:val="none" w:sz="0" w:space="0" w:color="auto"/>
                <w:right w:val="none" w:sz="0" w:space="0" w:color="auto"/>
              </w:divBdr>
            </w:div>
            <w:div w:id="1704941311">
              <w:marLeft w:val="0"/>
              <w:marRight w:val="0"/>
              <w:marTop w:val="0"/>
              <w:marBottom w:val="0"/>
              <w:divBdr>
                <w:top w:val="none" w:sz="0" w:space="0" w:color="auto"/>
                <w:left w:val="none" w:sz="0" w:space="0" w:color="auto"/>
                <w:bottom w:val="none" w:sz="0" w:space="0" w:color="auto"/>
                <w:right w:val="none" w:sz="0" w:space="0" w:color="auto"/>
              </w:divBdr>
            </w:div>
            <w:div w:id="384186374">
              <w:marLeft w:val="0"/>
              <w:marRight w:val="0"/>
              <w:marTop w:val="0"/>
              <w:marBottom w:val="0"/>
              <w:divBdr>
                <w:top w:val="none" w:sz="0" w:space="0" w:color="auto"/>
                <w:left w:val="none" w:sz="0" w:space="0" w:color="auto"/>
                <w:bottom w:val="none" w:sz="0" w:space="0" w:color="auto"/>
                <w:right w:val="none" w:sz="0" w:space="0" w:color="auto"/>
              </w:divBdr>
            </w:div>
            <w:div w:id="1273124759">
              <w:marLeft w:val="0"/>
              <w:marRight w:val="0"/>
              <w:marTop w:val="0"/>
              <w:marBottom w:val="0"/>
              <w:divBdr>
                <w:top w:val="none" w:sz="0" w:space="0" w:color="auto"/>
                <w:left w:val="none" w:sz="0" w:space="0" w:color="auto"/>
                <w:bottom w:val="none" w:sz="0" w:space="0" w:color="auto"/>
                <w:right w:val="none" w:sz="0" w:space="0" w:color="auto"/>
              </w:divBdr>
            </w:div>
            <w:div w:id="1892031966">
              <w:marLeft w:val="0"/>
              <w:marRight w:val="0"/>
              <w:marTop w:val="0"/>
              <w:marBottom w:val="0"/>
              <w:divBdr>
                <w:top w:val="none" w:sz="0" w:space="0" w:color="auto"/>
                <w:left w:val="none" w:sz="0" w:space="0" w:color="auto"/>
                <w:bottom w:val="none" w:sz="0" w:space="0" w:color="auto"/>
                <w:right w:val="none" w:sz="0" w:space="0" w:color="auto"/>
              </w:divBdr>
            </w:div>
            <w:div w:id="1642156895">
              <w:marLeft w:val="0"/>
              <w:marRight w:val="0"/>
              <w:marTop w:val="0"/>
              <w:marBottom w:val="0"/>
              <w:divBdr>
                <w:top w:val="none" w:sz="0" w:space="0" w:color="auto"/>
                <w:left w:val="none" w:sz="0" w:space="0" w:color="auto"/>
                <w:bottom w:val="none" w:sz="0" w:space="0" w:color="auto"/>
                <w:right w:val="none" w:sz="0" w:space="0" w:color="auto"/>
              </w:divBdr>
            </w:div>
            <w:div w:id="78912578">
              <w:marLeft w:val="0"/>
              <w:marRight w:val="0"/>
              <w:marTop w:val="0"/>
              <w:marBottom w:val="0"/>
              <w:divBdr>
                <w:top w:val="none" w:sz="0" w:space="0" w:color="auto"/>
                <w:left w:val="none" w:sz="0" w:space="0" w:color="auto"/>
                <w:bottom w:val="none" w:sz="0" w:space="0" w:color="auto"/>
                <w:right w:val="none" w:sz="0" w:space="0" w:color="auto"/>
              </w:divBdr>
            </w:div>
            <w:div w:id="854879973">
              <w:marLeft w:val="0"/>
              <w:marRight w:val="0"/>
              <w:marTop w:val="0"/>
              <w:marBottom w:val="0"/>
              <w:divBdr>
                <w:top w:val="none" w:sz="0" w:space="0" w:color="auto"/>
                <w:left w:val="none" w:sz="0" w:space="0" w:color="auto"/>
                <w:bottom w:val="none" w:sz="0" w:space="0" w:color="auto"/>
                <w:right w:val="none" w:sz="0" w:space="0" w:color="auto"/>
              </w:divBdr>
            </w:div>
          </w:divsChild>
        </w:div>
        <w:div w:id="2094662285">
          <w:marLeft w:val="0"/>
          <w:marRight w:val="0"/>
          <w:marTop w:val="0"/>
          <w:marBottom w:val="0"/>
          <w:divBdr>
            <w:top w:val="none" w:sz="0" w:space="0" w:color="auto"/>
            <w:left w:val="none" w:sz="0" w:space="0" w:color="auto"/>
            <w:bottom w:val="none" w:sz="0" w:space="0" w:color="auto"/>
            <w:right w:val="none" w:sz="0" w:space="0" w:color="auto"/>
          </w:divBdr>
        </w:div>
        <w:div w:id="1577090149">
          <w:marLeft w:val="0"/>
          <w:marRight w:val="0"/>
          <w:marTop w:val="0"/>
          <w:marBottom w:val="0"/>
          <w:divBdr>
            <w:top w:val="none" w:sz="0" w:space="0" w:color="auto"/>
            <w:left w:val="none" w:sz="0" w:space="0" w:color="auto"/>
            <w:bottom w:val="none" w:sz="0" w:space="0" w:color="auto"/>
            <w:right w:val="none" w:sz="0" w:space="0" w:color="auto"/>
          </w:divBdr>
        </w:div>
        <w:div w:id="1415937110">
          <w:marLeft w:val="0"/>
          <w:marRight w:val="0"/>
          <w:marTop w:val="0"/>
          <w:marBottom w:val="0"/>
          <w:divBdr>
            <w:top w:val="none" w:sz="0" w:space="0" w:color="auto"/>
            <w:left w:val="none" w:sz="0" w:space="0" w:color="auto"/>
            <w:bottom w:val="none" w:sz="0" w:space="0" w:color="auto"/>
            <w:right w:val="none" w:sz="0" w:space="0" w:color="auto"/>
          </w:divBdr>
        </w:div>
        <w:div w:id="534588122">
          <w:marLeft w:val="0"/>
          <w:marRight w:val="0"/>
          <w:marTop w:val="0"/>
          <w:marBottom w:val="0"/>
          <w:divBdr>
            <w:top w:val="none" w:sz="0" w:space="0" w:color="auto"/>
            <w:left w:val="none" w:sz="0" w:space="0" w:color="auto"/>
            <w:bottom w:val="none" w:sz="0" w:space="0" w:color="auto"/>
            <w:right w:val="none" w:sz="0" w:space="0" w:color="auto"/>
          </w:divBdr>
        </w:div>
        <w:div w:id="2092457845">
          <w:marLeft w:val="0"/>
          <w:marRight w:val="0"/>
          <w:marTop w:val="0"/>
          <w:marBottom w:val="0"/>
          <w:divBdr>
            <w:top w:val="none" w:sz="0" w:space="0" w:color="auto"/>
            <w:left w:val="none" w:sz="0" w:space="0" w:color="auto"/>
            <w:bottom w:val="none" w:sz="0" w:space="0" w:color="auto"/>
            <w:right w:val="none" w:sz="0" w:space="0" w:color="auto"/>
          </w:divBdr>
        </w:div>
        <w:div w:id="621116479">
          <w:marLeft w:val="0"/>
          <w:marRight w:val="0"/>
          <w:marTop w:val="0"/>
          <w:marBottom w:val="0"/>
          <w:divBdr>
            <w:top w:val="none" w:sz="0" w:space="0" w:color="auto"/>
            <w:left w:val="none" w:sz="0" w:space="0" w:color="auto"/>
            <w:bottom w:val="none" w:sz="0" w:space="0" w:color="auto"/>
            <w:right w:val="none" w:sz="0" w:space="0" w:color="auto"/>
          </w:divBdr>
        </w:div>
        <w:div w:id="403113773">
          <w:marLeft w:val="0"/>
          <w:marRight w:val="0"/>
          <w:marTop w:val="0"/>
          <w:marBottom w:val="0"/>
          <w:divBdr>
            <w:top w:val="none" w:sz="0" w:space="0" w:color="auto"/>
            <w:left w:val="none" w:sz="0" w:space="0" w:color="auto"/>
            <w:bottom w:val="none" w:sz="0" w:space="0" w:color="auto"/>
            <w:right w:val="none" w:sz="0" w:space="0" w:color="auto"/>
          </w:divBdr>
        </w:div>
        <w:div w:id="1127356995">
          <w:marLeft w:val="0"/>
          <w:marRight w:val="0"/>
          <w:marTop w:val="0"/>
          <w:marBottom w:val="0"/>
          <w:divBdr>
            <w:top w:val="none" w:sz="0" w:space="0" w:color="auto"/>
            <w:left w:val="none" w:sz="0" w:space="0" w:color="auto"/>
            <w:bottom w:val="none" w:sz="0" w:space="0" w:color="auto"/>
            <w:right w:val="none" w:sz="0" w:space="0" w:color="auto"/>
          </w:divBdr>
        </w:div>
        <w:div w:id="267780558">
          <w:marLeft w:val="0"/>
          <w:marRight w:val="0"/>
          <w:marTop w:val="0"/>
          <w:marBottom w:val="0"/>
          <w:divBdr>
            <w:top w:val="none" w:sz="0" w:space="0" w:color="auto"/>
            <w:left w:val="none" w:sz="0" w:space="0" w:color="auto"/>
            <w:bottom w:val="none" w:sz="0" w:space="0" w:color="auto"/>
            <w:right w:val="none" w:sz="0" w:space="0" w:color="auto"/>
          </w:divBdr>
        </w:div>
        <w:div w:id="1022514481">
          <w:marLeft w:val="0"/>
          <w:marRight w:val="0"/>
          <w:marTop w:val="0"/>
          <w:marBottom w:val="0"/>
          <w:divBdr>
            <w:top w:val="none" w:sz="0" w:space="0" w:color="auto"/>
            <w:left w:val="none" w:sz="0" w:space="0" w:color="auto"/>
            <w:bottom w:val="none" w:sz="0" w:space="0" w:color="auto"/>
            <w:right w:val="none" w:sz="0" w:space="0" w:color="auto"/>
          </w:divBdr>
        </w:div>
      </w:divsChild>
    </w:div>
    <w:div w:id="1526793119">
      <w:bodyDiv w:val="1"/>
      <w:marLeft w:val="0"/>
      <w:marRight w:val="0"/>
      <w:marTop w:val="0"/>
      <w:marBottom w:val="0"/>
      <w:divBdr>
        <w:top w:val="none" w:sz="0" w:space="0" w:color="auto"/>
        <w:left w:val="none" w:sz="0" w:space="0" w:color="auto"/>
        <w:bottom w:val="none" w:sz="0" w:space="0" w:color="auto"/>
        <w:right w:val="none" w:sz="0" w:space="0" w:color="auto"/>
      </w:divBdr>
    </w:div>
    <w:div w:id="1642731535">
      <w:bodyDiv w:val="1"/>
      <w:marLeft w:val="0"/>
      <w:marRight w:val="0"/>
      <w:marTop w:val="0"/>
      <w:marBottom w:val="0"/>
      <w:divBdr>
        <w:top w:val="none" w:sz="0" w:space="0" w:color="auto"/>
        <w:left w:val="none" w:sz="0" w:space="0" w:color="auto"/>
        <w:bottom w:val="none" w:sz="0" w:space="0" w:color="auto"/>
        <w:right w:val="none" w:sz="0" w:space="0" w:color="auto"/>
      </w:divBdr>
      <w:divsChild>
        <w:div w:id="1319308950">
          <w:marLeft w:val="0"/>
          <w:marRight w:val="0"/>
          <w:marTop w:val="0"/>
          <w:marBottom w:val="0"/>
          <w:divBdr>
            <w:top w:val="none" w:sz="0" w:space="0" w:color="auto"/>
            <w:left w:val="none" w:sz="0" w:space="0" w:color="auto"/>
            <w:bottom w:val="none" w:sz="0" w:space="0" w:color="auto"/>
            <w:right w:val="none" w:sz="0" w:space="0" w:color="auto"/>
          </w:divBdr>
          <w:divsChild>
            <w:div w:id="1492481974">
              <w:marLeft w:val="0"/>
              <w:marRight w:val="0"/>
              <w:marTop w:val="0"/>
              <w:marBottom w:val="0"/>
              <w:divBdr>
                <w:top w:val="none" w:sz="0" w:space="0" w:color="auto"/>
                <w:left w:val="none" w:sz="0" w:space="0" w:color="auto"/>
                <w:bottom w:val="none" w:sz="0" w:space="0" w:color="auto"/>
                <w:right w:val="none" w:sz="0" w:space="0" w:color="auto"/>
              </w:divBdr>
            </w:div>
            <w:div w:id="880168450">
              <w:marLeft w:val="0"/>
              <w:marRight w:val="0"/>
              <w:marTop w:val="0"/>
              <w:marBottom w:val="0"/>
              <w:divBdr>
                <w:top w:val="none" w:sz="0" w:space="0" w:color="auto"/>
                <w:left w:val="none" w:sz="0" w:space="0" w:color="auto"/>
                <w:bottom w:val="none" w:sz="0" w:space="0" w:color="auto"/>
                <w:right w:val="none" w:sz="0" w:space="0" w:color="auto"/>
              </w:divBdr>
            </w:div>
            <w:div w:id="1409186574">
              <w:marLeft w:val="0"/>
              <w:marRight w:val="0"/>
              <w:marTop w:val="0"/>
              <w:marBottom w:val="0"/>
              <w:divBdr>
                <w:top w:val="none" w:sz="0" w:space="0" w:color="auto"/>
                <w:left w:val="none" w:sz="0" w:space="0" w:color="auto"/>
                <w:bottom w:val="none" w:sz="0" w:space="0" w:color="auto"/>
                <w:right w:val="none" w:sz="0" w:space="0" w:color="auto"/>
              </w:divBdr>
            </w:div>
            <w:div w:id="1029065321">
              <w:marLeft w:val="0"/>
              <w:marRight w:val="0"/>
              <w:marTop w:val="0"/>
              <w:marBottom w:val="0"/>
              <w:divBdr>
                <w:top w:val="none" w:sz="0" w:space="0" w:color="auto"/>
                <w:left w:val="none" w:sz="0" w:space="0" w:color="auto"/>
                <w:bottom w:val="none" w:sz="0" w:space="0" w:color="auto"/>
                <w:right w:val="none" w:sz="0" w:space="0" w:color="auto"/>
              </w:divBdr>
            </w:div>
            <w:div w:id="93870794">
              <w:marLeft w:val="0"/>
              <w:marRight w:val="0"/>
              <w:marTop w:val="0"/>
              <w:marBottom w:val="0"/>
              <w:divBdr>
                <w:top w:val="none" w:sz="0" w:space="0" w:color="auto"/>
                <w:left w:val="none" w:sz="0" w:space="0" w:color="auto"/>
                <w:bottom w:val="none" w:sz="0" w:space="0" w:color="auto"/>
                <w:right w:val="none" w:sz="0" w:space="0" w:color="auto"/>
              </w:divBdr>
            </w:div>
            <w:div w:id="404029568">
              <w:marLeft w:val="0"/>
              <w:marRight w:val="0"/>
              <w:marTop w:val="0"/>
              <w:marBottom w:val="0"/>
              <w:divBdr>
                <w:top w:val="none" w:sz="0" w:space="0" w:color="auto"/>
                <w:left w:val="none" w:sz="0" w:space="0" w:color="auto"/>
                <w:bottom w:val="none" w:sz="0" w:space="0" w:color="auto"/>
                <w:right w:val="none" w:sz="0" w:space="0" w:color="auto"/>
              </w:divBdr>
            </w:div>
            <w:div w:id="1848324472">
              <w:marLeft w:val="0"/>
              <w:marRight w:val="0"/>
              <w:marTop w:val="0"/>
              <w:marBottom w:val="0"/>
              <w:divBdr>
                <w:top w:val="none" w:sz="0" w:space="0" w:color="auto"/>
                <w:left w:val="none" w:sz="0" w:space="0" w:color="auto"/>
                <w:bottom w:val="none" w:sz="0" w:space="0" w:color="auto"/>
                <w:right w:val="none" w:sz="0" w:space="0" w:color="auto"/>
              </w:divBdr>
              <w:divsChild>
                <w:div w:id="1035151883">
                  <w:marLeft w:val="-75"/>
                  <w:marRight w:val="0"/>
                  <w:marTop w:val="30"/>
                  <w:marBottom w:val="30"/>
                  <w:divBdr>
                    <w:top w:val="none" w:sz="0" w:space="0" w:color="auto"/>
                    <w:left w:val="none" w:sz="0" w:space="0" w:color="auto"/>
                    <w:bottom w:val="none" w:sz="0" w:space="0" w:color="auto"/>
                    <w:right w:val="none" w:sz="0" w:space="0" w:color="auto"/>
                  </w:divBdr>
                  <w:divsChild>
                    <w:div w:id="589777588">
                      <w:marLeft w:val="0"/>
                      <w:marRight w:val="0"/>
                      <w:marTop w:val="0"/>
                      <w:marBottom w:val="0"/>
                      <w:divBdr>
                        <w:top w:val="none" w:sz="0" w:space="0" w:color="auto"/>
                        <w:left w:val="none" w:sz="0" w:space="0" w:color="auto"/>
                        <w:bottom w:val="none" w:sz="0" w:space="0" w:color="auto"/>
                        <w:right w:val="none" w:sz="0" w:space="0" w:color="auto"/>
                      </w:divBdr>
                      <w:divsChild>
                        <w:div w:id="1159687647">
                          <w:marLeft w:val="0"/>
                          <w:marRight w:val="0"/>
                          <w:marTop w:val="0"/>
                          <w:marBottom w:val="0"/>
                          <w:divBdr>
                            <w:top w:val="none" w:sz="0" w:space="0" w:color="auto"/>
                            <w:left w:val="none" w:sz="0" w:space="0" w:color="auto"/>
                            <w:bottom w:val="none" w:sz="0" w:space="0" w:color="auto"/>
                            <w:right w:val="none" w:sz="0" w:space="0" w:color="auto"/>
                          </w:divBdr>
                        </w:div>
                      </w:divsChild>
                    </w:div>
                    <w:div w:id="990250345">
                      <w:marLeft w:val="0"/>
                      <w:marRight w:val="0"/>
                      <w:marTop w:val="0"/>
                      <w:marBottom w:val="0"/>
                      <w:divBdr>
                        <w:top w:val="none" w:sz="0" w:space="0" w:color="auto"/>
                        <w:left w:val="none" w:sz="0" w:space="0" w:color="auto"/>
                        <w:bottom w:val="none" w:sz="0" w:space="0" w:color="auto"/>
                        <w:right w:val="none" w:sz="0" w:space="0" w:color="auto"/>
                      </w:divBdr>
                      <w:divsChild>
                        <w:div w:id="2089889003">
                          <w:marLeft w:val="0"/>
                          <w:marRight w:val="0"/>
                          <w:marTop w:val="0"/>
                          <w:marBottom w:val="0"/>
                          <w:divBdr>
                            <w:top w:val="none" w:sz="0" w:space="0" w:color="auto"/>
                            <w:left w:val="none" w:sz="0" w:space="0" w:color="auto"/>
                            <w:bottom w:val="none" w:sz="0" w:space="0" w:color="auto"/>
                            <w:right w:val="none" w:sz="0" w:space="0" w:color="auto"/>
                          </w:divBdr>
                        </w:div>
                      </w:divsChild>
                    </w:div>
                    <w:div w:id="1216890671">
                      <w:marLeft w:val="0"/>
                      <w:marRight w:val="0"/>
                      <w:marTop w:val="0"/>
                      <w:marBottom w:val="0"/>
                      <w:divBdr>
                        <w:top w:val="none" w:sz="0" w:space="0" w:color="auto"/>
                        <w:left w:val="none" w:sz="0" w:space="0" w:color="auto"/>
                        <w:bottom w:val="none" w:sz="0" w:space="0" w:color="auto"/>
                        <w:right w:val="none" w:sz="0" w:space="0" w:color="auto"/>
                      </w:divBdr>
                      <w:divsChild>
                        <w:div w:id="161315564">
                          <w:marLeft w:val="0"/>
                          <w:marRight w:val="0"/>
                          <w:marTop w:val="0"/>
                          <w:marBottom w:val="0"/>
                          <w:divBdr>
                            <w:top w:val="none" w:sz="0" w:space="0" w:color="auto"/>
                            <w:left w:val="none" w:sz="0" w:space="0" w:color="auto"/>
                            <w:bottom w:val="none" w:sz="0" w:space="0" w:color="auto"/>
                            <w:right w:val="none" w:sz="0" w:space="0" w:color="auto"/>
                          </w:divBdr>
                        </w:div>
                        <w:div w:id="1600681283">
                          <w:marLeft w:val="0"/>
                          <w:marRight w:val="0"/>
                          <w:marTop w:val="0"/>
                          <w:marBottom w:val="0"/>
                          <w:divBdr>
                            <w:top w:val="none" w:sz="0" w:space="0" w:color="auto"/>
                            <w:left w:val="none" w:sz="0" w:space="0" w:color="auto"/>
                            <w:bottom w:val="none" w:sz="0" w:space="0" w:color="auto"/>
                            <w:right w:val="none" w:sz="0" w:space="0" w:color="auto"/>
                          </w:divBdr>
                        </w:div>
                      </w:divsChild>
                    </w:div>
                    <w:div w:id="881553658">
                      <w:marLeft w:val="0"/>
                      <w:marRight w:val="0"/>
                      <w:marTop w:val="0"/>
                      <w:marBottom w:val="0"/>
                      <w:divBdr>
                        <w:top w:val="none" w:sz="0" w:space="0" w:color="auto"/>
                        <w:left w:val="none" w:sz="0" w:space="0" w:color="auto"/>
                        <w:bottom w:val="none" w:sz="0" w:space="0" w:color="auto"/>
                        <w:right w:val="none" w:sz="0" w:space="0" w:color="auto"/>
                      </w:divBdr>
                      <w:divsChild>
                        <w:div w:id="1721855843">
                          <w:marLeft w:val="0"/>
                          <w:marRight w:val="0"/>
                          <w:marTop w:val="0"/>
                          <w:marBottom w:val="0"/>
                          <w:divBdr>
                            <w:top w:val="none" w:sz="0" w:space="0" w:color="auto"/>
                            <w:left w:val="none" w:sz="0" w:space="0" w:color="auto"/>
                            <w:bottom w:val="none" w:sz="0" w:space="0" w:color="auto"/>
                            <w:right w:val="none" w:sz="0" w:space="0" w:color="auto"/>
                          </w:divBdr>
                        </w:div>
                        <w:div w:id="211965212">
                          <w:marLeft w:val="0"/>
                          <w:marRight w:val="0"/>
                          <w:marTop w:val="0"/>
                          <w:marBottom w:val="0"/>
                          <w:divBdr>
                            <w:top w:val="none" w:sz="0" w:space="0" w:color="auto"/>
                            <w:left w:val="none" w:sz="0" w:space="0" w:color="auto"/>
                            <w:bottom w:val="none" w:sz="0" w:space="0" w:color="auto"/>
                            <w:right w:val="none" w:sz="0" w:space="0" w:color="auto"/>
                          </w:divBdr>
                        </w:div>
                        <w:div w:id="957029361">
                          <w:marLeft w:val="0"/>
                          <w:marRight w:val="0"/>
                          <w:marTop w:val="0"/>
                          <w:marBottom w:val="0"/>
                          <w:divBdr>
                            <w:top w:val="none" w:sz="0" w:space="0" w:color="auto"/>
                            <w:left w:val="none" w:sz="0" w:space="0" w:color="auto"/>
                            <w:bottom w:val="none" w:sz="0" w:space="0" w:color="auto"/>
                            <w:right w:val="none" w:sz="0" w:space="0" w:color="auto"/>
                          </w:divBdr>
                        </w:div>
                        <w:div w:id="1437094488">
                          <w:marLeft w:val="0"/>
                          <w:marRight w:val="0"/>
                          <w:marTop w:val="0"/>
                          <w:marBottom w:val="0"/>
                          <w:divBdr>
                            <w:top w:val="none" w:sz="0" w:space="0" w:color="auto"/>
                            <w:left w:val="none" w:sz="0" w:space="0" w:color="auto"/>
                            <w:bottom w:val="none" w:sz="0" w:space="0" w:color="auto"/>
                            <w:right w:val="none" w:sz="0" w:space="0" w:color="auto"/>
                          </w:divBdr>
                        </w:div>
                        <w:div w:id="203834278">
                          <w:marLeft w:val="0"/>
                          <w:marRight w:val="0"/>
                          <w:marTop w:val="0"/>
                          <w:marBottom w:val="0"/>
                          <w:divBdr>
                            <w:top w:val="none" w:sz="0" w:space="0" w:color="auto"/>
                            <w:left w:val="none" w:sz="0" w:space="0" w:color="auto"/>
                            <w:bottom w:val="none" w:sz="0" w:space="0" w:color="auto"/>
                            <w:right w:val="none" w:sz="0" w:space="0" w:color="auto"/>
                          </w:divBdr>
                        </w:div>
                        <w:div w:id="805782722">
                          <w:marLeft w:val="0"/>
                          <w:marRight w:val="0"/>
                          <w:marTop w:val="0"/>
                          <w:marBottom w:val="0"/>
                          <w:divBdr>
                            <w:top w:val="none" w:sz="0" w:space="0" w:color="auto"/>
                            <w:left w:val="none" w:sz="0" w:space="0" w:color="auto"/>
                            <w:bottom w:val="none" w:sz="0" w:space="0" w:color="auto"/>
                            <w:right w:val="none" w:sz="0" w:space="0" w:color="auto"/>
                          </w:divBdr>
                        </w:div>
                        <w:div w:id="1870411215">
                          <w:marLeft w:val="0"/>
                          <w:marRight w:val="0"/>
                          <w:marTop w:val="0"/>
                          <w:marBottom w:val="0"/>
                          <w:divBdr>
                            <w:top w:val="none" w:sz="0" w:space="0" w:color="auto"/>
                            <w:left w:val="none" w:sz="0" w:space="0" w:color="auto"/>
                            <w:bottom w:val="none" w:sz="0" w:space="0" w:color="auto"/>
                            <w:right w:val="none" w:sz="0" w:space="0" w:color="auto"/>
                          </w:divBdr>
                        </w:div>
                        <w:div w:id="545530593">
                          <w:marLeft w:val="0"/>
                          <w:marRight w:val="0"/>
                          <w:marTop w:val="0"/>
                          <w:marBottom w:val="0"/>
                          <w:divBdr>
                            <w:top w:val="none" w:sz="0" w:space="0" w:color="auto"/>
                            <w:left w:val="none" w:sz="0" w:space="0" w:color="auto"/>
                            <w:bottom w:val="none" w:sz="0" w:space="0" w:color="auto"/>
                            <w:right w:val="none" w:sz="0" w:space="0" w:color="auto"/>
                          </w:divBdr>
                        </w:div>
                      </w:divsChild>
                    </w:div>
                    <w:div w:id="1342393264">
                      <w:marLeft w:val="0"/>
                      <w:marRight w:val="0"/>
                      <w:marTop w:val="0"/>
                      <w:marBottom w:val="0"/>
                      <w:divBdr>
                        <w:top w:val="none" w:sz="0" w:space="0" w:color="auto"/>
                        <w:left w:val="none" w:sz="0" w:space="0" w:color="auto"/>
                        <w:bottom w:val="none" w:sz="0" w:space="0" w:color="auto"/>
                        <w:right w:val="none" w:sz="0" w:space="0" w:color="auto"/>
                      </w:divBdr>
                      <w:divsChild>
                        <w:div w:id="1065228108">
                          <w:marLeft w:val="0"/>
                          <w:marRight w:val="0"/>
                          <w:marTop w:val="0"/>
                          <w:marBottom w:val="0"/>
                          <w:divBdr>
                            <w:top w:val="none" w:sz="0" w:space="0" w:color="auto"/>
                            <w:left w:val="none" w:sz="0" w:space="0" w:color="auto"/>
                            <w:bottom w:val="none" w:sz="0" w:space="0" w:color="auto"/>
                            <w:right w:val="none" w:sz="0" w:space="0" w:color="auto"/>
                          </w:divBdr>
                        </w:div>
                      </w:divsChild>
                    </w:div>
                    <w:div w:id="839079080">
                      <w:marLeft w:val="0"/>
                      <w:marRight w:val="0"/>
                      <w:marTop w:val="0"/>
                      <w:marBottom w:val="0"/>
                      <w:divBdr>
                        <w:top w:val="none" w:sz="0" w:space="0" w:color="auto"/>
                        <w:left w:val="none" w:sz="0" w:space="0" w:color="auto"/>
                        <w:bottom w:val="none" w:sz="0" w:space="0" w:color="auto"/>
                        <w:right w:val="none" w:sz="0" w:space="0" w:color="auto"/>
                      </w:divBdr>
                      <w:divsChild>
                        <w:div w:id="1228413529">
                          <w:marLeft w:val="0"/>
                          <w:marRight w:val="0"/>
                          <w:marTop w:val="0"/>
                          <w:marBottom w:val="0"/>
                          <w:divBdr>
                            <w:top w:val="none" w:sz="0" w:space="0" w:color="auto"/>
                            <w:left w:val="none" w:sz="0" w:space="0" w:color="auto"/>
                            <w:bottom w:val="none" w:sz="0" w:space="0" w:color="auto"/>
                            <w:right w:val="none" w:sz="0" w:space="0" w:color="auto"/>
                          </w:divBdr>
                        </w:div>
                        <w:div w:id="959066951">
                          <w:marLeft w:val="0"/>
                          <w:marRight w:val="0"/>
                          <w:marTop w:val="0"/>
                          <w:marBottom w:val="0"/>
                          <w:divBdr>
                            <w:top w:val="none" w:sz="0" w:space="0" w:color="auto"/>
                            <w:left w:val="none" w:sz="0" w:space="0" w:color="auto"/>
                            <w:bottom w:val="none" w:sz="0" w:space="0" w:color="auto"/>
                            <w:right w:val="none" w:sz="0" w:space="0" w:color="auto"/>
                          </w:divBdr>
                        </w:div>
                        <w:div w:id="774440897">
                          <w:marLeft w:val="0"/>
                          <w:marRight w:val="0"/>
                          <w:marTop w:val="0"/>
                          <w:marBottom w:val="0"/>
                          <w:divBdr>
                            <w:top w:val="none" w:sz="0" w:space="0" w:color="auto"/>
                            <w:left w:val="none" w:sz="0" w:space="0" w:color="auto"/>
                            <w:bottom w:val="none" w:sz="0" w:space="0" w:color="auto"/>
                            <w:right w:val="none" w:sz="0" w:space="0" w:color="auto"/>
                          </w:divBdr>
                        </w:div>
                        <w:div w:id="27726733">
                          <w:marLeft w:val="0"/>
                          <w:marRight w:val="0"/>
                          <w:marTop w:val="0"/>
                          <w:marBottom w:val="0"/>
                          <w:divBdr>
                            <w:top w:val="none" w:sz="0" w:space="0" w:color="auto"/>
                            <w:left w:val="none" w:sz="0" w:space="0" w:color="auto"/>
                            <w:bottom w:val="none" w:sz="0" w:space="0" w:color="auto"/>
                            <w:right w:val="none" w:sz="0" w:space="0" w:color="auto"/>
                          </w:divBdr>
                        </w:div>
                        <w:div w:id="925305983">
                          <w:marLeft w:val="0"/>
                          <w:marRight w:val="0"/>
                          <w:marTop w:val="0"/>
                          <w:marBottom w:val="0"/>
                          <w:divBdr>
                            <w:top w:val="none" w:sz="0" w:space="0" w:color="auto"/>
                            <w:left w:val="none" w:sz="0" w:space="0" w:color="auto"/>
                            <w:bottom w:val="none" w:sz="0" w:space="0" w:color="auto"/>
                            <w:right w:val="none" w:sz="0" w:space="0" w:color="auto"/>
                          </w:divBdr>
                        </w:div>
                        <w:div w:id="1710950451">
                          <w:marLeft w:val="0"/>
                          <w:marRight w:val="0"/>
                          <w:marTop w:val="0"/>
                          <w:marBottom w:val="0"/>
                          <w:divBdr>
                            <w:top w:val="none" w:sz="0" w:space="0" w:color="auto"/>
                            <w:left w:val="none" w:sz="0" w:space="0" w:color="auto"/>
                            <w:bottom w:val="none" w:sz="0" w:space="0" w:color="auto"/>
                            <w:right w:val="none" w:sz="0" w:space="0" w:color="auto"/>
                          </w:divBdr>
                        </w:div>
                        <w:div w:id="574585180">
                          <w:marLeft w:val="0"/>
                          <w:marRight w:val="0"/>
                          <w:marTop w:val="0"/>
                          <w:marBottom w:val="0"/>
                          <w:divBdr>
                            <w:top w:val="none" w:sz="0" w:space="0" w:color="auto"/>
                            <w:left w:val="none" w:sz="0" w:space="0" w:color="auto"/>
                            <w:bottom w:val="none" w:sz="0" w:space="0" w:color="auto"/>
                            <w:right w:val="none" w:sz="0" w:space="0" w:color="auto"/>
                          </w:divBdr>
                        </w:div>
                        <w:div w:id="1489513751">
                          <w:marLeft w:val="0"/>
                          <w:marRight w:val="0"/>
                          <w:marTop w:val="0"/>
                          <w:marBottom w:val="0"/>
                          <w:divBdr>
                            <w:top w:val="none" w:sz="0" w:space="0" w:color="auto"/>
                            <w:left w:val="none" w:sz="0" w:space="0" w:color="auto"/>
                            <w:bottom w:val="none" w:sz="0" w:space="0" w:color="auto"/>
                            <w:right w:val="none" w:sz="0" w:space="0" w:color="auto"/>
                          </w:divBdr>
                        </w:div>
                        <w:div w:id="1252936023">
                          <w:marLeft w:val="0"/>
                          <w:marRight w:val="0"/>
                          <w:marTop w:val="0"/>
                          <w:marBottom w:val="0"/>
                          <w:divBdr>
                            <w:top w:val="none" w:sz="0" w:space="0" w:color="auto"/>
                            <w:left w:val="none" w:sz="0" w:space="0" w:color="auto"/>
                            <w:bottom w:val="none" w:sz="0" w:space="0" w:color="auto"/>
                            <w:right w:val="none" w:sz="0" w:space="0" w:color="auto"/>
                          </w:divBdr>
                        </w:div>
                      </w:divsChild>
                    </w:div>
                    <w:div w:id="317880325">
                      <w:marLeft w:val="0"/>
                      <w:marRight w:val="0"/>
                      <w:marTop w:val="0"/>
                      <w:marBottom w:val="0"/>
                      <w:divBdr>
                        <w:top w:val="none" w:sz="0" w:space="0" w:color="auto"/>
                        <w:left w:val="none" w:sz="0" w:space="0" w:color="auto"/>
                        <w:bottom w:val="none" w:sz="0" w:space="0" w:color="auto"/>
                        <w:right w:val="none" w:sz="0" w:space="0" w:color="auto"/>
                      </w:divBdr>
                      <w:divsChild>
                        <w:div w:id="1148354292">
                          <w:marLeft w:val="0"/>
                          <w:marRight w:val="0"/>
                          <w:marTop w:val="0"/>
                          <w:marBottom w:val="0"/>
                          <w:divBdr>
                            <w:top w:val="none" w:sz="0" w:space="0" w:color="auto"/>
                            <w:left w:val="none" w:sz="0" w:space="0" w:color="auto"/>
                            <w:bottom w:val="none" w:sz="0" w:space="0" w:color="auto"/>
                            <w:right w:val="none" w:sz="0" w:space="0" w:color="auto"/>
                          </w:divBdr>
                        </w:div>
                      </w:divsChild>
                    </w:div>
                    <w:div w:id="982850875">
                      <w:marLeft w:val="0"/>
                      <w:marRight w:val="0"/>
                      <w:marTop w:val="0"/>
                      <w:marBottom w:val="0"/>
                      <w:divBdr>
                        <w:top w:val="none" w:sz="0" w:space="0" w:color="auto"/>
                        <w:left w:val="none" w:sz="0" w:space="0" w:color="auto"/>
                        <w:bottom w:val="none" w:sz="0" w:space="0" w:color="auto"/>
                        <w:right w:val="none" w:sz="0" w:space="0" w:color="auto"/>
                      </w:divBdr>
                      <w:divsChild>
                        <w:div w:id="45035964">
                          <w:marLeft w:val="0"/>
                          <w:marRight w:val="0"/>
                          <w:marTop w:val="0"/>
                          <w:marBottom w:val="0"/>
                          <w:divBdr>
                            <w:top w:val="none" w:sz="0" w:space="0" w:color="auto"/>
                            <w:left w:val="none" w:sz="0" w:space="0" w:color="auto"/>
                            <w:bottom w:val="none" w:sz="0" w:space="0" w:color="auto"/>
                            <w:right w:val="none" w:sz="0" w:space="0" w:color="auto"/>
                          </w:divBdr>
                        </w:div>
                        <w:div w:id="1247837314">
                          <w:marLeft w:val="0"/>
                          <w:marRight w:val="0"/>
                          <w:marTop w:val="0"/>
                          <w:marBottom w:val="0"/>
                          <w:divBdr>
                            <w:top w:val="none" w:sz="0" w:space="0" w:color="auto"/>
                            <w:left w:val="none" w:sz="0" w:space="0" w:color="auto"/>
                            <w:bottom w:val="none" w:sz="0" w:space="0" w:color="auto"/>
                            <w:right w:val="none" w:sz="0" w:space="0" w:color="auto"/>
                          </w:divBdr>
                        </w:div>
                        <w:div w:id="989285963">
                          <w:marLeft w:val="0"/>
                          <w:marRight w:val="0"/>
                          <w:marTop w:val="0"/>
                          <w:marBottom w:val="0"/>
                          <w:divBdr>
                            <w:top w:val="none" w:sz="0" w:space="0" w:color="auto"/>
                            <w:left w:val="none" w:sz="0" w:space="0" w:color="auto"/>
                            <w:bottom w:val="none" w:sz="0" w:space="0" w:color="auto"/>
                            <w:right w:val="none" w:sz="0" w:space="0" w:color="auto"/>
                          </w:divBdr>
                        </w:div>
                        <w:div w:id="1794785666">
                          <w:marLeft w:val="0"/>
                          <w:marRight w:val="0"/>
                          <w:marTop w:val="0"/>
                          <w:marBottom w:val="0"/>
                          <w:divBdr>
                            <w:top w:val="none" w:sz="0" w:space="0" w:color="auto"/>
                            <w:left w:val="none" w:sz="0" w:space="0" w:color="auto"/>
                            <w:bottom w:val="none" w:sz="0" w:space="0" w:color="auto"/>
                            <w:right w:val="none" w:sz="0" w:space="0" w:color="auto"/>
                          </w:divBdr>
                        </w:div>
                      </w:divsChild>
                    </w:div>
                    <w:div w:id="510796595">
                      <w:marLeft w:val="0"/>
                      <w:marRight w:val="0"/>
                      <w:marTop w:val="0"/>
                      <w:marBottom w:val="0"/>
                      <w:divBdr>
                        <w:top w:val="none" w:sz="0" w:space="0" w:color="auto"/>
                        <w:left w:val="none" w:sz="0" w:space="0" w:color="auto"/>
                        <w:bottom w:val="none" w:sz="0" w:space="0" w:color="auto"/>
                        <w:right w:val="none" w:sz="0" w:space="0" w:color="auto"/>
                      </w:divBdr>
                      <w:divsChild>
                        <w:div w:id="1743215967">
                          <w:marLeft w:val="0"/>
                          <w:marRight w:val="0"/>
                          <w:marTop w:val="0"/>
                          <w:marBottom w:val="0"/>
                          <w:divBdr>
                            <w:top w:val="none" w:sz="0" w:space="0" w:color="auto"/>
                            <w:left w:val="none" w:sz="0" w:space="0" w:color="auto"/>
                            <w:bottom w:val="none" w:sz="0" w:space="0" w:color="auto"/>
                            <w:right w:val="none" w:sz="0" w:space="0" w:color="auto"/>
                          </w:divBdr>
                        </w:div>
                      </w:divsChild>
                    </w:div>
                    <w:div w:id="91511793">
                      <w:marLeft w:val="0"/>
                      <w:marRight w:val="0"/>
                      <w:marTop w:val="0"/>
                      <w:marBottom w:val="0"/>
                      <w:divBdr>
                        <w:top w:val="none" w:sz="0" w:space="0" w:color="auto"/>
                        <w:left w:val="none" w:sz="0" w:space="0" w:color="auto"/>
                        <w:bottom w:val="none" w:sz="0" w:space="0" w:color="auto"/>
                        <w:right w:val="none" w:sz="0" w:space="0" w:color="auto"/>
                      </w:divBdr>
                      <w:divsChild>
                        <w:div w:id="1847399603">
                          <w:marLeft w:val="0"/>
                          <w:marRight w:val="0"/>
                          <w:marTop w:val="0"/>
                          <w:marBottom w:val="0"/>
                          <w:divBdr>
                            <w:top w:val="none" w:sz="0" w:space="0" w:color="auto"/>
                            <w:left w:val="none" w:sz="0" w:space="0" w:color="auto"/>
                            <w:bottom w:val="none" w:sz="0" w:space="0" w:color="auto"/>
                            <w:right w:val="none" w:sz="0" w:space="0" w:color="auto"/>
                          </w:divBdr>
                        </w:div>
                        <w:div w:id="264651646">
                          <w:marLeft w:val="0"/>
                          <w:marRight w:val="0"/>
                          <w:marTop w:val="0"/>
                          <w:marBottom w:val="0"/>
                          <w:divBdr>
                            <w:top w:val="none" w:sz="0" w:space="0" w:color="auto"/>
                            <w:left w:val="none" w:sz="0" w:space="0" w:color="auto"/>
                            <w:bottom w:val="none" w:sz="0" w:space="0" w:color="auto"/>
                            <w:right w:val="none" w:sz="0" w:space="0" w:color="auto"/>
                          </w:divBdr>
                        </w:div>
                        <w:div w:id="1593317470">
                          <w:marLeft w:val="0"/>
                          <w:marRight w:val="0"/>
                          <w:marTop w:val="0"/>
                          <w:marBottom w:val="0"/>
                          <w:divBdr>
                            <w:top w:val="none" w:sz="0" w:space="0" w:color="auto"/>
                            <w:left w:val="none" w:sz="0" w:space="0" w:color="auto"/>
                            <w:bottom w:val="none" w:sz="0" w:space="0" w:color="auto"/>
                            <w:right w:val="none" w:sz="0" w:space="0" w:color="auto"/>
                          </w:divBdr>
                        </w:div>
                        <w:div w:id="1496146632">
                          <w:marLeft w:val="0"/>
                          <w:marRight w:val="0"/>
                          <w:marTop w:val="0"/>
                          <w:marBottom w:val="0"/>
                          <w:divBdr>
                            <w:top w:val="none" w:sz="0" w:space="0" w:color="auto"/>
                            <w:left w:val="none" w:sz="0" w:space="0" w:color="auto"/>
                            <w:bottom w:val="none" w:sz="0" w:space="0" w:color="auto"/>
                            <w:right w:val="none" w:sz="0" w:space="0" w:color="auto"/>
                          </w:divBdr>
                        </w:div>
                        <w:div w:id="111285236">
                          <w:marLeft w:val="0"/>
                          <w:marRight w:val="0"/>
                          <w:marTop w:val="0"/>
                          <w:marBottom w:val="0"/>
                          <w:divBdr>
                            <w:top w:val="none" w:sz="0" w:space="0" w:color="auto"/>
                            <w:left w:val="none" w:sz="0" w:space="0" w:color="auto"/>
                            <w:bottom w:val="none" w:sz="0" w:space="0" w:color="auto"/>
                            <w:right w:val="none" w:sz="0" w:space="0" w:color="auto"/>
                          </w:divBdr>
                        </w:div>
                        <w:div w:id="1412698125">
                          <w:marLeft w:val="0"/>
                          <w:marRight w:val="0"/>
                          <w:marTop w:val="0"/>
                          <w:marBottom w:val="0"/>
                          <w:divBdr>
                            <w:top w:val="none" w:sz="0" w:space="0" w:color="auto"/>
                            <w:left w:val="none" w:sz="0" w:space="0" w:color="auto"/>
                            <w:bottom w:val="none" w:sz="0" w:space="0" w:color="auto"/>
                            <w:right w:val="none" w:sz="0" w:space="0" w:color="auto"/>
                          </w:divBdr>
                        </w:div>
                        <w:div w:id="2109306413">
                          <w:marLeft w:val="0"/>
                          <w:marRight w:val="0"/>
                          <w:marTop w:val="0"/>
                          <w:marBottom w:val="0"/>
                          <w:divBdr>
                            <w:top w:val="none" w:sz="0" w:space="0" w:color="auto"/>
                            <w:left w:val="none" w:sz="0" w:space="0" w:color="auto"/>
                            <w:bottom w:val="none" w:sz="0" w:space="0" w:color="auto"/>
                            <w:right w:val="none" w:sz="0" w:space="0" w:color="auto"/>
                          </w:divBdr>
                        </w:div>
                        <w:div w:id="976490568">
                          <w:marLeft w:val="0"/>
                          <w:marRight w:val="0"/>
                          <w:marTop w:val="0"/>
                          <w:marBottom w:val="0"/>
                          <w:divBdr>
                            <w:top w:val="none" w:sz="0" w:space="0" w:color="auto"/>
                            <w:left w:val="none" w:sz="0" w:space="0" w:color="auto"/>
                            <w:bottom w:val="none" w:sz="0" w:space="0" w:color="auto"/>
                            <w:right w:val="none" w:sz="0" w:space="0" w:color="auto"/>
                          </w:divBdr>
                        </w:div>
                        <w:div w:id="1852640068">
                          <w:marLeft w:val="0"/>
                          <w:marRight w:val="0"/>
                          <w:marTop w:val="0"/>
                          <w:marBottom w:val="0"/>
                          <w:divBdr>
                            <w:top w:val="none" w:sz="0" w:space="0" w:color="auto"/>
                            <w:left w:val="none" w:sz="0" w:space="0" w:color="auto"/>
                            <w:bottom w:val="none" w:sz="0" w:space="0" w:color="auto"/>
                            <w:right w:val="none" w:sz="0" w:space="0" w:color="auto"/>
                          </w:divBdr>
                        </w:div>
                        <w:div w:id="1147673760">
                          <w:marLeft w:val="0"/>
                          <w:marRight w:val="0"/>
                          <w:marTop w:val="0"/>
                          <w:marBottom w:val="0"/>
                          <w:divBdr>
                            <w:top w:val="none" w:sz="0" w:space="0" w:color="auto"/>
                            <w:left w:val="none" w:sz="0" w:space="0" w:color="auto"/>
                            <w:bottom w:val="none" w:sz="0" w:space="0" w:color="auto"/>
                            <w:right w:val="none" w:sz="0" w:space="0" w:color="auto"/>
                          </w:divBdr>
                        </w:div>
                        <w:div w:id="1549564729">
                          <w:marLeft w:val="0"/>
                          <w:marRight w:val="0"/>
                          <w:marTop w:val="0"/>
                          <w:marBottom w:val="0"/>
                          <w:divBdr>
                            <w:top w:val="none" w:sz="0" w:space="0" w:color="auto"/>
                            <w:left w:val="none" w:sz="0" w:space="0" w:color="auto"/>
                            <w:bottom w:val="none" w:sz="0" w:space="0" w:color="auto"/>
                            <w:right w:val="none" w:sz="0" w:space="0" w:color="auto"/>
                          </w:divBdr>
                        </w:div>
                        <w:div w:id="1481843934">
                          <w:marLeft w:val="0"/>
                          <w:marRight w:val="0"/>
                          <w:marTop w:val="0"/>
                          <w:marBottom w:val="0"/>
                          <w:divBdr>
                            <w:top w:val="none" w:sz="0" w:space="0" w:color="auto"/>
                            <w:left w:val="none" w:sz="0" w:space="0" w:color="auto"/>
                            <w:bottom w:val="none" w:sz="0" w:space="0" w:color="auto"/>
                            <w:right w:val="none" w:sz="0" w:space="0" w:color="auto"/>
                          </w:divBdr>
                        </w:div>
                        <w:div w:id="1826239191">
                          <w:marLeft w:val="0"/>
                          <w:marRight w:val="0"/>
                          <w:marTop w:val="0"/>
                          <w:marBottom w:val="0"/>
                          <w:divBdr>
                            <w:top w:val="none" w:sz="0" w:space="0" w:color="auto"/>
                            <w:left w:val="none" w:sz="0" w:space="0" w:color="auto"/>
                            <w:bottom w:val="none" w:sz="0" w:space="0" w:color="auto"/>
                            <w:right w:val="none" w:sz="0" w:space="0" w:color="auto"/>
                          </w:divBdr>
                        </w:div>
                        <w:div w:id="1287615349">
                          <w:marLeft w:val="0"/>
                          <w:marRight w:val="0"/>
                          <w:marTop w:val="0"/>
                          <w:marBottom w:val="0"/>
                          <w:divBdr>
                            <w:top w:val="none" w:sz="0" w:space="0" w:color="auto"/>
                            <w:left w:val="none" w:sz="0" w:space="0" w:color="auto"/>
                            <w:bottom w:val="none" w:sz="0" w:space="0" w:color="auto"/>
                            <w:right w:val="none" w:sz="0" w:space="0" w:color="auto"/>
                          </w:divBdr>
                        </w:div>
                      </w:divsChild>
                    </w:div>
                    <w:div w:id="1892034376">
                      <w:marLeft w:val="0"/>
                      <w:marRight w:val="0"/>
                      <w:marTop w:val="0"/>
                      <w:marBottom w:val="0"/>
                      <w:divBdr>
                        <w:top w:val="none" w:sz="0" w:space="0" w:color="auto"/>
                        <w:left w:val="none" w:sz="0" w:space="0" w:color="auto"/>
                        <w:bottom w:val="none" w:sz="0" w:space="0" w:color="auto"/>
                        <w:right w:val="none" w:sz="0" w:space="0" w:color="auto"/>
                      </w:divBdr>
                      <w:divsChild>
                        <w:div w:id="1388341368">
                          <w:marLeft w:val="0"/>
                          <w:marRight w:val="0"/>
                          <w:marTop w:val="0"/>
                          <w:marBottom w:val="0"/>
                          <w:divBdr>
                            <w:top w:val="none" w:sz="0" w:space="0" w:color="auto"/>
                            <w:left w:val="none" w:sz="0" w:space="0" w:color="auto"/>
                            <w:bottom w:val="none" w:sz="0" w:space="0" w:color="auto"/>
                            <w:right w:val="none" w:sz="0" w:space="0" w:color="auto"/>
                          </w:divBdr>
                        </w:div>
                      </w:divsChild>
                    </w:div>
                    <w:div w:id="602300278">
                      <w:marLeft w:val="0"/>
                      <w:marRight w:val="0"/>
                      <w:marTop w:val="0"/>
                      <w:marBottom w:val="0"/>
                      <w:divBdr>
                        <w:top w:val="none" w:sz="0" w:space="0" w:color="auto"/>
                        <w:left w:val="none" w:sz="0" w:space="0" w:color="auto"/>
                        <w:bottom w:val="none" w:sz="0" w:space="0" w:color="auto"/>
                        <w:right w:val="none" w:sz="0" w:space="0" w:color="auto"/>
                      </w:divBdr>
                      <w:divsChild>
                        <w:div w:id="2078623038">
                          <w:marLeft w:val="0"/>
                          <w:marRight w:val="0"/>
                          <w:marTop w:val="0"/>
                          <w:marBottom w:val="0"/>
                          <w:divBdr>
                            <w:top w:val="none" w:sz="0" w:space="0" w:color="auto"/>
                            <w:left w:val="none" w:sz="0" w:space="0" w:color="auto"/>
                            <w:bottom w:val="none" w:sz="0" w:space="0" w:color="auto"/>
                            <w:right w:val="none" w:sz="0" w:space="0" w:color="auto"/>
                          </w:divBdr>
                        </w:div>
                        <w:div w:id="393046536">
                          <w:marLeft w:val="0"/>
                          <w:marRight w:val="0"/>
                          <w:marTop w:val="0"/>
                          <w:marBottom w:val="0"/>
                          <w:divBdr>
                            <w:top w:val="none" w:sz="0" w:space="0" w:color="auto"/>
                            <w:left w:val="none" w:sz="0" w:space="0" w:color="auto"/>
                            <w:bottom w:val="none" w:sz="0" w:space="0" w:color="auto"/>
                            <w:right w:val="none" w:sz="0" w:space="0" w:color="auto"/>
                          </w:divBdr>
                        </w:div>
                        <w:div w:id="1762481899">
                          <w:marLeft w:val="0"/>
                          <w:marRight w:val="0"/>
                          <w:marTop w:val="0"/>
                          <w:marBottom w:val="0"/>
                          <w:divBdr>
                            <w:top w:val="none" w:sz="0" w:space="0" w:color="auto"/>
                            <w:left w:val="none" w:sz="0" w:space="0" w:color="auto"/>
                            <w:bottom w:val="none" w:sz="0" w:space="0" w:color="auto"/>
                            <w:right w:val="none" w:sz="0" w:space="0" w:color="auto"/>
                          </w:divBdr>
                        </w:div>
                        <w:div w:id="6904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3530">
          <w:marLeft w:val="0"/>
          <w:marRight w:val="0"/>
          <w:marTop w:val="0"/>
          <w:marBottom w:val="0"/>
          <w:divBdr>
            <w:top w:val="none" w:sz="0" w:space="0" w:color="auto"/>
            <w:left w:val="none" w:sz="0" w:space="0" w:color="auto"/>
            <w:bottom w:val="none" w:sz="0" w:space="0" w:color="auto"/>
            <w:right w:val="none" w:sz="0" w:space="0" w:color="auto"/>
          </w:divBdr>
          <w:divsChild>
            <w:div w:id="628632589">
              <w:marLeft w:val="0"/>
              <w:marRight w:val="0"/>
              <w:marTop w:val="0"/>
              <w:marBottom w:val="0"/>
              <w:divBdr>
                <w:top w:val="none" w:sz="0" w:space="0" w:color="auto"/>
                <w:left w:val="none" w:sz="0" w:space="0" w:color="auto"/>
                <w:bottom w:val="none" w:sz="0" w:space="0" w:color="auto"/>
                <w:right w:val="none" w:sz="0" w:space="0" w:color="auto"/>
              </w:divBdr>
            </w:div>
            <w:div w:id="990905573">
              <w:marLeft w:val="0"/>
              <w:marRight w:val="0"/>
              <w:marTop w:val="0"/>
              <w:marBottom w:val="0"/>
              <w:divBdr>
                <w:top w:val="none" w:sz="0" w:space="0" w:color="auto"/>
                <w:left w:val="none" w:sz="0" w:space="0" w:color="auto"/>
                <w:bottom w:val="none" w:sz="0" w:space="0" w:color="auto"/>
                <w:right w:val="none" w:sz="0" w:space="0" w:color="auto"/>
              </w:divBdr>
              <w:divsChild>
                <w:div w:id="1292205827">
                  <w:marLeft w:val="-75"/>
                  <w:marRight w:val="0"/>
                  <w:marTop w:val="30"/>
                  <w:marBottom w:val="30"/>
                  <w:divBdr>
                    <w:top w:val="none" w:sz="0" w:space="0" w:color="auto"/>
                    <w:left w:val="none" w:sz="0" w:space="0" w:color="auto"/>
                    <w:bottom w:val="none" w:sz="0" w:space="0" w:color="auto"/>
                    <w:right w:val="none" w:sz="0" w:space="0" w:color="auto"/>
                  </w:divBdr>
                  <w:divsChild>
                    <w:div w:id="2045865616">
                      <w:marLeft w:val="0"/>
                      <w:marRight w:val="0"/>
                      <w:marTop w:val="0"/>
                      <w:marBottom w:val="0"/>
                      <w:divBdr>
                        <w:top w:val="none" w:sz="0" w:space="0" w:color="auto"/>
                        <w:left w:val="none" w:sz="0" w:space="0" w:color="auto"/>
                        <w:bottom w:val="none" w:sz="0" w:space="0" w:color="auto"/>
                        <w:right w:val="none" w:sz="0" w:space="0" w:color="auto"/>
                      </w:divBdr>
                      <w:divsChild>
                        <w:div w:id="2084640586">
                          <w:marLeft w:val="0"/>
                          <w:marRight w:val="0"/>
                          <w:marTop w:val="0"/>
                          <w:marBottom w:val="0"/>
                          <w:divBdr>
                            <w:top w:val="none" w:sz="0" w:space="0" w:color="auto"/>
                            <w:left w:val="none" w:sz="0" w:space="0" w:color="auto"/>
                            <w:bottom w:val="none" w:sz="0" w:space="0" w:color="auto"/>
                            <w:right w:val="none" w:sz="0" w:space="0" w:color="auto"/>
                          </w:divBdr>
                        </w:div>
                      </w:divsChild>
                    </w:div>
                    <w:div w:id="1991136579">
                      <w:marLeft w:val="0"/>
                      <w:marRight w:val="0"/>
                      <w:marTop w:val="0"/>
                      <w:marBottom w:val="0"/>
                      <w:divBdr>
                        <w:top w:val="none" w:sz="0" w:space="0" w:color="auto"/>
                        <w:left w:val="none" w:sz="0" w:space="0" w:color="auto"/>
                        <w:bottom w:val="none" w:sz="0" w:space="0" w:color="auto"/>
                        <w:right w:val="none" w:sz="0" w:space="0" w:color="auto"/>
                      </w:divBdr>
                      <w:divsChild>
                        <w:div w:id="935331416">
                          <w:marLeft w:val="0"/>
                          <w:marRight w:val="0"/>
                          <w:marTop w:val="0"/>
                          <w:marBottom w:val="0"/>
                          <w:divBdr>
                            <w:top w:val="none" w:sz="0" w:space="0" w:color="auto"/>
                            <w:left w:val="none" w:sz="0" w:space="0" w:color="auto"/>
                            <w:bottom w:val="none" w:sz="0" w:space="0" w:color="auto"/>
                            <w:right w:val="none" w:sz="0" w:space="0" w:color="auto"/>
                          </w:divBdr>
                        </w:div>
                      </w:divsChild>
                    </w:div>
                    <w:div w:id="218170534">
                      <w:marLeft w:val="0"/>
                      <w:marRight w:val="0"/>
                      <w:marTop w:val="0"/>
                      <w:marBottom w:val="0"/>
                      <w:divBdr>
                        <w:top w:val="none" w:sz="0" w:space="0" w:color="auto"/>
                        <w:left w:val="none" w:sz="0" w:space="0" w:color="auto"/>
                        <w:bottom w:val="none" w:sz="0" w:space="0" w:color="auto"/>
                        <w:right w:val="none" w:sz="0" w:space="0" w:color="auto"/>
                      </w:divBdr>
                      <w:divsChild>
                        <w:div w:id="2141874264">
                          <w:marLeft w:val="0"/>
                          <w:marRight w:val="0"/>
                          <w:marTop w:val="0"/>
                          <w:marBottom w:val="0"/>
                          <w:divBdr>
                            <w:top w:val="none" w:sz="0" w:space="0" w:color="auto"/>
                            <w:left w:val="none" w:sz="0" w:space="0" w:color="auto"/>
                            <w:bottom w:val="none" w:sz="0" w:space="0" w:color="auto"/>
                            <w:right w:val="none" w:sz="0" w:space="0" w:color="auto"/>
                          </w:divBdr>
                        </w:div>
                      </w:divsChild>
                    </w:div>
                    <w:div w:id="625231897">
                      <w:marLeft w:val="0"/>
                      <w:marRight w:val="0"/>
                      <w:marTop w:val="0"/>
                      <w:marBottom w:val="0"/>
                      <w:divBdr>
                        <w:top w:val="none" w:sz="0" w:space="0" w:color="auto"/>
                        <w:left w:val="none" w:sz="0" w:space="0" w:color="auto"/>
                        <w:bottom w:val="none" w:sz="0" w:space="0" w:color="auto"/>
                        <w:right w:val="none" w:sz="0" w:space="0" w:color="auto"/>
                      </w:divBdr>
                      <w:divsChild>
                        <w:div w:id="1343825169">
                          <w:marLeft w:val="0"/>
                          <w:marRight w:val="0"/>
                          <w:marTop w:val="0"/>
                          <w:marBottom w:val="0"/>
                          <w:divBdr>
                            <w:top w:val="none" w:sz="0" w:space="0" w:color="auto"/>
                            <w:left w:val="none" w:sz="0" w:space="0" w:color="auto"/>
                            <w:bottom w:val="none" w:sz="0" w:space="0" w:color="auto"/>
                            <w:right w:val="none" w:sz="0" w:space="0" w:color="auto"/>
                          </w:divBdr>
                        </w:div>
                        <w:div w:id="487479089">
                          <w:marLeft w:val="0"/>
                          <w:marRight w:val="0"/>
                          <w:marTop w:val="0"/>
                          <w:marBottom w:val="0"/>
                          <w:divBdr>
                            <w:top w:val="none" w:sz="0" w:space="0" w:color="auto"/>
                            <w:left w:val="none" w:sz="0" w:space="0" w:color="auto"/>
                            <w:bottom w:val="none" w:sz="0" w:space="0" w:color="auto"/>
                            <w:right w:val="none" w:sz="0" w:space="0" w:color="auto"/>
                          </w:divBdr>
                        </w:div>
                      </w:divsChild>
                    </w:div>
                    <w:div w:id="1708025830">
                      <w:marLeft w:val="0"/>
                      <w:marRight w:val="0"/>
                      <w:marTop w:val="0"/>
                      <w:marBottom w:val="0"/>
                      <w:divBdr>
                        <w:top w:val="none" w:sz="0" w:space="0" w:color="auto"/>
                        <w:left w:val="none" w:sz="0" w:space="0" w:color="auto"/>
                        <w:bottom w:val="none" w:sz="0" w:space="0" w:color="auto"/>
                        <w:right w:val="none" w:sz="0" w:space="0" w:color="auto"/>
                      </w:divBdr>
                      <w:divsChild>
                        <w:div w:id="2013681819">
                          <w:marLeft w:val="0"/>
                          <w:marRight w:val="0"/>
                          <w:marTop w:val="0"/>
                          <w:marBottom w:val="0"/>
                          <w:divBdr>
                            <w:top w:val="none" w:sz="0" w:space="0" w:color="auto"/>
                            <w:left w:val="none" w:sz="0" w:space="0" w:color="auto"/>
                            <w:bottom w:val="none" w:sz="0" w:space="0" w:color="auto"/>
                            <w:right w:val="none" w:sz="0" w:space="0" w:color="auto"/>
                          </w:divBdr>
                        </w:div>
                      </w:divsChild>
                    </w:div>
                    <w:div w:id="2024160093">
                      <w:marLeft w:val="0"/>
                      <w:marRight w:val="0"/>
                      <w:marTop w:val="0"/>
                      <w:marBottom w:val="0"/>
                      <w:divBdr>
                        <w:top w:val="none" w:sz="0" w:space="0" w:color="auto"/>
                        <w:left w:val="none" w:sz="0" w:space="0" w:color="auto"/>
                        <w:bottom w:val="none" w:sz="0" w:space="0" w:color="auto"/>
                        <w:right w:val="none" w:sz="0" w:space="0" w:color="auto"/>
                      </w:divBdr>
                      <w:divsChild>
                        <w:div w:id="17239728">
                          <w:marLeft w:val="0"/>
                          <w:marRight w:val="0"/>
                          <w:marTop w:val="0"/>
                          <w:marBottom w:val="0"/>
                          <w:divBdr>
                            <w:top w:val="none" w:sz="0" w:space="0" w:color="auto"/>
                            <w:left w:val="none" w:sz="0" w:space="0" w:color="auto"/>
                            <w:bottom w:val="none" w:sz="0" w:space="0" w:color="auto"/>
                            <w:right w:val="none" w:sz="0" w:space="0" w:color="auto"/>
                          </w:divBdr>
                        </w:div>
                        <w:div w:id="1714501513">
                          <w:marLeft w:val="0"/>
                          <w:marRight w:val="0"/>
                          <w:marTop w:val="0"/>
                          <w:marBottom w:val="0"/>
                          <w:divBdr>
                            <w:top w:val="none" w:sz="0" w:space="0" w:color="auto"/>
                            <w:left w:val="none" w:sz="0" w:space="0" w:color="auto"/>
                            <w:bottom w:val="none" w:sz="0" w:space="0" w:color="auto"/>
                            <w:right w:val="none" w:sz="0" w:space="0" w:color="auto"/>
                          </w:divBdr>
                        </w:div>
                        <w:div w:id="760683304">
                          <w:marLeft w:val="0"/>
                          <w:marRight w:val="0"/>
                          <w:marTop w:val="0"/>
                          <w:marBottom w:val="0"/>
                          <w:divBdr>
                            <w:top w:val="none" w:sz="0" w:space="0" w:color="auto"/>
                            <w:left w:val="none" w:sz="0" w:space="0" w:color="auto"/>
                            <w:bottom w:val="none" w:sz="0" w:space="0" w:color="auto"/>
                            <w:right w:val="none" w:sz="0" w:space="0" w:color="auto"/>
                          </w:divBdr>
                        </w:div>
                        <w:div w:id="1774856838">
                          <w:marLeft w:val="0"/>
                          <w:marRight w:val="0"/>
                          <w:marTop w:val="0"/>
                          <w:marBottom w:val="0"/>
                          <w:divBdr>
                            <w:top w:val="none" w:sz="0" w:space="0" w:color="auto"/>
                            <w:left w:val="none" w:sz="0" w:space="0" w:color="auto"/>
                            <w:bottom w:val="none" w:sz="0" w:space="0" w:color="auto"/>
                            <w:right w:val="none" w:sz="0" w:space="0" w:color="auto"/>
                          </w:divBdr>
                        </w:div>
                        <w:div w:id="2112970422">
                          <w:marLeft w:val="0"/>
                          <w:marRight w:val="0"/>
                          <w:marTop w:val="0"/>
                          <w:marBottom w:val="0"/>
                          <w:divBdr>
                            <w:top w:val="none" w:sz="0" w:space="0" w:color="auto"/>
                            <w:left w:val="none" w:sz="0" w:space="0" w:color="auto"/>
                            <w:bottom w:val="none" w:sz="0" w:space="0" w:color="auto"/>
                            <w:right w:val="none" w:sz="0" w:space="0" w:color="auto"/>
                          </w:divBdr>
                        </w:div>
                        <w:div w:id="362094162">
                          <w:marLeft w:val="0"/>
                          <w:marRight w:val="0"/>
                          <w:marTop w:val="0"/>
                          <w:marBottom w:val="0"/>
                          <w:divBdr>
                            <w:top w:val="none" w:sz="0" w:space="0" w:color="auto"/>
                            <w:left w:val="none" w:sz="0" w:space="0" w:color="auto"/>
                            <w:bottom w:val="none" w:sz="0" w:space="0" w:color="auto"/>
                            <w:right w:val="none" w:sz="0" w:space="0" w:color="auto"/>
                          </w:divBdr>
                        </w:div>
                        <w:div w:id="317420624">
                          <w:marLeft w:val="0"/>
                          <w:marRight w:val="0"/>
                          <w:marTop w:val="0"/>
                          <w:marBottom w:val="0"/>
                          <w:divBdr>
                            <w:top w:val="none" w:sz="0" w:space="0" w:color="auto"/>
                            <w:left w:val="none" w:sz="0" w:space="0" w:color="auto"/>
                            <w:bottom w:val="none" w:sz="0" w:space="0" w:color="auto"/>
                            <w:right w:val="none" w:sz="0" w:space="0" w:color="auto"/>
                          </w:divBdr>
                        </w:div>
                        <w:div w:id="1752700077">
                          <w:marLeft w:val="0"/>
                          <w:marRight w:val="0"/>
                          <w:marTop w:val="0"/>
                          <w:marBottom w:val="0"/>
                          <w:divBdr>
                            <w:top w:val="none" w:sz="0" w:space="0" w:color="auto"/>
                            <w:left w:val="none" w:sz="0" w:space="0" w:color="auto"/>
                            <w:bottom w:val="none" w:sz="0" w:space="0" w:color="auto"/>
                            <w:right w:val="none" w:sz="0" w:space="0" w:color="auto"/>
                          </w:divBdr>
                        </w:div>
                        <w:div w:id="1395153521">
                          <w:marLeft w:val="0"/>
                          <w:marRight w:val="0"/>
                          <w:marTop w:val="0"/>
                          <w:marBottom w:val="0"/>
                          <w:divBdr>
                            <w:top w:val="none" w:sz="0" w:space="0" w:color="auto"/>
                            <w:left w:val="none" w:sz="0" w:space="0" w:color="auto"/>
                            <w:bottom w:val="none" w:sz="0" w:space="0" w:color="auto"/>
                            <w:right w:val="none" w:sz="0" w:space="0" w:color="auto"/>
                          </w:divBdr>
                        </w:div>
                        <w:div w:id="660279797">
                          <w:marLeft w:val="0"/>
                          <w:marRight w:val="0"/>
                          <w:marTop w:val="0"/>
                          <w:marBottom w:val="0"/>
                          <w:divBdr>
                            <w:top w:val="none" w:sz="0" w:space="0" w:color="auto"/>
                            <w:left w:val="none" w:sz="0" w:space="0" w:color="auto"/>
                            <w:bottom w:val="none" w:sz="0" w:space="0" w:color="auto"/>
                            <w:right w:val="none" w:sz="0" w:space="0" w:color="auto"/>
                          </w:divBdr>
                        </w:div>
                      </w:divsChild>
                    </w:div>
                    <w:div w:id="1239483015">
                      <w:marLeft w:val="0"/>
                      <w:marRight w:val="0"/>
                      <w:marTop w:val="0"/>
                      <w:marBottom w:val="0"/>
                      <w:divBdr>
                        <w:top w:val="none" w:sz="0" w:space="0" w:color="auto"/>
                        <w:left w:val="none" w:sz="0" w:space="0" w:color="auto"/>
                        <w:bottom w:val="none" w:sz="0" w:space="0" w:color="auto"/>
                        <w:right w:val="none" w:sz="0" w:space="0" w:color="auto"/>
                      </w:divBdr>
                      <w:divsChild>
                        <w:div w:id="183060323">
                          <w:marLeft w:val="0"/>
                          <w:marRight w:val="0"/>
                          <w:marTop w:val="0"/>
                          <w:marBottom w:val="0"/>
                          <w:divBdr>
                            <w:top w:val="none" w:sz="0" w:space="0" w:color="auto"/>
                            <w:left w:val="none" w:sz="0" w:space="0" w:color="auto"/>
                            <w:bottom w:val="none" w:sz="0" w:space="0" w:color="auto"/>
                            <w:right w:val="none" w:sz="0" w:space="0" w:color="auto"/>
                          </w:divBdr>
                        </w:div>
                      </w:divsChild>
                    </w:div>
                    <w:div w:id="1814253085">
                      <w:marLeft w:val="0"/>
                      <w:marRight w:val="0"/>
                      <w:marTop w:val="0"/>
                      <w:marBottom w:val="0"/>
                      <w:divBdr>
                        <w:top w:val="none" w:sz="0" w:space="0" w:color="auto"/>
                        <w:left w:val="none" w:sz="0" w:space="0" w:color="auto"/>
                        <w:bottom w:val="none" w:sz="0" w:space="0" w:color="auto"/>
                        <w:right w:val="none" w:sz="0" w:space="0" w:color="auto"/>
                      </w:divBdr>
                      <w:divsChild>
                        <w:div w:id="20201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2945">
              <w:marLeft w:val="0"/>
              <w:marRight w:val="0"/>
              <w:marTop w:val="0"/>
              <w:marBottom w:val="0"/>
              <w:divBdr>
                <w:top w:val="none" w:sz="0" w:space="0" w:color="auto"/>
                <w:left w:val="none" w:sz="0" w:space="0" w:color="auto"/>
                <w:bottom w:val="none" w:sz="0" w:space="0" w:color="auto"/>
                <w:right w:val="none" w:sz="0" w:space="0" w:color="auto"/>
              </w:divBdr>
            </w:div>
            <w:div w:id="2125805934">
              <w:marLeft w:val="0"/>
              <w:marRight w:val="0"/>
              <w:marTop w:val="0"/>
              <w:marBottom w:val="0"/>
              <w:divBdr>
                <w:top w:val="none" w:sz="0" w:space="0" w:color="auto"/>
                <w:left w:val="none" w:sz="0" w:space="0" w:color="auto"/>
                <w:bottom w:val="none" w:sz="0" w:space="0" w:color="auto"/>
                <w:right w:val="none" w:sz="0" w:space="0" w:color="auto"/>
              </w:divBdr>
            </w:div>
            <w:div w:id="836765808">
              <w:marLeft w:val="0"/>
              <w:marRight w:val="0"/>
              <w:marTop w:val="0"/>
              <w:marBottom w:val="0"/>
              <w:divBdr>
                <w:top w:val="none" w:sz="0" w:space="0" w:color="auto"/>
                <w:left w:val="none" w:sz="0" w:space="0" w:color="auto"/>
                <w:bottom w:val="none" w:sz="0" w:space="0" w:color="auto"/>
                <w:right w:val="none" w:sz="0" w:space="0" w:color="auto"/>
              </w:divBdr>
            </w:div>
            <w:div w:id="953708940">
              <w:marLeft w:val="0"/>
              <w:marRight w:val="0"/>
              <w:marTop w:val="0"/>
              <w:marBottom w:val="0"/>
              <w:divBdr>
                <w:top w:val="none" w:sz="0" w:space="0" w:color="auto"/>
                <w:left w:val="none" w:sz="0" w:space="0" w:color="auto"/>
                <w:bottom w:val="none" w:sz="0" w:space="0" w:color="auto"/>
                <w:right w:val="none" w:sz="0" w:space="0" w:color="auto"/>
              </w:divBdr>
            </w:div>
            <w:div w:id="1475946566">
              <w:marLeft w:val="0"/>
              <w:marRight w:val="0"/>
              <w:marTop w:val="0"/>
              <w:marBottom w:val="0"/>
              <w:divBdr>
                <w:top w:val="none" w:sz="0" w:space="0" w:color="auto"/>
                <w:left w:val="none" w:sz="0" w:space="0" w:color="auto"/>
                <w:bottom w:val="none" w:sz="0" w:space="0" w:color="auto"/>
                <w:right w:val="none" w:sz="0" w:space="0" w:color="auto"/>
              </w:divBdr>
            </w:div>
            <w:div w:id="528489628">
              <w:marLeft w:val="0"/>
              <w:marRight w:val="0"/>
              <w:marTop w:val="0"/>
              <w:marBottom w:val="0"/>
              <w:divBdr>
                <w:top w:val="none" w:sz="0" w:space="0" w:color="auto"/>
                <w:left w:val="none" w:sz="0" w:space="0" w:color="auto"/>
                <w:bottom w:val="none" w:sz="0" w:space="0" w:color="auto"/>
                <w:right w:val="none" w:sz="0" w:space="0" w:color="auto"/>
              </w:divBdr>
            </w:div>
            <w:div w:id="1424758461">
              <w:marLeft w:val="0"/>
              <w:marRight w:val="0"/>
              <w:marTop w:val="0"/>
              <w:marBottom w:val="0"/>
              <w:divBdr>
                <w:top w:val="none" w:sz="0" w:space="0" w:color="auto"/>
                <w:left w:val="none" w:sz="0" w:space="0" w:color="auto"/>
                <w:bottom w:val="none" w:sz="0" w:space="0" w:color="auto"/>
                <w:right w:val="none" w:sz="0" w:space="0" w:color="auto"/>
              </w:divBdr>
            </w:div>
            <w:div w:id="116485944">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 w:id="1273899216">
              <w:marLeft w:val="0"/>
              <w:marRight w:val="0"/>
              <w:marTop w:val="0"/>
              <w:marBottom w:val="0"/>
              <w:divBdr>
                <w:top w:val="none" w:sz="0" w:space="0" w:color="auto"/>
                <w:left w:val="none" w:sz="0" w:space="0" w:color="auto"/>
                <w:bottom w:val="none" w:sz="0" w:space="0" w:color="auto"/>
                <w:right w:val="none" w:sz="0" w:space="0" w:color="auto"/>
              </w:divBdr>
            </w:div>
            <w:div w:id="14988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0772">
      <w:bodyDiv w:val="1"/>
      <w:marLeft w:val="0"/>
      <w:marRight w:val="0"/>
      <w:marTop w:val="0"/>
      <w:marBottom w:val="0"/>
      <w:divBdr>
        <w:top w:val="none" w:sz="0" w:space="0" w:color="auto"/>
        <w:left w:val="none" w:sz="0" w:space="0" w:color="auto"/>
        <w:bottom w:val="none" w:sz="0" w:space="0" w:color="auto"/>
        <w:right w:val="none" w:sz="0" w:space="0" w:color="auto"/>
      </w:divBdr>
      <w:divsChild>
        <w:div w:id="148444785">
          <w:marLeft w:val="0"/>
          <w:marRight w:val="0"/>
          <w:marTop w:val="0"/>
          <w:marBottom w:val="0"/>
          <w:divBdr>
            <w:top w:val="none" w:sz="0" w:space="0" w:color="auto"/>
            <w:left w:val="none" w:sz="0" w:space="0" w:color="auto"/>
            <w:bottom w:val="none" w:sz="0" w:space="0" w:color="auto"/>
            <w:right w:val="none" w:sz="0" w:space="0" w:color="auto"/>
          </w:divBdr>
          <w:divsChild>
            <w:div w:id="360861850">
              <w:marLeft w:val="0"/>
              <w:marRight w:val="0"/>
              <w:marTop w:val="0"/>
              <w:marBottom w:val="0"/>
              <w:divBdr>
                <w:top w:val="none" w:sz="0" w:space="0" w:color="auto"/>
                <w:left w:val="none" w:sz="0" w:space="0" w:color="auto"/>
                <w:bottom w:val="none" w:sz="0" w:space="0" w:color="auto"/>
                <w:right w:val="none" w:sz="0" w:space="0" w:color="auto"/>
              </w:divBdr>
            </w:div>
            <w:div w:id="1218781317">
              <w:marLeft w:val="0"/>
              <w:marRight w:val="0"/>
              <w:marTop w:val="0"/>
              <w:marBottom w:val="0"/>
              <w:divBdr>
                <w:top w:val="none" w:sz="0" w:space="0" w:color="auto"/>
                <w:left w:val="none" w:sz="0" w:space="0" w:color="auto"/>
                <w:bottom w:val="none" w:sz="0" w:space="0" w:color="auto"/>
                <w:right w:val="none" w:sz="0" w:space="0" w:color="auto"/>
              </w:divBdr>
            </w:div>
            <w:div w:id="247428891">
              <w:marLeft w:val="0"/>
              <w:marRight w:val="0"/>
              <w:marTop w:val="0"/>
              <w:marBottom w:val="0"/>
              <w:divBdr>
                <w:top w:val="none" w:sz="0" w:space="0" w:color="auto"/>
                <w:left w:val="none" w:sz="0" w:space="0" w:color="auto"/>
                <w:bottom w:val="none" w:sz="0" w:space="0" w:color="auto"/>
                <w:right w:val="none" w:sz="0" w:space="0" w:color="auto"/>
              </w:divBdr>
            </w:div>
            <w:div w:id="2144497752">
              <w:marLeft w:val="0"/>
              <w:marRight w:val="0"/>
              <w:marTop w:val="0"/>
              <w:marBottom w:val="0"/>
              <w:divBdr>
                <w:top w:val="none" w:sz="0" w:space="0" w:color="auto"/>
                <w:left w:val="none" w:sz="0" w:space="0" w:color="auto"/>
                <w:bottom w:val="none" w:sz="0" w:space="0" w:color="auto"/>
                <w:right w:val="none" w:sz="0" w:space="0" w:color="auto"/>
              </w:divBdr>
            </w:div>
            <w:div w:id="315036601">
              <w:marLeft w:val="0"/>
              <w:marRight w:val="0"/>
              <w:marTop w:val="0"/>
              <w:marBottom w:val="0"/>
              <w:divBdr>
                <w:top w:val="none" w:sz="0" w:space="0" w:color="auto"/>
                <w:left w:val="none" w:sz="0" w:space="0" w:color="auto"/>
                <w:bottom w:val="none" w:sz="0" w:space="0" w:color="auto"/>
                <w:right w:val="none" w:sz="0" w:space="0" w:color="auto"/>
              </w:divBdr>
            </w:div>
            <w:div w:id="886572447">
              <w:marLeft w:val="0"/>
              <w:marRight w:val="0"/>
              <w:marTop w:val="0"/>
              <w:marBottom w:val="0"/>
              <w:divBdr>
                <w:top w:val="none" w:sz="0" w:space="0" w:color="auto"/>
                <w:left w:val="none" w:sz="0" w:space="0" w:color="auto"/>
                <w:bottom w:val="none" w:sz="0" w:space="0" w:color="auto"/>
                <w:right w:val="none" w:sz="0" w:space="0" w:color="auto"/>
              </w:divBdr>
            </w:div>
            <w:div w:id="1082140380">
              <w:marLeft w:val="0"/>
              <w:marRight w:val="0"/>
              <w:marTop w:val="0"/>
              <w:marBottom w:val="0"/>
              <w:divBdr>
                <w:top w:val="none" w:sz="0" w:space="0" w:color="auto"/>
                <w:left w:val="none" w:sz="0" w:space="0" w:color="auto"/>
                <w:bottom w:val="none" w:sz="0" w:space="0" w:color="auto"/>
                <w:right w:val="none" w:sz="0" w:space="0" w:color="auto"/>
              </w:divBdr>
            </w:div>
            <w:div w:id="1236941252">
              <w:marLeft w:val="0"/>
              <w:marRight w:val="0"/>
              <w:marTop w:val="0"/>
              <w:marBottom w:val="0"/>
              <w:divBdr>
                <w:top w:val="none" w:sz="0" w:space="0" w:color="auto"/>
                <w:left w:val="none" w:sz="0" w:space="0" w:color="auto"/>
                <w:bottom w:val="none" w:sz="0" w:space="0" w:color="auto"/>
                <w:right w:val="none" w:sz="0" w:space="0" w:color="auto"/>
              </w:divBdr>
            </w:div>
            <w:div w:id="805661935">
              <w:marLeft w:val="0"/>
              <w:marRight w:val="0"/>
              <w:marTop w:val="0"/>
              <w:marBottom w:val="0"/>
              <w:divBdr>
                <w:top w:val="none" w:sz="0" w:space="0" w:color="auto"/>
                <w:left w:val="none" w:sz="0" w:space="0" w:color="auto"/>
                <w:bottom w:val="none" w:sz="0" w:space="0" w:color="auto"/>
                <w:right w:val="none" w:sz="0" w:space="0" w:color="auto"/>
              </w:divBdr>
            </w:div>
            <w:div w:id="772045581">
              <w:marLeft w:val="0"/>
              <w:marRight w:val="0"/>
              <w:marTop w:val="0"/>
              <w:marBottom w:val="0"/>
              <w:divBdr>
                <w:top w:val="none" w:sz="0" w:space="0" w:color="auto"/>
                <w:left w:val="none" w:sz="0" w:space="0" w:color="auto"/>
                <w:bottom w:val="none" w:sz="0" w:space="0" w:color="auto"/>
                <w:right w:val="none" w:sz="0" w:space="0" w:color="auto"/>
              </w:divBdr>
            </w:div>
            <w:div w:id="1488935490">
              <w:marLeft w:val="0"/>
              <w:marRight w:val="0"/>
              <w:marTop w:val="0"/>
              <w:marBottom w:val="0"/>
              <w:divBdr>
                <w:top w:val="none" w:sz="0" w:space="0" w:color="auto"/>
                <w:left w:val="none" w:sz="0" w:space="0" w:color="auto"/>
                <w:bottom w:val="none" w:sz="0" w:space="0" w:color="auto"/>
                <w:right w:val="none" w:sz="0" w:space="0" w:color="auto"/>
              </w:divBdr>
            </w:div>
            <w:div w:id="1205024313">
              <w:marLeft w:val="0"/>
              <w:marRight w:val="0"/>
              <w:marTop w:val="0"/>
              <w:marBottom w:val="0"/>
              <w:divBdr>
                <w:top w:val="none" w:sz="0" w:space="0" w:color="auto"/>
                <w:left w:val="none" w:sz="0" w:space="0" w:color="auto"/>
                <w:bottom w:val="none" w:sz="0" w:space="0" w:color="auto"/>
                <w:right w:val="none" w:sz="0" w:space="0" w:color="auto"/>
              </w:divBdr>
            </w:div>
            <w:div w:id="880171119">
              <w:marLeft w:val="0"/>
              <w:marRight w:val="0"/>
              <w:marTop w:val="0"/>
              <w:marBottom w:val="0"/>
              <w:divBdr>
                <w:top w:val="none" w:sz="0" w:space="0" w:color="auto"/>
                <w:left w:val="none" w:sz="0" w:space="0" w:color="auto"/>
                <w:bottom w:val="none" w:sz="0" w:space="0" w:color="auto"/>
                <w:right w:val="none" w:sz="0" w:space="0" w:color="auto"/>
              </w:divBdr>
            </w:div>
            <w:div w:id="1263994332">
              <w:marLeft w:val="0"/>
              <w:marRight w:val="0"/>
              <w:marTop w:val="0"/>
              <w:marBottom w:val="0"/>
              <w:divBdr>
                <w:top w:val="none" w:sz="0" w:space="0" w:color="auto"/>
                <w:left w:val="none" w:sz="0" w:space="0" w:color="auto"/>
                <w:bottom w:val="none" w:sz="0" w:space="0" w:color="auto"/>
                <w:right w:val="none" w:sz="0" w:space="0" w:color="auto"/>
              </w:divBdr>
            </w:div>
            <w:div w:id="1308709463">
              <w:marLeft w:val="0"/>
              <w:marRight w:val="0"/>
              <w:marTop w:val="0"/>
              <w:marBottom w:val="0"/>
              <w:divBdr>
                <w:top w:val="none" w:sz="0" w:space="0" w:color="auto"/>
                <w:left w:val="none" w:sz="0" w:space="0" w:color="auto"/>
                <w:bottom w:val="none" w:sz="0" w:space="0" w:color="auto"/>
                <w:right w:val="none" w:sz="0" w:space="0" w:color="auto"/>
              </w:divBdr>
            </w:div>
            <w:div w:id="2071616288">
              <w:marLeft w:val="0"/>
              <w:marRight w:val="0"/>
              <w:marTop w:val="0"/>
              <w:marBottom w:val="0"/>
              <w:divBdr>
                <w:top w:val="none" w:sz="0" w:space="0" w:color="auto"/>
                <w:left w:val="none" w:sz="0" w:space="0" w:color="auto"/>
                <w:bottom w:val="none" w:sz="0" w:space="0" w:color="auto"/>
                <w:right w:val="none" w:sz="0" w:space="0" w:color="auto"/>
              </w:divBdr>
            </w:div>
            <w:div w:id="1812020262">
              <w:marLeft w:val="0"/>
              <w:marRight w:val="0"/>
              <w:marTop w:val="0"/>
              <w:marBottom w:val="0"/>
              <w:divBdr>
                <w:top w:val="none" w:sz="0" w:space="0" w:color="auto"/>
                <w:left w:val="none" w:sz="0" w:space="0" w:color="auto"/>
                <w:bottom w:val="none" w:sz="0" w:space="0" w:color="auto"/>
                <w:right w:val="none" w:sz="0" w:space="0" w:color="auto"/>
              </w:divBdr>
            </w:div>
            <w:div w:id="484467913">
              <w:marLeft w:val="0"/>
              <w:marRight w:val="0"/>
              <w:marTop w:val="0"/>
              <w:marBottom w:val="0"/>
              <w:divBdr>
                <w:top w:val="none" w:sz="0" w:space="0" w:color="auto"/>
                <w:left w:val="none" w:sz="0" w:space="0" w:color="auto"/>
                <w:bottom w:val="none" w:sz="0" w:space="0" w:color="auto"/>
                <w:right w:val="none" w:sz="0" w:space="0" w:color="auto"/>
              </w:divBdr>
            </w:div>
            <w:div w:id="562718044">
              <w:marLeft w:val="0"/>
              <w:marRight w:val="0"/>
              <w:marTop w:val="0"/>
              <w:marBottom w:val="0"/>
              <w:divBdr>
                <w:top w:val="none" w:sz="0" w:space="0" w:color="auto"/>
                <w:left w:val="none" w:sz="0" w:space="0" w:color="auto"/>
                <w:bottom w:val="none" w:sz="0" w:space="0" w:color="auto"/>
                <w:right w:val="none" w:sz="0" w:space="0" w:color="auto"/>
              </w:divBdr>
            </w:div>
            <w:div w:id="1681200283">
              <w:marLeft w:val="0"/>
              <w:marRight w:val="0"/>
              <w:marTop w:val="0"/>
              <w:marBottom w:val="0"/>
              <w:divBdr>
                <w:top w:val="none" w:sz="0" w:space="0" w:color="auto"/>
                <w:left w:val="none" w:sz="0" w:space="0" w:color="auto"/>
                <w:bottom w:val="none" w:sz="0" w:space="0" w:color="auto"/>
                <w:right w:val="none" w:sz="0" w:space="0" w:color="auto"/>
              </w:divBdr>
            </w:div>
          </w:divsChild>
        </w:div>
        <w:div w:id="1609657606">
          <w:marLeft w:val="0"/>
          <w:marRight w:val="0"/>
          <w:marTop w:val="0"/>
          <w:marBottom w:val="0"/>
          <w:divBdr>
            <w:top w:val="none" w:sz="0" w:space="0" w:color="auto"/>
            <w:left w:val="none" w:sz="0" w:space="0" w:color="auto"/>
            <w:bottom w:val="none" w:sz="0" w:space="0" w:color="auto"/>
            <w:right w:val="none" w:sz="0" w:space="0" w:color="auto"/>
          </w:divBdr>
          <w:divsChild>
            <w:div w:id="242837520">
              <w:marLeft w:val="0"/>
              <w:marRight w:val="0"/>
              <w:marTop w:val="0"/>
              <w:marBottom w:val="0"/>
              <w:divBdr>
                <w:top w:val="none" w:sz="0" w:space="0" w:color="auto"/>
                <w:left w:val="none" w:sz="0" w:space="0" w:color="auto"/>
                <w:bottom w:val="none" w:sz="0" w:space="0" w:color="auto"/>
                <w:right w:val="none" w:sz="0" w:space="0" w:color="auto"/>
              </w:divBdr>
            </w:div>
            <w:div w:id="765462210">
              <w:marLeft w:val="0"/>
              <w:marRight w:val="0"/>
              <w:marTop w:val="0"/>
              <w:marBottom w:val="0"/>
              <w:divBdr>
                <w:top w:val="none" w:sz="0" w:space="0" w:color="auto"/>
                <w:left w:val="none" w:sz="0" w:space="0" w:color="auto"/>
                <w:bottom w:val="none" w:sz="0" w:space="0" w:color="auto"/>
                <w:right w:val="none" w:sz="0" w:space="0" w:color="auto"/>
              </w:divBdr>
            </w:div>
            <w:div w:id="1289048284">
              <w:marLeft w:val="0"/>
              <w:marRight w:val="0"/>
              <w:marTop w:val="0"/>
              <w:marBottom w:val="0"/>
              <w:divBdr>
                <w:top w:val="none" w:sz="0" w:space="0" w:color="auto"/>
                <w:left w:val="none" w:sz="0" w:space="0" w:color="auto"/>
                <w:bottom w:val="none" w:sz="0" w:space="0" w:color="auto"/>
                <w:right w:val="none" w:sz="0" w:space="0" w:color="auto"/>
              </w:divBdr>
            </w:div>
            <w:div w:id="888108598">
              <w:marLeft w:val="0"/>
              <w:marRight w:val="0"/>
              <w:marTop w:val="0"/>
              <w:marBottom w:val="0"/>
              <w:divBdr>
                <w:top w:val="none" w:sz="0" w:space="0" w:color="auto"/>
                <w:left w:val="none" w:sz="0" w:space="0" w:color="auto"/>
                <w:bottom w:val="none" w:sz="0" w:space="0" w:color="auto"/>
                <w:right w:val="none" w:sz="0" w:space="0" w:color="auto"/>
              </w:divBdr>
            </w:div>
            <w:div w:id="448009362">
              <w:marLeft w:val="0"/>
              <w:marRight w:val="0"/>
              <w:marTop w:val="0"/>
              <w:marBottom w:val="0"/>
              <w:divBdr>
                <w:top w:val="none" w:sz="0" w:space="0" w:color="auto"/>
                <w:left w:val="none" w:sz="0" w:space="0" w:color="auto"/>
                <w:bottom w:val="none" w:sz="0" w:space="0" w:color="auto"/>
                <w:right w:val="none" w:sz="0" w:space="0" w:color="auto"/>
              </w:divBdr>
            </w:div>
            <w:div w:id="1168865714">
              <w:marLeft w:val="0"/>
              <w:marRight w:val="0"/>
              <w:marTop w:val="0"/>
              <w:marBottom w:val="0"/>
              <w:divBdr>
                <w:top w:val="none" w:sz="0" w:space="0" w:color="auto"/>
                <w:left w:val="none" w:sz="0" w:space="0" w:color="auto"/>
                <w:bottom w:val="none" w:sz="0" w:space="0" w:color="auto"/>
                <w:right w:val="none" w:sz="0" w:space="0" w:color="auto"/>
              </w:divBdr>
            </w:div>
            <w:div w:id="1159152704">
              <w:marLeft w:val="0"/>
              <w:marRight w:val="0"/>
              <w:marTop w:val="0"/>
              <w:marBottom w:val="0"/>
              <w:divBdr>
                <w:top w:val="none" w:sz="0" w:space="0" w:color="auto"/>
                <w:left w:val="none" w:sz="0" w:space="0" w:color="auto"/>
                <w:bottom w:val="none" w:sz="0" w:space="0" w:color="auto"/>
                <w:right w:val="none" w:sz="0" w:space="0" w:color="auto"/>
              </w:divBdr>
            </w:div>
            <w:div w:id="2039233777">
              <w:marLeft w:val="0"/>
              <w:marRight w:val="0"/>
              <w:marTop w:val="0"/>
              <w:marBottom w:val="0"/>
              <w:divBdr>
                <w:top w:val="none" w:sz="0" w:space="0" w:color="auto"/>
                <w:left w:val="none" w:sz="0" w:space="0" w:color="auto"/>
                <w:bottom w:val="none" w:sz="0" w:space="0" w:color="auto"/>
                <w:right w:val="none" w:sz="0" w:space="0" w:color="auto"/>
              </w:divBdr>
            </w:div>
            <w:div w:id="82342418">
              <w:marLeft w:val="0"/>
              <w:marRight w:val="0"/>
              <w:marTop w:val="0"/>
              <w:marBottom w:val="0"/>
              <w:divBdr>
                <w:top w:val="none" w:sz="0" w:space="0" w:color="auto"/>
                <w:left w:val="none" w:sz="0" w:space="0" w:color="auto"/>
                <w:bottom w:val="none" w:sz="0" w:space="0" w:color="auto"/>
                <w:right w:val="none" w:sz="0" w:space="0" w:color="auto"/>
              </w:divBdr>
            </w:div>
            <w:div w:id="1481073495">
              <w:marLeft w:val="0"/>
              <w:marRight w:val="0"/>
              <w:marTop w:val="0"/>
              <w:marBottom w:val="0"/>
              <w:divBdr>
                <w:top w:val="none" w:sz="0" w:space="0" w:color="auto"/>
                <w:left w:val="none" w:sz="0" w:space="0" w:color="auto"/>
                <w:bottom w:val="none" w:sz="0" w:space="0" w:color="auto"/>
                <w:right w:val="none" w:sz="0" w:space="0" w:color="auto"/>
              </w:divBdr>
            </w:div>
            <w:div w:id="774440931">
              <w:marLeft w:val="0"/>
              <w:marRight w:val="0"/>
              <w:marTop w:val="0"/>
              <w:marBottom w:val="0"/>
              <w:divBdr>
                <w:top w:val="none" w:sz="0" w:space="0" w:color="auto"/>
                <w:left w:val="none" w:sz="0" w:space="0" w:color="auto"/>
                <w:bottom w:val="none" w:sz="0" w:space="0" w:color="auto"/>
                <w:right w:val="none" w:sz="0" w:space="0" w:color="auto"/>
              </w:divBdr>
            </w:div>
            <w:div w:id="643044569">
              <w:marLeft w:val="0"/>
              <w:marRight w:val="0"/>
              <w:marTop w:val="0"/>
              <w:marBottom w:val="0"/>
              <w:divBdr>
                <w:top w:val="none" w:sz="0" w:space="0" w:color="auto"/>
                <w:left w:val="none" w:sz="0" w:space="0" w:color="auto"/>
                <w:bottom w:val="none" w:sz="0" w:space="0" w:color="auto"/>
                <w:right w:val="none" w:sz="0" w:space="0" w:color="auto"/>
              </w:divBdr>
            </w:div>
            <w:div w:id="1545360797">
              <w:marLeft w:val="0"/>
              <w:marRight w:val="0"/>
              <w:marTop w:val="0"/>
              <w:marBottom w:val="0"/>
              <w:divBdr>
                <w:top w:val="none" w:sz="0" w:space="0" w:color="auto"/>
                <w:left w:val="none" w:sz="0" w:space="0" w:color="auto"/>
                <w:bottom w:val="none" w:sz="0" w:space="0" w:color="auto"/>
                <w:right w:val="none" w:sz="0" w:space="0" w:color="auto"/>
              </w:divBdr>
            </w:div>
            <w:div w:id="2000498292">
              <w:marLeft w:val="0"/>
              <w:marRight w:val="0"/>
              <w:marTop w:val="0"/>
              <w:marBottom w:val="0"/>
              <w:divBdr>
                <w:top w:val="none" w:sz="0" w:space="0" w:color="auto"/>
                <w:left w:val="none" w:sz="0" w:space="0" w:color="auto"/>
                <w:bottom w:val="none" w:sz="0" w:space="0" w:color="auto"/>
                <w:right w:val="none" w:sz="0" w:space="0" w:color="auto"/>
              </w:divBdr>
            </w:div>
            <w:div w:id="589386343">
              <w:marLeft w:val="0"/>
              <w:marRight w:val="0"/>
              <w:marTop w:val="0"/>
              <w:marBottom w:val="0"/>
              <w:divBdr>
                <w:top w:val="none" w:sz="0" w:space="0" w:color="auto"/>
                <w:left w:val="none" w:sz="0" w:space="0" w:color="auto"/>
                <w:bottom w:val="none" w:sz="0" w:space="0" w:color="auto"/>
                <w:right w:val="none" w:sz="0" w:space="0" w:color="auto"/>
              </w:divBdr>
            </w:div>
            <w:div w:id="1584027044">
              <w:marLeft w:val="0"/>
              <w:marRight w:val="0"/>
              <w:marTop w:val="0"/>
              <w:marBottom w:val="0"/>
              <w:divBdr>
                <w:top w:val="none" w:sz="0" w:space="0" w:color="auto"/>
                <w:left w:val="none" w:sz="0" w:space="0" w:color="auto"/>
                <w:bottom w:val="none" w:sz="0" w:space="0" w:color="auto"/>
                <w:right w:val="none" w:sz="0" w:space="0" w:color="auto"/>
              </w:divBdr>
            </w:div>
            <w:div w:id="85615549">
              <w:marLeft w:val="0"/>
              <w:marRight w:val="0"/>
              <w:marTop w:val="0"/>
              <w:marBottom w:val="0"/>
              <w:divBdr>
                <w:top w:val="none" w:sz="0" w:space="0" w:color="auto"/>
                <w:left w:val="none" w:sz="0" w:space="0" w:color="auto"/>
                <w:bottom w:val="none" w:sz="0" w:space="0" w:color="auto"/>
                <w:right w:val="none" w:sz="0" w:space="0" w:color="auto"/>
              </w:divBdr>
            </w:div>
            <w:div w:id="1592741692">
              <w:marLeft w:val="0"/>
              <w:marRight w:val="0"/>
              <w:marTop w:val="0"/>
              <w:marBottom w:val="0"/>
              <w:divBdr>
                <w:top w:val="none" w:sz="0" w:space="0" w:color="auto"/>
                <w:left w:val="none" w:sz="0" w:space="0" w:color="auto"/>
                <w:bottom w:val="none" w:sz="0" w:space="0" w:color="auto"/>
                <w:right w:val="none" w:sz="0" w:space="0" w:color="auto"/>
              </w:divBdr>
            </w:div>
            <w:div w:id="1175532655">
              <w:marLeft w:val="0"/>
              <w:marRight w:val="0"/>
              <w:marTop w:val="0"/>
              <w:marBottom w:val="0"/>
              <w:divBdr>
                <w:top w:val="none" w:sz="0" w:space="0" w:color="auto"/>
                <w:left w:val="none" w:sz="0" w:space="0" w:color="auto"/>
                <w:bottom w:val="none" w:sz="0" w:space="0" w:color="auto"/>
                <w:right w:val="none" w:sz="0" w:space="0" w:color="auto"/>
              </w:divBdr>
            </w:div>
            <w:div w:id="355234590">
              <w:marLeft w:val="0"/>
              <w:marRight w:val="0"/>
              <w:marTop w:val="0"/>
              <w:marBottom w:val="0"/>
              <w:divBdr>
                <w:top w:val="none" w:sz="0" w:space="0" w:color="auto"/>
                <w:left w:val="none" w:sz="0" w:space="0" w:color="auto"/>
                <w:bottom w:val="none" w:sz="0" w:space="0" w:color="auto"/>
                <w:right w:val="none" w:sz="0" w:space="0" w:color="auto"/>
              </w:divBdr>
            </w:div>
          </w:divsChild>
        </w:div>
        <w:div w:id="566457991">
          <w:marLeft w:val="0"/>
          <w:marRight w:val="0"/>
          <w:marTop w:val="0"/>
          <w:marBottom w:val="0"/>
          <w:divBdr>
            <w:top w:val="none" w:sz="0" w:space="0" w:color="auto"/>
            <w:left w:val="none" w:sz="0" w:space="0" w:color="auto"/>
            <w:bottom w:val="none" w:sz="0" w:space="0" w:color="auto"/>
            <w:right w:val="none" w:sz="0" w:space="0" w:color="auto"/>
          </w:divBdr>
        </w:div>
        <w:div w:id="1405638250">
          <w:marLeft w:val="0"/>
          <w:marRight w:val="0"/>
          <w:marTop w:val="0"/>
          <w:marBottom w:val="0"/>
          <w:divBdr>
            <w:top w:val="none" w:sz="0" w:space="0" w:color="auto"/>
            <w:left w:val="none" w:sz="0" w:space="0" w:color="auto"/>
            <w:bottom w:val="none" w:sz="0" w:space="0" w:color="auto"/>
            <w:right w:val="none" w:sz="0" w:space="0" w:color="auto"/>
          </w:divBdr>
        </w:div>
        <w:div w:id="1139417065">
          <w:marLeft w:val="0"/>
          <w:marRight w:val="0"/>
          <w:marTop w:val="0"/>
          <w:marBottom w:val="0"/>
          <w:divBdr>
            <w:top w:val="none" w:sz="0" w:space="0" w:color="auto"/>
            <w:left w:val="none" w:sz="0" w:space="0" w:color="auto"/>
            <w:bottom w:val="none" w:sz="0" w:space="0" w:color="auto"/>
            <w:right w:val="none" w:sz="0" w:space="0" w:color="auto"/>
          </w:divBdr>
        </w:div>
        <w:div w:id="1242641257">
          <w:marLeft w:val="0"/>
          <w:marRight w:val="0"/>
          <w:marTop w:val="0"/>
          <w:marBottom w:val="0"/>
          <w:divBdr>
            <w:top w:val="none" w:sz="0" w:space="0" w:color="auto"/>
            <w:left w:val="none" w:sz="0" w:space="0" w:color="auto"/>
            <w:bottom w:val="none" w:sz="0" w:space="0" w:color="auto"/>
            <w:right w:val="none" w:sz="0" w:space="0" w:color="auto"/>
          </w:divBdr>
        </w:div>
        <w:div w:id="1751198428">
          <w:marLeft w:val="0"/>
          <w:marRight w:val="0"/>
          <w:marTop w:val="0"/>
          <w:marBottom w:val="0"/>
          <w:divBdr>
            <w:top w:val="none" w:sz="0" w:space="0" w:color="auto"/>
            <w:left w:val="none" w:sz="0" w:space="0" w:color="auto"/>
            <w:bottom w:val="none" w:sz="0" w:space="0" w:color="auto"/>
            <w:right w:val="none" w:sz="0" w:space="0" w:color="auto"/>
          </w:divBdr>
        </w:div>
        <w:div w:id="1588346501">
          <w:marLeft w:val="0"/>
          <w:marRight w:val="0"/>
          <w:marTop w:val="0"/>
          <w:marBottom w:val="0"/>
          <w:divBdr>
            <w:top w:val="none" w:sz="0" w:space="0" w:color="auto"/>
            <w:left w:val="none" w:sz="0" w:space="0" w:color="auto"/>
            <w:bottom w:val="none" w:sz="0" w:space="0" w:color="auto"/>
            <w:right w:val="none" w:sz="0" w:space="0" w:color="auto"/>
          </w:divBdr>
        </w:div>
        <w:div w:id="494420212">
          <w:marLeft w:val="0"/>
          <w:marRight w:val="0"/>
          <w:marTop w:val="0"/>
          <w:marBottom w:val="0"/>
          <w:divBdr>
            <w:top w:val="none" w:sz="0" w:space="0" w:color="auto"/>
            <w:left w:val="none" w:sz="0" w:space="0" w:color="auto"/>
            <w:bottom w:val="none" w:sz="0" w:space="0" w:color="auto"/>
            <w:right w:val="none" w:sz="0" w:space="0" w:color="auto"/>
          </w:divBdr>
        </w:div>
        <w:div w:id="1739934566">
          <w:marLeft w:val="0"/>
          <w:marRight w:val="0"/>
          <w:marTop w:val="0"/>
          <w:marBottom w:val="0"/>
          <w:divBdr>
            <w:top w:val="none" w:sz="0" w:space="0" w:color="auto"/>
            <w:left w:val="none" w:sz="0" w:space="0" w:color="auto"/>
            <w:bottom w:val="none" w:sz="0" w:space="0" w:color="auto"/>
            <w:right w:val="none" w:sz="0" w:space="0" w:color="auto"/>
          </w:divBdr>
        </w:div>
        <w:div w:id="467818945">
          <w:marLeft w:val="0"/>
          <w:marRight w:val="0"/>
          <w:marTop w:val="0"/>
          <w:marBottom w:val="0"/>
          <w:divBdr>
            <w:top w:val="none" w:sz="0" w:space="0" w:color="auto"/>
            <w:left w:val="none" w:sz="0" w:space="0" w:color="auto"/>
            <w:bottom w:val="none" w:sz="0" w:space="0" w:color="auto"/>
            <w:right w:val="none" w:sz="0" w:space="0" w:color="auto"/>
          </w:divBdr>
        </w:div>
        <w:div w:id="1746562689">
          <w:marLeft w:val="0"/>
          <w:marRight w:val="0"/>
          <w:marTop w:val="0"/>
          <w:marBottom w:val="0"/>
          <w:divBdr>
            <w:top w:val="none" w:sz="0" w:space="0" w:color="auto"/>
            <w:left w:val="none" w:sz="0" w:space="0" w:color="auto"/>
            <w:bottom w:val="none" w:sz="0" w:space="0" w:color="auto"/>
            <w:right w:val="none" w:sz="0" w:space="0" w:color="auto"/>
          </w:divBdr>
        </w:div>
        <w:div w:id="1797409223">
          <w:marLeft w:val="0"/>
          <w:marRight w:val="0"/>
          <w:marTop w:val="0"/>
          <w:marBottom w:val="0"/>
          <w:divBdr>
            <w:top w:val="none" w:sz="0" w:space="0" w:color="auto"/>
            <w:left w:val="none" w:sz="0" w:space="0" w:color="auto"/>
            <w:bottom w:val="none" w:sz="0" w:space="0" w:color="auto"/>
            <w:right w:val="none" w:sz="0" w:space="0" w:color="auto"/>
          </w:divBdr>
        </w:div>
        <w:div w:id="1800763613">
          <w:marLeft w:val="0"/>
          <w:marRight w:val="0"/>
          <w:marTop w:val="0"/>
          <w:marBottom w:val="0"/>
          <w:divBdr>
            <w:top w:val="none" w:sz="0" w:space="0" w:color="auto"/>
            <w:left w:val="none" w:sz="0" w:space="0" w:color="auto"/>
            <w:bottom w:val="none" w:sz="0" w:space="0" w:color="auto"/>
            <w:right w:val="none" w:sz="0" w:space="0" w:color="auto"/>
          </w:divBdr>
        </w:div>
        <w:div w:id="1884520209">
          <w:marLeft w:val="0"/>
          <w:marRight w:val="0"/>
          <w:marTop w:val="0"/>
          <w:marBottom w:val="0"/>
          <w:divBdr>
            <w:top w:val="none" w:sz="0" w:space="0" w:color="auto"/>
            <w:left w:val="none" w:sz="0" w:space="0" w:color="auto"/>
            <w:bottom w:val="none" w:sz="0" w:space="0" w:color="auto"/>
            <w:right w:val="none" w:sz="0" w:space="0" w:color="auto"/>
          </w:divBdr>
        </w:div>
        <w:div w:id="1720862791">
          <w:marLeft w:val="0"/>
          <w:marRight w:val="0"/>
          <w:marTop w:val="0"/>
          <w:marBottom w:val="0"/>
          <w:divBdr>
            <w:top w:val="none" w:sz="0" w:space="0" w:color="auto"/>
            <w:left w:val="none" w:sz="0" w:space="0" w:color="auto"/>
            <w:bottom w:val="none" w:sz="0" w:space="0" w:color="auto"/>
            <w:right w:val="none" w:sz="0" w:space="0" w:color="auto"/>
          </w:divBdr>
        </w:div>
        <w:div w:id="2042784777">
          <w:marLeft w:val="0"/>
          <w:marRight w:val="0"/>
          <w:marTop w:val="0"/>
          <w:marBottom w:val="0"/>
          <w:divBdr>
            <w:top w:val="none" w:sz="0" w:space="0" w:color="auto"/>
            <w:left w:val="none" w:sz="0" w:space="0" w:color="auto"/>
            <w:bottom w:val="none" w:sz="0" w:space="0" w:color="auto"/>
            <w:right w:val="none" w:sz="0" w:space="0" w:color="auto"/>
          </w:divBdr>
        </w:div>
        <w:div w:id="1236209906">
          <w:marLeft w:val="0"/>
          <w:marRight w:val="0"/>
          <w:marTop w:val="0"/>
          <w:marBottom w:val="0"/>
          <w:divBdr>
            <w:top w:val="none" w:sz="0" w:space="0" w:color="auto"/>
            <w:left w:val="none" w:sz="0" w:space="0" w:color="auto"/>
            <w:bottom w:val="none" w:sz="0" w:space="0" w:color="auto"/>
            <w:right w:val="none" w:sz="0" w:space="0" w:color="auto"/>
          </w:divBdr>
        </w:div>
        <w:div w:id="457572980">
          <w:marLeft w:val="0"/>
          <w:marRight w:val="0"/>
          <w:marTop w:val="0"/>
          <w:marBottom w:val="0"/>
          <w:divBdr>
            <w:top w:val="none" w:sz="0" w:space="0" w:color="auto"/>
            <w:left w:val="none" w:sz="0" w:space="0" w:color="auto"/>
            <w:bottom w:val="none" w:sz="0" w:space="0" w:color="auto"/>
            <w:right w:val="none" w:sz="0" w:space="0" w:color="auto"/>
          </w:divBdr>
        </w:div>
        <w:div w:id="614947361">
          <w:marLeft w:val="0"/>
          <w:marRight w:val="0"/>
          <w:marTop w:val="0"/>
          <w:marBottom w:val="0"/>
          <w:divBdr>
            <w:top w:val="none" w:sz="0" w:space="0" w:color="auto"/>
            <w:left w:val="none" w:sz="0" w:space="0" w:color="auto"/>
            <w:bottom w:val="none" w:sz="0" w:space="0" w:color="auto"/>
            <w:right w:val="none" w:sz="0" w:space="0" w:color="auto"/>
          </w:divBdr>
        </w:div>
        <w:div w:id="1491016780">
          <w:marLeft w:val="0"/>
          <w:marRight w:val="0"/>
          <w:marTop w:val="0"/>
          <w:marBottom w:val="0"/>
          <w:divBdr>
            <w:top w:val="none" w:sz="0" w:space="0" w:color="auto"/>
            <w:left w:val="none" w:sz="0" w:space="0" w:color="auto"/>
            <w:bottom w:val="none" w:sz="0" w:space="0" w:color="auto"/>
            <w:right w:val="none" w:sz="0" w:space="0" w:color="auto"/>
          </w:divBdr>
        </w:div>
        <w:div w:id="551966704">
          <w:marLeft w:val="0"/>
          <w:marRight w:val="0"/>
          <w:marTop w:val="0"/>
          <w:marBottom w:val="0"/>
          <w:divBdr>
            <w:top w:val="none" w:sz="0" w:space="0" w:color="auto"/>
            <w:left w:val="none" w:sz="0" w:space="0" w:color="auto"/>
            <w:bottom w:val="none" w:sz="0" w:space="0" w:color="auto"/>
            <w:right w:val="none" w:sz="0" w:space="0" w:color="auto"/>
          </w:divBdr>
        </w:div>
        <w:div w:id="1558323945">
          <w:marLeft w:val="0"/>
          <w:marRight w:val="0"/>
          <w:marTop w:val="0"/>
          <w:marBottom w:val="0"/>
          <w:divBdr>
            <w:top w:val="none" w:sz="0" w:space="0" w:color="auto"/>
            <w:left w:val="none" w:sz="0" w:space="0" w:color="auto"/>
            <w:bottom w:val="none" w:sz="0" w:space="0" w:color="auto"/>
            <w:right w:val="none" w:sz="0" w:space="0" w:color="auto"/>
          </w:divBdr>
          <w:divsChild>
            <w:div w:id="1045644854">
              <w:marLeft w:val="0"/>
              <w:marRight w:val="0"/>
              <w:marTop w:val="0"/>
              <w:marBottom w:val="0"/>
              <w:divBdr>
                <w:top w:val="none" w:sz="0" w:space="0" w:color="auto"/>
                <w:left w:val="none" w:sz="0" w:space="0" w:color="auto"/>
                <w:bottom w:val="none" w:sz="0" w:space="0" w:color="auto"/>
                <w:right w:val="none" w:sz="0" w:space="0" w:color="auto"/>
              </w:divBdr>
            </w:div>
            <w:div w:id="370769111">
              <w:marLeft w:val="0"/>
              <w:marRight w:val="0"/>
              <w:marTop w:val="0"/>
              <w:marBottom w:val="0"/>
              <w:divBdr>
                <w:top w:val="none" w:sz="0" w:space="0" w:color="auto"/>
                <w:left w:val="none" w:sz="0" w:space="0" w:color="auto"/>
                <w:bottom w:val="none" w:sz="0" w:space="0" w:color="auto"/>
                <w:right w:val="none" w:sz="0" w:space="0" w:color="auto"/>
              </w:divBdr>
            </w:div>
            <w:div w:id="1760327002">
              <w:marLeft w:val="0"/>
              <w:marRight w:val="0"/>
              <w:marTop w:val="0"/>
              <w:marBottom w:val="0"/>
              <w:divBdr>
                <w:top w:val="none" w:sz="0" w:space="0" w:color="auto"/>
                <w:left w:val="none" w:sz="0" w:space="0" w:color="auto"/>
                <w:bottom w:val="none" w:sz="0" w:space="0" w:color="auto"/>
                <w:right w:val="none" w:sz="0" w:space="0" w:color="auto"/>
              </w:divBdr>
            </w:div>
            <w:div w:id="904142139">
              <w:marLeft w:val="0"/>
              <w:marRight w:val="0"/>
              <w:marTop w:val="0"/>
              <w:marBottom w:val="0"/>
              <w:divBdr>
                <w:top w:val="none" w:sz="0" w:space="0" w:color="auto"/>
                <w:left w:val="none" w:sz="0" w:space="0" w:color="auto"/>
                <w:bottom w:val="none" w:sz="0" w:space="0" w:color="auto"/>
                <w:right w:val="none" w:sz="0" w:space="0" w:color="auto"/>
              </w:divBdr>
            </w:div>
            <w:div w:id="1802503053">
              <w:marLeft w:val="0"/>
              <w:marRight w:val="0"/>
              <w:marTop w:val="0"/>
              <w:marBottom w:val="0"/>
              <w:divBdr>
                <w:top w:val="none" w:sz="0" w:space="0" w:color="auto"/>
                <w:left w:val="none" w:sz="0" w:space="0" w:color="auto"/>
                <w:bottom w:val="none" w:sz="0" w:space="0" w:color="auto"/>
                <w:right w:val="none" w:sz="0" w:space="0" w:color="auto"/>
              </w:divBdr>
            </w:div>
            <w:div w:id="889145675">
              <w:marLeft w:val="0"/>
              <w:marRight w:val="0"/>
              <w:marTop w:val="0"/>
              <w:marBottom w:val="0"/>
              <w:divBdr>
                <w:top w:val="none" w:sz="0" w:space="0" w:color="auto"/>
                <w:left w:val="none" w:sz="0" w:space="0" w:color="auto"/>
                <w:bottom w:val="none" w:sz="0" w:space="0" w:color="auto"/>
                <w:right w:val="none" w:sz="0" w:space="0" w:color="auto"/>
              </w:divBdr>
            </w:div>
            <w:div w:id="1353217596">
              <w:marLeft w:val="0"/>
              <w:marRight w:val="0"/>
              <w:marTop w:val="0"/>
              <w:marBottom w:val="0"/>
              <w:divBdr>
                <w:top w:val="none" w:sz="0" w:space="0" w:color="auto"/>
                <w:left w:val="none" w:sz="0" w:space="0" w:color="auto"/>
                <w:bottom w:val="none" w:sz="0" w:space="0" w:color="auto"/>
                <w:right w:val="none" w:sz="0" w:space="0" w:color="auto"/>
              </w:divBdr>
            </w:div>
            <w:div w:id="2043479989">
              <w:marLeft w:val="0"/>
              <w:marRight w:val="0"/>
              <w:marTop w:val="0"/>
              <w:marBottom w:val="0"/>
              <w:divBdr>
                <w:top w:val="none" w:sz="0" w:space="0" w:color="auto"/>
                <w:left w:val="none" w:sz="0" w:space="0" w:color="auto"/>
                <w:bottom w:val="none" w:sz="0" w:space="0" w:color="auto"/>
                <w:right w:val="none" w:sz="0" w:space="0" w:color="auto"/>
              </w:divBdr>
            </w:div>
            <w:div w:id="635721348">
              <w:marLeft w:val="0"/>
              <w:marRight w:val="0"/>
              <w:marTop w:val="0"/>
              <w:marBottom w:val="0"/>
              <w:divBdr>
                <w:top w:val="none" w:sz="0" w:space="0" w:color="auto"/>
                <w:left w:val="none" w:sz="0" w:space="0" w:color="auto"/>
                <w:bottom w:val="none" w:sz="0" w:space="0" w:color="auto"/>
                <w:right w:val="none" w:sz="0" w:space="0" w:color="auto"/>
              </w:divBdr>
            </w:div>
            <w:div w:id="438648149">
              <w:marLeft w:val="0"/>
              <w:marRight w:val="0"/>
              <w:marTop w:val="0"/>
              <w:marBottom w:val="0"/>
              <w:divBdr>
                <w:top w:val="none" w:sz="0" w:space="0" w:color="auto"/>
                <w:left w:val="none" w:sz="0" w:space="0" w:color="auto"/>
                <w:bottom w:val="none" w:sz="0" w:space="0" w:color="auto"/>
                <w:right w:val="none" w:sz="0" w:space="0" w:color="auto"/>
              </w:divBdr>
            </w:div>
            <w:div w:id="2036348095">
              <w:marLeft w:val="0"/>
              <w:marRight w:val="0"/>
              <w:marTop w:val="0"/>
              <w:marBottom w:val="0"/>
              <w:divBdr>
                <w:top w:val="none" w:sz="0" w:space="0" w:color="auto"/>
                <w:left w:val="none" w:sz="0" w:space="0" w:color="auto"/>
                <w:bottom w:val="none" w:sz="0" w:space="0" w:color="auto"/>
                <w:right w:val="none" w:sz="0" w:space="0" w:color="auto"/>
              </w:divBdr>
            </w:div>
            <w:div w:id="173736318">
              <w:marLeft w:val="0"/>
              <w:marRight w:val="0"/>
              <w:marTop w:val="0"/>
              <w:marBottom w:val="0"/>
              <w:divBdr>
                <w:top w:val="none" w:sz="0" w:space="0" w:color="auto"/>
                <w:left w:val="none" w:sz="0" w:space="0" w:color="auto"/>
                <w:bottom w:val="none" w:sz="0" w:space="0" w:color="auto"/>
                <w:right w:val="none" w:sz="0" w:space="0" w:color="auto"/>
              </w:divBdr>
            </w:div>
            <w:div w:id="1476607558">
              <w:marLeft w:val="0"/>
              <w:marRight w:val="0"/>
              <w:marTop w:val="0"/>
              <w:marBottom w:val="0"/>
              <w:divBdr>
                <w:top w:val="none" w:sz="0" w:space="0" w:color="auto"/>
                <w:left w:val="none" w:sz="0" w:space="0" w:color="auto"/>
                <w:bottom w:val="none" w:sz="0" w:space="0" w:color="auto"/>
                <w:right w:val="none" w:sz="0" w:space="0" w:color="auto"/>
              </w:divBdr>
            </w:div>
            <w:div w:id="639575736">
              <w:marLeft w:val="0"/>
              <w:marRight w:val="0"/>
              <w:marTop w:val="0"/>
              <w:marBottom w:val="0"/>
              <w:divBdr>
                <w:top w:val="none" w:sz="0" w:space="0" w:color="auto"/>
                <w:left w:val="none" w:sz="0" w:space="0" w:color="auto"/>
                <w:bottom w:val="none" w:sz="0" w:space="0" w:color="auto"/>
                <w:right w:val="none" w:sz="0" w:space="0" w:color="auto"/>
              </w:divBdr>
            </w:div>
            <w:div w:id="430855383">
              <w:marLeft w:val="0"/>
              <w:marRight w:val="0"/>
              <w:marTop w:val="0"/>
              <w:marBottom w:val="0"/>
              <w:divBdr>
                <w:top w:val="none" w:sz="0" w:space="0" w:color="auto"/>
                <w:left w:val="none" w:sz="0" w:space="0" w:color="auto"/>
                <w:bottom w:val="none" w:sz="0" w:space="0" w:color="auto"/>
                <w:right w:val="none" w:sz="0" w:space="0" w:color="auto"/>
              </w:divBdr>
            </w:div>
            <w:div w:id="59598067">
              <w:marLeft w:val="0"/>
              <w:marRight w:val="0"/>
              <w:marTop w:val="0"/>
              <w:marBottom w:val="0"/>
              <w:divBdr>
                <w:top w:val="none" w:sz="0" w:space="0" w:color="auto"/>
                <w:left w:val="none" w:sz="0" w:space="0" w:color="auto"/>
                <w:bottom w:val="none" w:sz="0" w:space="0" w:color="auto"/>
                <w:right w:val="none" w:sz="0" w:space="0" w:color="auto"/>
              </w:divBdr>
            </w:div>
            <w:div w:id="1148283444">
              <w:marLeft w:val="0"/>
              <w:marRight w:val="0"/>
              <w:marTop w:val="0"/>
              <w:marBottom w:val="0"/>
              <w:divBdr>
                <w:top w:val="none" w:sz="0" w:space="0" w:color="auto"/>
                <w:left w:val="none" w:sz="0" w:space="0" w:color="auto"/>
                <w:bottom w:val="none" w:sz="0" w:space="0" w:color="auto"/>
                <w:right w:val="none" w:sz="0" w:space="0" w:color="auto"/>
              </w:divBdr>
            </w:div>
            <w:div w:id="1819616041">
              <w:marLeft w:val="0"/>
              <w:marRight w:val="0"/>
              <w:marTop w:val="0"/>
              <w:marBottom w:val="0"/>
              <w:divBdr>
                <w:top w:val="none" w:sz="0" w:space="0" w:color="auto"/>
                <w:left w:val="none" w:sz="0" w:space="0" w:color="auto"/>
                <w:bottom w:val="none" w:sz="0" w:space="0" w:color="auto"/>
                <w:right w:val="none" w:sz="0" w:space="0" w:color="auto"/>
              </w:divBdr>
            </w:div>
          </w:divsChild>
        </w:div>
        <w:div w:id="414329522">
          <w:marLeft w:val="0"/>
          <w:marRight w:val="0"/>
          <w:marTop w:val="0"/>
          <w:marBottom w:val="0"/>
          <w:divBdr>
            <w:top w:val="none" w:sz="0" w:space="0" w:color="auto"/>
            <w:left w:val="none" w:sz="0" w:space="0" w:color="auto"/>
            <w:bottom w:val="none" w:sz="0" w:space="0" w:color="auto"/>
            <w:right w:val="none" w:sz="0" w:space="0" w:color="auto"/>
          </w:divBdr>
          <w:divsChild>
            <w:div w:id="1718122099">
              <w:marLeft w:val="0"/>
              <w:marRight w:val="0"/>
              <w:marTop w:val="0"/>
              <w:marBottom w:val="0"/>
              <w:divBdr>
                <w:top w:val="none" w:sz="0" w:space="0" w:color="auto"/>
                <w:left w:val="none" w:sz="0" w:space="0" w:color="auto"/>
                <w:bottom w:val="none" w:sz="0" w:space="0" w:color="auto"/>
                <w:right w:val="none" w:sz="0" w:space="0" w:color="auto"/>
              </w:divBdr>
            </w:div>
            <w:div w:id="951085499">
              <w:marLeft w:val="0"/>
              <w:marRight w:val="0"/>
              <w:marTop w:val="0"/>
              <w:marBottom w:val="0"/>
              <w:divBdr>
                <w:top w:val="none" w:sz="0" w:space="0" w:color="auto"/>
                <w:left w:val="none" w:sz="0" w:space="0" w:color="auto"/>
                <w:bottom w:val="none" w:sz="0" w:space="0" w:color="auto"/>
                <w:right w:val="none" w:sz="0" w:space="0" w:color="auto"/>
              </w:divBdr>
            </w:div>
            <w:div w:id="1371414851">
              <w:marLeft w:val="0"/>
              <w:marRight w:val="0"/>
              <w:marTop w:val="0"/>
              <w:marBottom w:val="0"/>
              <w:divBdr>
                <w:top w:val="none" w:sz="0" w:space="0" w:color="auto"/>
                <w:left w:val="none" w:sz="0" w:space="0" w:color="auto"/>
                <w:bottom w:val="none" w:sz="0" w:space="0" w:color="auto"/>
                <w:right w:val="none" w:sz="0" w:space="0" w:color="auto"/>
              </w:divBdr>
            </w:div>
            <w:div w:id="605190160">
              <w:marLeft w:val="0"/>
              <w:marRight w:val="0"/>
              <w:marTop w:val="0"/>
              <w:marBottom w:val="0"/>
              <w:divBdr>
                <w:top w:val="none" w:sz="0" w:space="0" w:color="auto"/>
                <w:left w:val="none" w:sz="0" w:space="0" w:color="auto"/>
                <w:bottom w:val="none" w:sz="0" w:space="0" w:color="auto"/>
                <w:right w:val="none" w:sz="0" w:space="0" w:color="auto"/>
              </w:divBdr>
            </w:div>
            <w:div w:id="609431634">
              <w:marLeft w:val="0"/>
              <w:marRight w:val="0"/>
              <w:marTop w:val="0"/>
              <w:marBottom w:val="0"/>
              <w:divBdr>
                <w:top w:val="none" w:sz="0" w:space="0" w:color="auto"/>
                <w:left w:val="none" w:sz="0" w:space="0" w:color="auto"/>
                <w:bottom w:val="none" w:sz="0" w:space="0" w:color="auto"/>
                <w:right w:val="none" w:sz="0" w:space="0" w:color="auto"/>
              </w:divBdr>
            </w:div>
            <w:div w:id="1036003848">
              <w:marLeft w:val="0"/>
              <w:marRight w:val="0"/>
              <w:marTop w:val="0"/>
              <w:marBottom w:val="0"/>
              <w:divBdr>
                <w:top w:val="none" w:sz="0" w:space="0" w:color="auto"/>
                <w:left w:val="none" w:sz="0" w:space="0" w:color="auto"/>
                <w:bottom w:val="none" w:sz="0" w:space="0" w:color="auto"/>
                <w:right w:val="none" w:sz="0" w:space="0" w:color="auto"/>
              </w:divBdr>
            </w:div>
            <w:div w:id="39980962">
              <w:marLeft w:val="0"/>
              <w:marRight w:val="0"/>
              <w:marTop w:val="0"/>
              <w:marBottom w:val="0"/>
              <w:divBdr>
                <w:top w:val="none" w:sz="0" w:space="0" w:color="auto"/>
                <w:left w:val="none" w:sz="0" w:space="0" w:color="auto"/>
                <w:bottom w:val="none" w:sz="0" w:space="0" w:color="auto"/>
                <w:right w:val="none" w:sz="0" w:space="0" w:color="auto"/>
              </w:divBdr>
            </w:div>
            <w:div w:id="1313410359">
              <w:marLeft w:val="0"/>
              <w:marRight w:val="0"/>
              <w:marTop w:val="0"/>
              <w:marBottom w:val="0"/>
              <w:divBdr>
                <w:top w:val="none" w:sz="0" w:space="0" w:color="auto"/>
                <w:left w:val="none" w:sz="0" w:space="0" w:color="auto"/>
                <w:bottom w:val="none" w:sz="0" w:space="0" w:color="auto"/>
                <w:right w:val="none" w:sz="0" w:space="0" w:color="auto"/>
              </w:divBdr>
            </w:div>
            <w:div w:id="486943179">
              <w:marLeft w:val="0"/>
              <w:marRight w:val="0"/>
              <w:marTop w:val="0"/>
              <w:marBottom w:val="0"/>
              <w:divBdr>
                <w:top w:val="none" w:sz="0" w:space="0" w:color="auto"/>
                <w:left w:val="none" w:sz="0" w:space="0" w:color="auto"/>
                <w:bottom w:val="none" w:sz="0" w:space="0" w:color="auto"/>
                <w:right w:val="none" w:sz="0" w:space="0" w:color="auto"/>
              </w:divBdr>
            </w:div>
            <w:div w:id="1948006571">
              <w:marLeft w:val="0"/>
              <w:marRight w:val="0"/>
              <w:marTop w:val="0"/>
              <w:marBottom w:val="0"/>
              <w:divBdr>
                <w:top w:val="none" w:sz="0" w:space="0" w:color="auto"/>
                <w:left w:val="none" w:sz="0" w:space="0" w:color="auto"/>
                <w:bottom w:val="none" w:sz="0" w:space="0" w:color="auto"/>
                <w:right w:val="none" w:sz="0" w:space="0" w:color="auto"/>
              </w:divBdr>
            </w:div>
            <w:div w:id="617220162">
              <w:marLeft w:val="0"/>
              <w:marRight w:val="0"/>
              <w:marTop w:val="0"/>
              <w:marBottom w:val="0"/>
              <w:divBdr>
                <w:top w:val="none" w:sz="0" w:space="0" w:color="auto"/>
                <w:left w:val="none" w:sz="0" w:space="0" w:color="auto"/>
                <w:bottom w:val="none" w:sz="0" w:space="0" w:color="auto"/>
                <w:right w:val="none" w:sz="0" w:space="0" w:color="auto"/>
              </w:divBdr>
            </w:div>
            <w:div w:id="210116259">
              <w:marLeft w:val="0"/>
              <w:marRight w:val="0"/>
              <w:marTop w:val="0"/>
              <w:marBottom w:val="0"/>
              <w:divBdr>
                <w:top w:val="none" w:sz="0" w:space="0" w:color="auto"/>
                <w:left w:val="none" w:sz="0" w:space="0" w:color="auto"/>
                <w:bottom w:val="none" w:sz="0" w:space="0" w:color="auto"/>
                <w:right w:val="none" w:sz="0" w:space="0" w:color="auto"/>
              </w:divBdr>
            </w:div>
            <w:div w:id="1533223512">
              <w:marLeft w:val="0"/>
              <w:marRight w:val="0"/>
              <w:marTop w:val="0"/>
              <w:marBottom w:val="0"/>
              <w:divBdr>
                <w:top w:val="none" w:sz="0" w:space="0" w:color="auto"/>
                <w:left w:val="none" w:sz="0" w:space="0" w:color="auto"/>
                <w:bottom w:val="none" w:sz="0" w:space="0" w:color="auto"/>
                <w:right w:val="none" w:sz="0" w:space="0" w:color="auto"/>
              </w:divBdr>
            </w:div>
          </w:divsChild>
        </w:div>
        <w:div w:id="1102259270">
          <w:marLeft w:val="0"/>
          <w:marRight w:val="0"/>
          <w:marTop w:val="0"/>
          <w:marBottom w:val="0"/>
          <w:divBdr>
            <w:top w:val="none" w:sz="0" w:space="0" w:color="auto"/>
            <w:left w:val="none" w:sz="0" w:space="0" w:color="auto"/>
            <w:bottom w:val="none" w:sz="0" w:space="0" w:color="auto"/>
            <w:right w:val="none" w:sz="0" w:space="0" w:color="auto"/>
          </w:divBdr>
          <w:divsChild>
            <w:div w:id="46729497">
              <w:marLeft w:val="0"/>
              <w:marRight w:val="0"/>
              <w:marTop w:val="0"/>
              <w:marBottom w:val="0"/>
              <w:divBdr>
                <w:top w:val="none" w:sz="0" w:space="0" w:color="auto"/>
                <w:left w:val="none" w:sz="0" w:space="0" w:color="auto"/>
                <w:bottom w:val="none" w:sz="0" w:space="0" w:color="auto"/>
                <w:right w:val="none" w:sz="0" w:space="0" w:color="auto"/>
              </w:divBdr>
            </w:div>
            <w:div w:id="1604338656">
              <w:marLeft w:val="0"/>
              <w:marRight w:val="0"/>
              <w:marTop w:val="0"/>
              <w:marBottom w:val="0"/>
              <w:divBdr>
                <w:top w:val="none" w:sz="0" w:space="0" w:color="auto"/>
                <w:left w:val="none" w:sz="0" w:space="0" w:color="auto"/>
                <w:bottom w:val="none" w:sz="0" w:space="0" w:color="auto"/>
                <w:right w:val="none" w:sz="0" w:space="0" w:color="auto"/>
              </w:divBdr>
            </w:div>
            <w:div w:id="1168059126">
              <w:marLeft w:val="0"/>
              <w:marRight w:val="0"/>
              <w:marTop w:val="0"/>
              <w:marBottom w:val="0"/>
              <w:divBdr>
                <w:top w:val="none" w:sz="0" w:space="0" w:color="auto"/>
                <w:left w:val="none" w:sz="0" w:space="0" w:color="auto"/>
                <w:bottom w:val="none" w:sz="0" w:space="0" w:color="auto"/>
                <w:right w:val="none" w:sz="0" w:space="0" w:color="auto"/>
              </w:divBdr>
            </w:div>
            <w:div w:id="278802380">
              <w:marLeft w:val="0"/>
              <w:marRight w:val="0"/>
              <w:marTop w:val="0"/>
              <w:marBottom w:val="0"/>
              <w:divBdr>
                <w:top w:val="none" w:sz="0" w:space="0" w:color="auto"/>
                <w:left w:val="none" w:sz="0" w:space="0" w:color="auto"/>
                <w:bottom w:val="none" w:sz="0" w:space="0" w:color="auto"/>
                <w:right w:val="none" w:sz="0" w:space="0" w:color="auto"/>
              </w:divBdr>
            </w:div>
            <w:div w:id="737556708">
              <w:marLeft w:val="0"/>
              <w:marRight w:val="0"/>
              <w:marTop w:val="0"/>
              <w:marBottom w:val="0"/>
              <w:divBdr>
                <w:top w:val="none" w:sz="0" w:space="0" w:color="auto"/>
                <w:left w:val="none" w:sz="0" w:space="0" w:color="auto"/>
                <w:bottom w:val="none" w:sz="0" w:space="0" w:color="auto"/>
                <w:right w:val="none" w:sz="0" w:space="0" w:color="auto"/>
              </w:divBdr>
            </w:div>
            <w:div w:id="487524542">
              <w:marLeft w:val="0"/>
              <w:marRight w:val="0"/>
              <w:marTop w:val="0"/>
              <w:marBottom w:val="0"/>
              <w:divBdr>
                <w:top w:val="none" w:sz="0" w:space="0" w:color="auto"/>
                <w:left w:val="none" w:sz="0" w:space="0" w:color="auto"/>
                <w:bottom w:val="none" w:sz="0" w:space="0" w:color="auto"/>
                <w:right w:val="none" w:sz="0" w:space="0" w:color="auto"/>
              </w:divBdr>
            </w:div>
            <w:div w:id="2102407758">
              <w:marLeft w:val="0"/>
              <w:marRight w:val="0"/>
              <w:marTop w:val="0"/>
              <w:marBottom w:val="0"/>
              <w:divBdr>
                <w:top w:val="none" w:sz="0" w:space="0" w:color="auto"/>
                <w:left w:val="none" w:sz="0" w:space="0" w:color="auto"/>
                <w:bottom w:val="none" w:sz="0" w:space="0" w:color="auto"/>
                <w:right w:val="none" w:sz="0" w:space="0" w:color="auto"/>
              </w:divBdr>
            </w:div>
            <w:div w:id="1535077420">
              <w:marLeft w:val="0"/>
              <w:marRight w:val="0"/>
              <w:marTop w:val="0"/>
              <w:marBottom w:val="0"/>
              <w:divBdr>
                <w:top w:val="none" w:sz="0" w:space="0" w:color="auto"/>
                <w:left w:val="none" w:sz="0" w:space="0" w:color="auto"/>
                <w:bottom w:val="none" w:sz="0" w:space="0" w:color="auto"/>
                <w:right w:val="none" w:sz="0" w:space="0" w:color="auto"/>
              </w:divBdr>
            </w:div>
            <w:div w:id="1253079702">
              <w:marLeft w:val="0"/>
              <w:marRight w:val="0"/>
              <w:marTop w:val="0"/>
              <w:marBottom w:val="0"/>
              <w:divBdr>
                <w:top w:val="none" w:sz="0" w:space="0" w:color="auto"/>
                <w:left w:val="none" w:sz="0" w:space="0" w:color="auto"/>
                <w:bottom w:val="none" w:sz="0" w:space="0" w:color="auto"/>
                <w:right w:val="none" w:sz="0" w:space="0" w:color="auto"/>
              </w:divBdr>
            </w:div>
            <w:div w:id="1977253868">
              <w:marLeft w:val="0"/>
              <w:marRight w:val="0"/>
              <w:marTop w:val="0"/>
              <w:marBottom w:val="0"/>
              <w:divBdr>
                <w:top w:val="none" w:sz="0" w:space="0" w:color="auto"/>
                <w:left w:val="none" w:sz="0" w:space="0" w:color="auto"/>
                <w:bottom w:val="none" w:sz="0" w:space="0" w:color="auto"/>
                <w:right w:val="none" w:sz="0" w:space="0" w:color="auto"/>
              </w:divBdr>
            </w:div>
            <w:div w:id="622153123">
              <w:marLeft w:val="0"/>
              <w:marRight w:val="0"/>
              <w:marTop w:val="0"/>
              <w:marBottom w:val="0"/>
              <w:divBdr>
                <w:top w:val="none" w:sz="0" w:space="0" w:color="auto"/>
                <w:left w:val="none" w:sz="0" w:space="0" w:color="auto"/>
                <w:bottom w:val="none" w:sz="0" w:space="0" w:color="auto"/>
                <w:right w:val="none" w:sz="0" w:space="0" w:color="auto"/>
              </w:divBdr>
            </w:div>
            <w:div w:id="12539089">
              <w:marLeft w:val="0"/>
              <w:marRight w:val="0"/>
              <w:marTop w:val="0"/>
              <w:marBottom w:val="0"/>
              <w:divBdr>
                <w:top w:val="none" w:sz="0" w:space="0" w:color="auto"/>
                <w:left w:val="none" w:sz="0" w:space="0" w:color="auto"/>
                <w:bottom w:val="none" w:sz="0" w:space="0" w:color="auto"/>
                <w:right w:val="none" w:sz="0" w:space="0" w:color="auto"/>
              </w:divBdr>
            </w:div>
            <w:div w:id="139467183">
              <w:marLeft w:val="0"/>
              <w:marRight w:val="0"/>
              <w:marTop w:val="0"/>
              <w:marBottom w:val="0"/>
              <w:divBdr>
                <w:top w:val="none" w:sz="0" w:space="0" w:color="auto"/>
                <w:left w:val="none" w:sz="0" w:space="0" w:color="auto"/>
                <w:bottom w:val="none" w:sz="0" w:space="0" w:color="auto"/>
                <w:right w:val="none" w:sz="0" w:space="0" w:color="auto"/>
              </w:divBdr>
            </w:div>
            <w:div w:id="1634479442">
              <w:marLeft w:val="0"/>
              <w:marRight w:val="0"/>
              <w:marTop w:val="0"/>
              <w:marBottom w:val="0"/>
              <w:divBdr>
                <w:top w:val="none" w:sz="0" w:space="0" w:color="auto"/>
                <w:left w:val="none" w:sz="0" w:space="0" w:color="auto"/>
                <w:bottom w:val="none" w:sz="0" w:space="0" w:color="auto"/>
                <w:right w:val="none" w:sz="0" w:space="0" w:color="auto"/>
              </w:divBdr>
            </w:div>
            <w:div w:id="1032221939">
              <w:marLeft w:val="0"/>
              <w:marRight w:val="0"/>
              <w:marTop w:val="0"/>
              <w:marBottom w:val="0"/>
              <w:divBdr>
                <w:top w:val="none" w:sz="0" w:space="0" w:color="auto"/>
                <w:left w:val="none" w:sz="0" w:space="0" w:color="auto"/>
                <w:bottom w:val="none" w:sz="0" w:space="0" w:color="auto"/>
                <w:right w:val="none" w:sz="0" w:space="0" w:color="auto"/>
              </w:divBdr>
            </w:div>
            <w:div w:id="950016914">
              <w:marLeft w:val="0"/>
              <w:marRight w:val="0"/>
              <w:marTop w:val="0"/>
              <w:marBottom w:val="0"/>
              <w:divBdr>
                <w:top w:val="none" w:sz="0" w:space="0" w:color="auto"/>
                <w:left w:val="none" w:sz="0" w:space="0" w:color="auto"/>
                <w:bottom w:val="none" w:sz="0" w:space="0" w:color="auto"/>
                <w:right w:val="none" w:sz="0" w:space="0" w:color="auto"/>
              </w:divBdr>
            </w:div>
            <w:div w:id="956108312">
              <w:marLeft w:val="0"/>
              <w:marRight w:val="0"/>
              <w:marTop w:val="0"/>
              <w:marBottom w:val="0"/>
              <w:divBdr>
                <w:top w:val="none" w:sz="0" w:space="0" w:color="auto"/>
                <w:left w:val="none" w:sz="0" w:space="0" w:color="auto"/>
                <w:bottom w:val="none" w:sz="0" w:space="0" w:color="auto"/>
                <w:right w:val="none" w:sz="0" w:space="0" w:color="auto"/>
              </w:divBdr>
            </w:div>
          </w:divsChild>
        </w:div>
        <w:div w:id="823163434">
          <w:marLeft w:val="0"/>
          <w:marRight w:val="0"/>
          <w:marTop w:val="0"/>
          <w:marBottom w:val="0"/>
          <w:divBdr>
            <w:top w:val="none" w:sz="0" w:space="0" w:color="auto"/>
            <w:left w:val="none" w:sz="0" w:space="0" w:color="auto"/>
            <w:bottom w:val="none" w:sz="0" w:space="0" w:color="auto"/>
            <w:right w:val="none" w:sz="0" w:space="0" w:color="auto"/>
          </w:divBdr>
          <w:divsChild>
            <w:div w:id="913970252">
              <w:marLeft w:val="0"/>
              <w:marRight w:val="0"/>
              <w:marTop w:val="0"/>
              <w:marBottom w:val="0"/>
              <w:divBdr>
                <w:top w:val="none" w:sz="0" w:space="0" w:color="auto"/>
                <w:left w:val="none" w:sz="0" w:space="0" w:color="auto"/>
                <w:bottom w:val="none" w:sz="0" w:space="0" w:color="auto"/>
                <w:right w:val="none" w:sz="0" w:space="0" w:color="auto"/>
              </w:divBdr>
            </w:div>
            <w:div w:id="838036461">
              <w:marLeft w:val="0"/>
              <w:marRight w:val="0"/>
              <w:marTop w:val="0"/>
              <w:marBottom w:val="0"/>
              <w:divBdr>
                <w:top w:val="none" w:sz="0" w:space="0" w:color="auto"/>
                <w:left w:val="none" w:sz="0" w:space="0" w:color="auto"/>
                <w:bottom w:val="none" w:sz="0" w:space="0" w:color="auto"/>
                <w:right w:val="none" w:sz="0" w:space="0" w:color="auto"/>
              </w:divBdr>
            </w:div>
            <w:div w:id="383483867">
              <w:marLeft w:val="0"/>
              <w:marRight w:val="0"/>
              <w:marTop w:val="0"/>
              <w:marBottom w:val="0"/>
              <w:divBdr>
                <w:top w:val="none" w:sz="0" w:space="0" w:color="auto"/>
                <w:left w:val="none" w:sz="0" w:space="0" w:color="auto"/>
                <w:bottom w:val="none" w:sz="0" w:space="0" w:color="auto"/>
                <w:right w:val="none" w:sz="0" w:space="0" w:color="auto"/>
              </w:divBdr>
            </w:div>
            <w:div w:id="816721665">
              <w:marLeft w:val="0"/>
              <w:marRight w:val="0"/>
              <w:marTop w:val="0"/>
              <w:marBottom w:val="0"/>
              <w:divBdr>
                <w:top w:val="none" w:sz="0" w:space="0" w:color="auto"/>
                <w:left w:val="none" w:sz="0" w:space="0" w:color="auto"/>
                <w:bottom w:val="none" w:sz="0" w:space="0" w:color="auto"/>
                <w:right w:val="none" w:sz="0" w:space="0" w:color="auto"/>
              </w:divBdr>
            </w:div>
            <w:div w:id="1550606818">
              <w:marLeft w:val="0"/>
              <w:marRight w:val="0"/>
              <w:marTop w:val="0"/>
              <w:marBottom w:val="0"/>
              <w:divBdr>
                <w:top w:val="none" w:sz="0" w:space="0" w:color="auto"/>
                <w:left w:val="none" w:sz="0" w:space="0" w:color="auto"/>
                <w:bottom w:val="none" w:sz="0" w:space="0" w:color="auto"/>
                <w:right w:val="none" w:sz="0" w:space="0" w:color="auto"/>
              </w:divBdr>
            </w:div>
            <w:div w:id="1221211675">
              <w:marLeft w:val="0"/>
              <w:marRight w:val="0"/>
              <w:marTop w:val="0"/>
              <w:marBottom w:val="0"/>
              <w:divBdr>
                <w:top w:val="none" w:sz="0" w:space="0" w:color="auto"/>
                <w:left w:val="none" w:sz="0" w:space="0" w:color="auto"/>
                <w:bottom w:val="none" w:sz="0" w:space="0" w:color="auto"/>
                <w:right w:val="none" w:sz="0" w:space="0" w:color="auto"/>
              </w:divBdr>
            </w:div>
            <w:div w:id="968242171">
              <w:marLeft w:val="0"/>
              <w:marRight w:val="0"/>
              <w:marTop w:val="0"/>
              <w:marBottom w:val="0"/>
              <w:divBdr>
                <w:top w:val="none" w:sz="0" w:space="0" w:color="auto"/>
                <w:left w:val="none" w:sz="0" w:space="0" w:color="auto"/>
                <w:bottom w:val="none" w:sz="0" w:space="0" w:color="auto"/>
                <w:right w:val="none" w:sz="0" w:space="0" w:color="auto"/>
              </w:divBdr>
            </w:div>
            <w:div w:id="252906043">
              <w:marLeft w:val="0"/>
              <w:marRight w:val="0"/>
              <w:marTop w:val="0"/>
              <w:marBottom w:val="0"/>
              <w:divBdr>
                <w:top w:val="none" w:sz="0" w:space="0" w:color="auto"/>
                <w:left w:val="none" w:sz="0" w:space="0" w:color="auto"/>
                <w:bottom w:val="none" w:sz="0" w:space="0" w:color="auto"/>
                <w:right w:val="none" w:sz="0" w:space="0" w:color="auto"/>
              </w:divBdr>
            </w:div>
            <w:div w:id="1464082861">
              <w:marLeft w:val="0"/>
              <w:marRight w:val="0"/>
              <w:marTop w:val="0"/>
              <w:marBottom w:val="0"/>
              <w:divBdr>
                <w:top w:val="none" w:sz="0" w:space="0" w:color="auto"/>
                <w:left w:val="none" w:sz="0" w:space="0" w:color="auto"/>
                <w:bottom w:val="none" w:sz="0" w:space="0" w:color="auto"/>
                <w:right w:val="none" w:sz="0" w:space="0" w:color="auto"/>
              </w:divBdr>
            </w:div>
            <w:div w:id="1422987627">
              <w:marLeft w:val="0"/>
              <w:marRight w:val="0"/>
              <w:marTop w:val="0"/>
              <w:marBottom w:val="0"/>
              <w:divBdr>
                <w:top w:val="none" w:sz="0" w:space="0" w:color="auto"/>
                <w:left w:val="none" w:sz="0" w:space="0" w:color="auto"/>
                <w:bottom w:val="none" w:sz="0" w:space="0" w:color="auto"/>
                <w:right w:val="none" w:sz="0" w:space="0" w:color="auto"/>
              </w:divBdr>
            </w:div>
            <w:div w:id="1592471432">
              <w:marLeft w:val="0"/>
              <w:marRight w:val="0"/>
              <w:marTop w:val="0"/>
              <w:marBottom w:val="0"/>
              <w:divBdr>
                <w:top w:val="none" w:sz="0" w:space="0" w:color="auto"/>
                <w:left w:val="none" w:sz="0" w:space="0" w:color="auto"/>
                <w:bottom w:val="none" w:sz="0" w:space="0" w:color="auto"/>
                <w:right w:val="none" w:sz="0" w:space="0" w:color="auto"/>
              </w:divBdr>
            </w:div>
            <w:div w:id="2040858730">
              <w:marLeft w:val="0"/>
              <w:marRight w:val="0"/>
              <w:marTop w:val="0"/>
              <w:marBottom w:val="0"/>
              <w:divBdr>
                <w:top w:val="none" w:sz="0" w:space="0" w:color="auto"/>
                <w:left w:val="none" w:sz="0" w:space="0" w:color="auto"/>
                <w:bottom w:val="none" w:sz="0" w:space="0" w:color="auto"/>
                <w:right w:val="none" w:sz="0" w:space="0" w:color="auto"/>
              </w:divBdr>
            </w:div>
            <w:div w:id="1229144487">
              <w:marLeft w:val="0"/>
              <w:marRight w:val="0"/>
              <w:marTop w:val="0"/>
              <w:marBottom w:val="0"/>
              <w:divBdr>
                <w:top w:val="none" w:sz="0" w:space="0" w:color="auto"/>
                <w:left w:val="none" w:sz="0" w:space="0" w:color="auto"/>
                <w:bottom w:val="none" w:sz="0" w:space="0" w:color="auto"/>
                <w:right w:val="none" w:sz="0" w:space="0" w:color="auto"/>
              </w:divBdr>
            </w:div>
            <w:div w:id="843974745">
              <w:marLeft w:val="0"/>
              <w:marRight w:val="0"/>
              <w:marTop w:val="0"/>
              <w:marBottom w:val="0"/>
              <w:divBdr>
                <w:top w:val="none" w:sz="0" w:space="0" w:color="auto"/>
                <w:left w:val="none" w:sz="0" w:space="0" w:color="auto"/>
                <w:bottom w:val="none" w:sz="0" w:space="0" w:color="auto"/>
                <w:right w:val="none" w:sz="0" w:space="0" w:color="auto"/>
              </w:divBdr>
            </w:div>
            <w:div w:id="1321234370">
              <w:marLeft w:val="0"/>
              <w:marRight w:val="0"/>
              <w:marTop w:val="0"/>
              <w:marBottom w:val="0"/>
              <w:divBdr>
                <w:top w:val="none" w:sz="0" w:space="0" w:color="auto"/>
                <w:left w:val="none" w:sz="0" w:space="0" w:color="auto"/>
                <w:bottom w:val="none" w:sz="0" w:space="0" w:color="auto"/>
                <w:right w:val="none" w:sz="0" w:space="0" w:color="auto"/>
              </w:divBdr>
            </w:div>
            <w:div w:id="465436885">
              <w:marLeft w:val="0"/>
              <w:marRight w:val="0"/>
              <w:marTop w:val="0"/>
              <w:marBottom w:val="0"/>
              <w:divBdr>
                <w:top w:val="none" w:sz="0" w:space="0" w:color="auto"/>
                <w:left w:val="none" w:sz="0" w:space="0" w:color="auto"/>
                <w:bottom w:val="none" w:sz="0" w:space="0" w:color="auto"/>
                <w:right w:val="none" w:sz="0" w:space="0" w:color="auto"/>
              </w:divBdr>
            </w:div>
            <w:div w:id="1943148154">
              <w:marLeft w:val="0"/>
              <w:marRight w:val="0"/>
              <w:marTop w:val="0"/>
              <w:marBottom w:val="0"/>
              <w:divBdr>
                <w:top w:val="none" w:sz="0" w:space="0" w:color="auto"/>
                <w:left w:val="none" w:sz="0" w:space="0" w:color="auto"/>
                <w:bottom w:val="none" w:sz="0" w:space="0" w:color="auto"/>
                <w:right w:val="none" w:sz="0" w:space="0" w:color="auto"/>
              </w:divBdr>
            </w:div>
            <w:div w:id="1584609763">
              <w:marLeft w:val="0"/>
              <w:marRight w:val="0"/>
              <w:marTop w:val="0"/>
              <w:marBottom w:val="0"/>
              <w:divBdr>
                <w:top w:val="none" w:sz="0" w:space="0" w:color="auto"/>
                <w:left w:val="none" w:sz="0" w:space="0" w:color="auto"/>
                <w:bottom w:val="none" w:sz="0" w:space="0" w:color="auto"/>
                <w:right w:val="none" w:sz="0" w:space="0" w:color="auto"/>
              </w:divBdr>
            </w:div>
            <w:div w:id="1199247325">
              <w:marLeft w:val="0"/>
              <w:marRight w:val="0"/>
              <w:marTop w:val="0"/>
              <w:marBottom w:val="0"/>
              <w:divBdr>
                <w:top w:val="none" w:sz="0" w:space="0" w:color="auto"/>
                <w:left w:val="none" w:sz="0" w:space="0" w:color="auto"/>
                <w:bottom w:val="none" w:sz="0" w:space="0" w:color="auto"/>
                <w:right w:val="none" w:sz="0" w:space="0" w:color="auto"/>
              </w:divBdr>
            </w:div>
            <w:div w:id="807479847">
              <w:marLeft w:val="0"/>
              <w:marRight w:val="0"/>
              <w:marTop w:val="0"/>
              <w:marBottom w:val="0"/>
              <w:divBdr>
                <w:top w:val="none" w:sz="0" w:space="0" w:color="auto"/>
                <w:left w:val="none" w:sz="0" w:space="0" w:color="auto"/>
                <w:bottom w:val="none" w:sz="0" w:space="0" w:color="auto"/>
                <w:right w:val="none" w:sz="0" w:space="0" w:color="auto"/>
              </w:divBdr>
            </w:div>
          </w:divsChild>
        </w:div>
        <w:div w:id="995374890">
          <w:marLeft w:val="0"/>
          <w:marRight w:val="0"/>
          <w:marTop w:val="0"/>
          <w:marBottom w:val="0"/>
          <w:divBdr>
            <w:top w:val="none" w:sz="0" w:space="0" w:color="auto"/>
            <w:left w:val="none" w:sz="0" w:space="0" w:color="auto"/>
            <w:bottom w:val="none" w:sz="0" w:space="0" w:color="auto"/>
            <w:right w:val="none" w:sz="0" w:space="0" w:color="auto"/>
          </w:divBdr>
        </w:div>
        <w:div w:id="1730348712">
          <w:marLeft w:val="0"/>
          <w:marRight w:val="0"/>
          <w:marTop w:val="0"/>
          <w:marBottom w:val="0"/>
          <w:divBdr>
            <w:top w:val="none" w:sz="0" w:space="0" w:color="auto"/>
            <w:left w:val="none" w:sz="0" w:space="0" w:color="auto"/>
            <w:bottom w:val="none" w:sz="0" w:space="0" w:color="auto"/>
            <w:right w:val="none" w:sz="0" w:space="0" w:color="auto"/>
          </w:divBdr>
        </w:div>
        <w:div w:id="1555241466">
          <w:marLeft w:val="0"/>
          <w:marRight w:val="0"/>
          <w:marTop w:val="0"/>
          <w:marBottom w:val="0"/>
          <w:divBdr>
            <w:top w:val="none" w:sz="0" w:space="0" w:color="auto"/>
            <w:left w:val="none" w:sz="0" w:space="0" w:color="auto"/>
            <w:bottom w:val="none" w:sz="0" w:space="0" w:color="auto"/>
            <w:right w:val="none" w:sz="0" w:space="0" w:color="auto"/>
          </w:divBdr>
        </w:div>
        <w:div w:id="575285306">
          <w:marLeft w:val="0"/>
          <w:marRight w:val="0"/>
          <w:marTop w:val="0"/>
          <w:marBottom w:val="0"/>
          <w:divBdr>
            <w:top w:val="none" w:sz="0" w:space="0" w:color="auto"/>
            <w:left w:val="none" w:sz="0" w:space="0" w:color="auto"/>
            <w:bottom w:val="none" w:sz="0" w:space="0" w:color="auto"/>
            <w:right w:val="none" w:sz="0" w:space="0" w:color="auto"/>
          </w:divBdr>
        </w:div>
        <w:div w:id="1609119402">
          <w:marLeft w:val="0"/>
          <w:marRight w:val="0"/>
          <w:marTop w:val="0"/>
          <w:marBottom w:val="0"/>
          <w:divBdr>
            <w:top w:val="none" w:sz="0" w:space="0" w:color="auto"/>
            <w:left w:val="none" w:sz="0" w:space="0" w:color="auto"/>
            <w:bottom w:val="none" w:sz="0" w:space="0" w:color="auto"/>
            <w:right w:val="none" w:sz="0" w:space="0" w:color="auto"/>
          </w:divBdr>
        </w:div>
        <w:div w:id="605161587">
          <w:marLeft w:val="0"/>
          <w:marRight w:val="0"/>
          <w:marTop w:val="0"/>
          <w:marBottom w:val="0"/>
          <w:divBdr>
            <w:top w:val="none" w:sz="0" w:space="0" w:color="auto"/>
            <w:left w:val="none" w:sz="0" w:space="0" w:color="auto"/>
            <w:bottom w:val="none" w:sz="0" w:space="0" w:color="auto"/>
            <w:right w:val="none" w:sz="0" w:space="0" w:color="auto"/>
          </w:divBdr>
        </w:div>
        <w:div w:id="1002507073">
          <w:marLeft w:val="0"/>
          <w:marRight w:val="0"/>
          <w:marTop w:val="0"/>
          <w:marBottom w:val="0"/>
          <w:divBdr>
            <w:top w:val="none" w:sz="0" w:space="0" w:color="auto"/>
            <w:left w:val="none" w:sz="0" w:space="0" w:color="auto"/>
            <w:bottom w:val="none" w:sz="0" w:space="0" w:color="auto"/>
            <w:right w:val="none" w:sz="0" w:space="0" w:color="auto"/>
          </w:divBdr>
        </w:div>
        <w:div w:id="1243760677">
          <w:marLeft w:val="0"/>
          <w:marRight w:val="0"/>
          <w:marTop w:val="0"/>
          <w:marBottom w:val="0"/>
          <w:divBdr>
            <w:top w:val="none" w:sz="0" w:space="0" w:color="auto"/>
            <w:left w:val="none" w:sz="0" w:space="0" w:color="auto"/>
            <w:bottom w:val="none" w:sz="0" w:space="0" w:color="auto"/>
            <w:right w:val="none" w:sz="0" w:space="0" w:color="auto"/>
          </w:divBdr>
        </w:div>
        <w:div w:id="1672489667">
          <w:marLeft w:val="0"/>
          <w:marRight w:val="0"/>
          <w:marTop w:val="0"/>
          <w:marBottom w:val="0"/>
          <w:divBdr>
            <w:top w:val="none" w:sz="0" w:space="0" w:color="auto"/>
            <w:left w:val="none" w:sz="0" w:space="0" w:color="auto"/>
            <w:bottom w:val="none" w:sz="0" w:space="0" w:color="auto"/>
            <w:right w:val="none" w:sz="0" w:space="0" w:color="auto"/>
          </w:divBdr>
        </w:div>
        <w:div w:id="324164031">
          <w:marLeft w:val="0"/>
          <w:marRight w:val="0"/>
          <w:marTop w:val="0"/>
          <w:marBottom w:val="0"/>
          <w:divBdr>
            <w:top w:val="none" w:sz="0" w:space="0" w:color="auto"/>
            <w:left w:val="none" w:sz="0" w:space="0" w:color="auto"/>
            <w:bottom w:val="none" w:sz="0" w:space="0" w:color="auto"/>
            <w:right w:val="none" w:sz="0" w:space="0" w:color="auto"/>
          </w:divBdr>
        </w:div>
        <w:div w:id="623929174">
          <w:marLeft w:val="0"/>
          <w:marRight w:val="0"/>
          <w:marTop w:val="0"/>
          <w:marBottom w:val="0"/>
          <w:divBdr>
            <w:top w:val="none" w:sz="0" w:space="0" w:color="auto"/>
            <w:left w:val="none" w:sz="0" w:space="0" w:color="auto"/>
            <w:bottom w:val="none" w:sz="0" w:space="0" w:color="auto"/>
            <w:right w:val="none" w:sz="0" w:space="0" w:color="auto"/>
          </w:divBdr>
        </w:div>
        <w:div w:id="1774939909">
          <w:marLeft w:val="0"/>
          <w:marRight w:val="0"/>
          <w:marTop w:val="0"/>
          <w:marBottom w:val="0"/>
          <w:divBdr>
            <w:top w:val="none" w:sz="0" w:space="0" w:color="auto"/>
            <w:left w:val="none" w:sz="0" w:space="0" w:color="auto"/>
            <w:bottom w:val="none" w:sz="0" w:space="0" w:color="auto"/>
            <w:right w:val="none" w:sz="0" w:space="0" w:color="auto"/>
          </w:divBdr>
        </w:div>
        <w:div w:id="792745098">
          <w:marLeft w:val="0"/>
          <w:marRight w:val="0"/>
          <w:marTop w:val="0"/>
          <w:marBottom w:val="0"/>
          <w:divBdr>
            <w:top w:val="none" w:sz="0" w:space="0" w:color="auto"/>
            <w:left w:val="none" w:sz="0" w:space="0" w:color="auto"/>
            <w:bottom w:val="none" w:sz="0" w:space="0" w:color="auto"/>
            <w:right w:val="none" w:sz="0" w:space="0" w:color="auto"/>
          </w:divBdr>
        </w:div>
        <w:div w:id="1327367001">
          <w:marLeft w:val="0"/>
          <w:marRight w:val="0"/>
          <w:marTop w:val="0"/>
          <w:marBottom w:val="0"/>
          <w:divBdr>
            <w:top w:val="none" w:sz="0" w:space="0" w:color="auto"/>
            <w:left w:val="none" w:sz="0" w:space="0" w:color="auto"/>
            <w:bottom w:val="none" w:sz="0" w:space="0" w:color="auto"/>
            <w:right w:val="none" w:sz="0" w:space="0" w:color="auto"/>
          </w:divBdr>
        </w:div>
        <w:div w:id="1916622147">
          <w:marLeft w:val="0"/>
          <w:marRight w:val="0"/>
          <w:marTop w:val="0"/>
          <w:marBottom w:val="0"/>
          <w:divBdr>
            <w:top w:val="none" w:sz="0" w:space="0" w:color="auto"/>
            <w:left w:val="none" w:sz="0" w:space="0" w:color="auto"/>
            <w:bottom w:val="none" w:sz="0" w:space="0" w:color="auto"/>
            <w:right w:val="none" w:sz="0" w:space="0" w:color="auto"/>
          </w:divBdr>
        </w:div>
        <w:div w:id="2044479081">
          <w:marLeft w:val="0"/>
          <w:marRight w:val="0"/>
          <w:marTop w:val="0"/>
          <w:marBottom w:val="0"/>
          <w:divBdr>
            <w:top w:val="none" w:sz="0" w:space="0" w:color="auto"/>
            <w:left w:val="none" w:sz="0" w:space="0" w:color="auto"/>
            <w:bottom w:val="none" w:sz="0" w:space="0" w:color="auto"/>
            <w:right w:val="none" w:sz="0" w:space="0" w:color="auto"/>
          </w:divBdr>
        </w:div>
        <w:div w:id="1030035418">
          <w:marLeft w:val="0"/>
          <w:marRight w:val="0"/>
          <w:marTop w:val="0"/>
          <w:marBottom w:val="0"/>
          <w:divBdr>
            <w:top w:val="none" w:sz="0" w:space="0" w:color="auto"/>
            <w:left w:val="none" w:sz="0" w:space="0" w:color="auto"/>
            <w:bottom w:val="none" w:sz="0" w:space="0" w:color="auto"/>
            <w:right w:val="none" w:sz="0" w:space="0" w:color="auto"/>
          </w:divBdr>
        </w:div>
        <w:div w:id="375012525">
          <w:marLeft w:val="0"/>
          <w:marRight w:val="0"/>
          <w:marTop w:val="0"/>
          <w:marBottom w:val="0"/>
          <w:divBdr>
            <w:top w:val="none" w:sz="0" w:space="0" w:color="auto"/>
            <w:left w:val="none" w:sz="0" w:space="0" w:color="auto"/>
            <w:bottom w:val="none" w:sz="0" w:space="0" w:color="auto"/>
            <w:right w:val="none" w:sz="0" w:space="0" w:color="auto"/>
          </w:divBdr>
        </w:div>
        <w:div w:id="1351106818">
          <w:marLeft w:val="0"/>
          <w:marRight w:val="0"/>
          <w:marTop w:val="0"/>
          <w:marBottom w:val="0"/>
          <w:divBdr>
            <w:top w:val="none" w:sz="0" w:space="0" w:color="auto"/>
            <w:left w:val="none" w:sz="0" w:space="0" w:color="auto"/>
            <w:bottom w:val="none" w:sz="0" w:space="0" w:color="auto"/>
            <w:right w:val="none" w:sz="0" w:space="0" w:color="auto"/>
          </w:divBdr>
        </w:div>
        <w:div w:id="793447899">
          <w:marLeft w:val="0"/>
          <w:marRight w:val="0"/>
          <w:marTop w:val="0"/>
          <w:marBottom w:val="0"/>
          <w:divBdr>
            <w:top w:val="none" w:sz="0" w:space="0" w:color="auto"/>
            <w:left w:val="none" w:sz="0" w:space="0" w:color="auto"/>
            <w:bottom w:val="none" w:sz="0" w:space="0" w:color="auto"/>
            <w:right w:val="none" w:sz="0" w:space="0" w:color="auto"/>
          </w:divBdr>
          <w:divsChild>
            <w:div w:id="116529522">
              <w:marLeft w:val="0"/>
              <w:marRight w:val="0"/>
              <w:marTop w:val="0"/>
              <w:marBottom w:val="0"/>
              <w:divBdr>
                <w:top w:val="none" w:sz="0" w:space="0" w:color="auto"/>
                <w:left w:val="none" w:sz="0" w:space="0" w:color="auto"/>
                <w:bottom w:val="none" w:sz="0" w:space="0" w:color="auto"/>
                <w:right w:val="none" w:sz="0" w:space="0" w:color="auto"/>
              </w:divBdr>
            </w:div>
            <w:div w:id="1084298365">
              <w:marLeft w:val="0"/>
              <w:marRight w:val="0"/>
              <w:marTop w:val="0"/>
              <w:marBottom w:val="0"/>
              <w:divBdr>
                <w:top w:val="none" w:sz="0" w:space="0" w:color="auto"/>
                <w:left w:val="none" w:sz="0" w:space="0" w:color="auto"/>
                <w:bottom w:val="none" w:sz="0" w:space="0" w:color="auto"/>
                <w:right w:val="none" w:sz="0" w:space="0" w:color="auto"/>
              </w:divBdr>
            </w:div>
            <w:div w:id="297607761">
              <w:marLeft w:val="0"/>
              <w:marRight w:val="0"/>
              <w:marTop w:val="0"/>
              <w:marBottom w:val="0"/>
              <w:divBdr>
                <w:top w:val="none" w:sz="0" w:space="0" w:color="auto"/>
                <w:left w:val="none" w:sz="0" w:space="0" w:color="auto"/>
                <w:bottom w:val="none" w:sz="0" w:space="0" w:color="auto"/>
                <w:right w:val="none" w:sz="0" w:space="0" w:color="auto"/>
              </w:divBdr>
            </w:div>
            <w:div w:id="197162190">
              <w:marLeft w:val="0"/>
              <w:marRight w:val="0"/>
              <w:marTop w:val="0"/>
              <w:marBottom w:val="0"/>
              <w:divBdr>
                <w:top w:val="none" w:sz="0" w:space="0" w:color="auto"/>
                <w:left w:val="none" w:sz="0" w:space="0" w:color="auto"/>
                <w:bottom w:val="none" w:sz="0" w:space="0" w:color="auto"/>
                <w:right w:val="none" w:sz="0" w:space="0" w:color="auto"/>
              </w:divBdr>
            </w:div>
            <w:div w:id="476070414">
              <w:marLeft w:val="0"/>
              <w:marRight w:val="0"/>
              <w:marTop w:val="0"/>
              <w:marBottom w:val="0"/>
              <w:divBdr>
                <w:top w:val="none" w:sz="0" w:space="0" w:color="auto"/>
                <w:left w:val="none" w:sz="0" w:space="0" w:color="auto"/>
                <w:bottom w:val="none" w:sz="0" w:space="0" w:color="auto"/>
                <w:right w:val="none" w:sz="0" w:space="0" w:color="auto"/>
              </w:divBdr>
            </w:div>
            <w:div w:id="927037757">
              <w:marLeft w:val="0"/>
              <w:marRight w:val="0"/>
              <w:marTop w:val="0"/>
              <w:marBottom w:val="0"/>
              <w:divBdr>
                <w:top w:val="none" w:sz="0" w:space="0" w:color="auto"/>
                <w:left w:val="none" w:sz="0" w:space="0" w:color="auto"/>
                <w:bottom w:val="none" w:sz="0" w:space="0" w:color="auto"/>
                <w:right w:val="none" w:sz="0" w:space="0" w:color="auto"/>
              </w:divBdr>
            </w:div>
            <w:div w:id="1084642911">
              <w:marLeft w:val="0"/>
              <w:marRight w:val="0"/>
              <w:marTop w:val="0"/>
              <w:marBottom w:val="0"/>
              <w:divBdr>
                <w:top w:val="none" w:sz="0" w:space="0" w:color="auto"/>
                <w:left w:val="none" w:sz="0" w:space="0" w:color="auto"/>
                <w:bottom w:val="none" w:sz="0" w:space="0" w:color="auto"/>
                <w:right w:val="none" w:sz="0" w:space="0" w:color="auto"/>
              </w:divBdr>
            </w:div>
            <w:div w:id="653870791">
              <w:marLeft w:val="0"/>
              <w:marRight w:val="0"/>
              <w:marTop w:val="0"/>
              <w:marBottom w:val="0"/>
              <w:divBdr>
                <w:top w:val="none" w:sz="0" w:space="0" w:color="auto"/>
                <w:left w:val="none" w:sz="0" w:space="0" w:color="auto"/>
                <w:bottom w:val="none" w:sz="0" w:space="0" w:color="auto"/>
                <w:right w:val="none" w:sz="0" w:space="0" w:color="auto"/>
              </w:divBdr>
            </w:div>
            <w:div w:id="1776822976">
              <w:marLeft w:val="0"/>
              <w:marRight w:val="0"/>
              <w:marTop w:val="0"/>
              <w:marBottom w:val="0"/>
              <w:divBdr>
                <w:top w:val="none" w:sz="0" w:space="0" w:color="auto"/>
                <w:left w:val="none" w:sz="0" w:space="0" w:color="auto"/>
                <w:bottom w:val="none" w:sz="0" w:space="0" w:color="auto"/>
                <w:right w:val="none" w:sz="0" w:space="0" w:color="auto"/>
              </w:divBdr>
            </w:div>
            <w:div w:id="743992865">
              <w:marLeft w:val="0"/>
              <w:marRight w:val="0"/>
              <w:marTop w:val="0"/>
              <w:marBottom w:val="0"/>
              <w:divBdr>
                <w:top w:val="none" w:sz="0" w:space="0" w:color="auto"/>
                <w:left w:val="none" w:sz="0" w:space="0" w:color="auto"/>
                <w:bottom w:val="none" w:sz="0" w:space="0" w:color="auto"/>
                <w:right w:val="none" w:sz="0" w:space="0" w:color="auto"/>
              </w:divBdr>
            </w:div>
            <w:div w:id="2115830582">
              <w:marLeft w:val="0"/>
              <w:marRight w:val="0"/>
              <w:marTop w:val="0"/>
              <w:marBottom w:val="0"/>
              <w:divBdr>
                <w:top w:val="none" w:sz="0" w:space="0" w:color="auto"/>
                <w:left w:val="none" w:sz="0" w:space="0" w:color="auto"/>
                <w:bottom w:val="none" w:sz="0" w:space="0" w:color="auto"/>
                <w:right w:val="none" w:sz="0" w:space="0" w:color="auto"/>
              </w:divBdr>
            </w:div>
            <w:div w:id="692462658">
              <w:marLeft w:val="0"/>
              <w:marRight w:val="0"/>
              <w:marTop w:val="0"/>
              <w:marBottom w:val="0"/>
              <w:divBdr>
                <w:top w:val="none" w:sz="0" w:space="0" w:color="auto"/>
                <w:left w:val="none" w:sz="0" w:space="0" w:color="auto"/>
                <w:bottom w:val="none" w:sz="0" w:space="0" w:color="auto"/>
                <w:right w:val="none" w:sz="0" w:space="0" w:color="auto"/>
              </w:divBdr>
            </w:div>
            <w:div w:id="54478652">
              <w:marLeft w:val="0"/>
              <w:marRight w:val="0"/>
              <w:marTop w:val="0"/>
              <w:marBottom w:val="0"/>
              <w:divBdr>
                <w:top w:val="none" w:sz="0" w:space="0" w:color="auto"/>
                <w:left w:val="none" w:sz="0" w:space="0" w:color="auto"/>
                <w:bottom w:val="none" w:sz="0" w:space="0" w:color="auto"/>
                <w:right w:val="none" w:sz="0" w:space="0" w:color="auto"/>
              </w:divBdr>
            </w:div>
            <w:div w:id="995576690">
              <w:marLeft w:val="0"/>
              <w:marRight w:val="0"/>
              <w:marTop w:val="0"/>
              <w:marBottom w:val="0"/>
              <w:divBdr>
                <w:top w:val="none" w:sz="0" w:space="0" w:color="auto"/>
                <w:left w:val="none" w:sz="0" w:space="0" w:color="auto"/>
                <w:bottom w:val="none" w:sz="0" w:space="0" w:color="auto"/>
                <w:right w:val="none" w:sz="0" w:space="0" w:color="auto"/>
              </w:divBdr>
            </w:div>
            <w:div w:id="1966348469">
              <w:marLeft w:val="0"/>
              <w:marRight w:val="0"/>
              <w:marTop w:val="0"/>
              <w:marBottom w:val="0"/>
              <w:divBdr>
                <w:top w:val="none" w:sz="0" w:space="0" w:color="auto"/>
                <w:left w:val="none" w:sz="0" w:space="0" w:color="auto"/>
                <w:bottom w:val="none" w:sz="0" w:space="0" w:color="auto"/>
                <w:right w:val="none" w:sz="0" w:space="0" w:color="auto"/>
              </w:divBdr>
            </w:div>
            <w:div w:id="1901208006">
              <w:marLeft w:val="0"/>
              <w:marRight w:val="0"/>
              <w:marTop w:val="0"/>
              <w:marBottom w:val="0"/>
              <w:divBdr>
                <w:top w:val="none" w:sz="0" w:space="0" w:color="auto"/>
                <w:left w:val="none" w:sz="0" w:space="0" w:color="auto"/>
                <w:bottom w:val="none" w:sz="0" w:space="0" w:color="auto"/>
                <w:right w:val="none" w:sz="0" w:space="0" w:color="auto"/>
              </w:divBdr>
            </w:div>
            <w:div w:id="873150683">
              <w:marLeft w:val="0"/>
              <w:marRight w:val="0"/>
              <w:marTop w:val="0"/>
              <w:marBottom w:val="0"/>
              <w:divBdr>
                <w:top w:val="none" w:sz="0" w:space="0" w:color="auto"/>
                <w:left w:val="none" w:sz="0" w:space="0" w:color="auto"/>
                <w:bottom w:val="none" w:sz="0" w:space="0" w:color="auto"/>
                <w:right w:val="none" w:sz="0" w:space="0" w:color="auto"/>
              </w:divBdr>
            </w:div>
            <w:div w:id="1011106202">
              <w:marLeft w:val="0"/>
              <w:marRight w:val="0"/>
              <w:marTop w:val="0"/>
              <w:marBottom w:val="0"/>
              <w:divBdr>
                <w:top w:val="none" w:sz="0" w:space="0" w:color="auto"/>
                <w:left w:val="none" w:sz="0" w:space="0" w:color="auto"/>
                <w:bottom w:val="none" w:sz="0" w:space="0" w:color="auto"/>
                <w:right w:val="none" w:sz="0" w:space="0" w:color="auto"/>
              </w:divBdr>
            </w:div>
            <w:div w:id="1407607211">
              <w:marLeft w:val="0"/>
              <w:marRight w:val="0"/>
              <w:marTop w:val="0"/>
              <w:marBottom w:val="0"/>
              <w:divBdr>
                <w:top w:val="none" w:sz="0" w:space="0" w:color="auto"/>
                <w:left w:val="none" w:sz="0" w:space="0" w:color="auto"/>
                <w:bottom w:val="none" w:sz="0" w:space="0" w:color="auto"/>
                <w:right w:val="none" w:sz="0" w:space="0" w:color="auto"/>
              </w:divBdr>
            </w:div>
            <w:div w:id="268857880">
              <w:marLeft w:val="0"/>
              <w:marRight w:val="0"/>
              <w:marTop w:val="0"/>
              <w:marBottom w:val="0"/>
              <w:divBdr>
                <w:top w:val="none" w:sz="0" w:space="0" w:color="auto"/>
                <w:left w:val="none" w:sz="0" w:space="0" w:color="auto"/>
                <w:bottom w:val="none" w:sz="0" w:space="0" w:color="auto"/>
                <w:right w:val="none" w:sz="0" w:space="0" w:color="auto"/>
              </w:divBdr>
            </w:div>
          </w:divsChild>
        </w:div>
        <w:div w:id="1250699715">
          <w:marLeft w:val="0"/>
          <w:marRight w:val="0"/>
          <w:marTop w:val="0"/>
          <w:marBottom w:val="0"/>
          <w:divBdr>
            <w:top w:val="none" w:sz="0" w:space="0" w:color="auto"/>
            <w:left w:val="none" w:sz="0" w:space="0" w:color="auto"/>
            <w:bottom w:val="none" w:sz="0" w:space="0" w:color="auto"/>
            <w:right w:val="none" w:sz="0" w:space="0" w:color="auto"/>
          </w:divBdr>
          <w:divsChild>
            <w:div w:id="1737967538">
              <w:marLeft w:val="0"/>
              <w:marRight w:val="0"/>
              <w:marTop w:val="0"/>
              <w:marBottom w:val="0"/>
              <w:divBdr>
                <w:top w:val="none" w:sz="0" w:space="0" w:color="auto"/>
                <w:left w:val="none" w:sz="0" w:space="0" w:color="auto"/>
                <w:bottom w:val="none" w:sz="0" w:space="0" w:color="auto"/>
                <w:right w:val="none" w:sz="0" w:space="0" w:color="auto"/>
              </w:divBdr>
            </w:div>
            <w:div w:id="1099830976">
              <w:marLeft w:val="0"/>
              <w:marRight w:val="0"/>
              <w:marTop w:val="0"/>
              <w:marBottom w:val="0"/>
              <w:divBdr>
                <w:top w:val="none" w:sz="0" w:space="0" w:color="auto"/>
                <w:left w:val="none" w:sz="0" w:space="0" w:color="auto"/>
                <w:bottom w:val="none" w:sz="0" w:space="0" w:color="auto"/>
                <w:right w:val="none" w:sz="0" w:space="0" w:color="auto"/>
              </w:divBdr>
            </w:div>
            <w:div w:id="1627076337">
              <w:marLeft w:val="0"/>
              <w:marRight w:val="0"/>
              <w:marTop w:val="0"/>
              <w:marBottom w:val="0"/>
              <w:divBdr>
                <w:top w:val="none" w:sz="0" w:space="0" w:color="auto"/>
                <w:left w:val="none" w:sz="0" w:space="0" w:color="auto"/>
                <w:bottom w:val="none" w:sz="0" w:space="0" w:color="auto"/>
                <w:right w:val="none" w:sz="0" w:space="0" w:color="auto"/>
              </w:divBdr>
            </w:div>
            <w:div w:id="1292664046">
              <w:marLeft w:val="0"/>
              <w:marRight w:val="0"/>
              <w:marTop w:val="0"/>
              <w:marBottom w:val="0"/>
              <w:divBdr>
                <w:top w:val="none" w:sz="0" w:space="0" w:color="auto"/>
                <w:left w:val="none" w:sz="0" w:space="0" w:color="auto"/>
                <w:bottom w:val="none" w:sz="0" w:space="0" w:color="auto"/>
                <w:right w:val="none" w:sz="0" w:space="0" w:color="auto"/>
              </w:divBdr>
            </w:div>
            <w:div w:id="1682321572">
              <w:marLeft w:val="0"/>
              <w:marRight w:val="0"/>
              <w:marTop w:val="0"/>
              <w:marBottom w:val="0"/>
              <w:divBdr>
                <w:top w:val="none" w:sz="0" w:space="0" w:color="auto"/>
                <w:left w:val="none" w:sz="0" w:space="0" w:color="auto"/>
                <w:bottom w:val="none" w:sz="0" w:space="0" w:color="auto"/>
                <w:right w:val="none" w:sz="0" w:space="0" w:color="auto"/>
              </w:divBdr>
            </w:div>
            <w:div w:id="331370460">
              <w:marLeft w:val="0"/>
              <w:marRight w:val="0"/>
              <w:marTop w:val="0"/>
              <w:marBottom w:val="0"/>
              <w:divBdr>
                <w:top w:val="none" w:sz="0" w:space="0" w:color="auto"/>
                <w:left w:val="none" w:sz="0" w:space="0" w:color="auto"/>
                <w:bottom w:val="none" w:sz="0" w:space="0" w:color="auto"/>
                <w:right w:val="none" w:sz="0" w:space="0" w:color="auto"/>
              </w:divBdr>
            </w:div>
            <w:div w:id="1027369284">
              <w:marLeft w:val="0"/>
              <w:marRight w:val="0"/>
              <w:marTop w:val="0"/>
              <w:marBottom w:val="0"/>
              <w:divBdr>
                <w:top w:val="none" w:sz="0" w:space="0" w:color="auto"/>
                <w:left w:val="none" w:sz="0" w:space="0" w:color="auto"/>
                <w:bottom w:val="none" w:sz="0" w:space="0" w:color="auto"/>
                <w:right w:val="none" w:sz="0" w:space="0" w:color="auto"/>
              </w:divBdr>
            </w:div>
            <w:div w:id="2062751247">
              <w:marLeft w:val="0"/>
              <w:marRight w:val="0"/>
              <w:marTop w:val="0"/>
              <w:marBottom w:val="0"/>
              <w:divBdr>
                <w:top w:val="none" w:sz="0" w:space="0" w:color="auto"/>
                <w:left w:val="none" w:sz="0" w:space="0" w:color="auto"/>
                <w:bottom w:val="none" w:sz="0" w:space="0" w:color="auto"/>
                <w:right w:val="none" w:sz="0" w:space="0" w:color="auto"/>
              </w:divBdr>
            </w:div>
            <w:div w:id="1528368899">
              <w:marLeft w:val="0"/>
              <w:marRight w:val="0"/>
              <w:marTop w:val="0"/>
              <w:marBottom w:val="0"/>
              <w:divBdr>
                <w:top w:val="none" w:sz="0" w:space="0" w:color="auto"/>
                <w:left w:val="none" w:sz="0" w:space="0" w:color="auto"/>
                <w:bottom w:val="none" w:sz="0" w:space="0" w:color="auto"/>
                <w:right w:val="none" w:sz="0" w:space="0" w:color="auto"/>
              </w:divBdr>
            </w:div>
            <w:div w:id="2084059822">
              <w:marLeft w:val="0"/>
              <w:marRight w:val="0"/>
              <w:marTop w:val="0"/>
              <w:marBottom w:val="0"/>
              <w:divBdr>
                <w:top w:val="none" w:sz="0" w:space="0" w:color="auto"/>
                <w:left w:val="none" w:sz="0" w:space="0" w:color="auto"/>
                <w:bottom w:val="none" w:sz="0" w:space="0" w:color="auto"/>
                <w:right w:val="none" w:sz="0" w:space="0" w:color="auto"/>
              </w:divBdr>
            </w:div>
            <w:div w:id="910505738">
              <w:marLeft w:val="0"/>
              <w:marRight w:val="0"/>
              <w:marTop w:val="0"/>
              <w:marBottom w:val="0"/>
              <w:divBdr>
                <w:top w:val="none" w:sz="0" w:space="0" w:color="auto"/>
                <w:left w:val="none" w:sz="0" w:space="0" w:color="auto"/>
                <w:bottom w:val="none" w:sz="0" w:space="0" w:color="auto"/>
                <w:right w:val="none" w:sz="0" w:space="0" w:color="auto"/>
              </w:divBdr>
            </w:div>
            <w:div w:id="336615371">
              <w:marLeft w:val="0"/>
              <w:marRight w:val="0"/>
              <w:marTop w:val="0"/>
              <w:marBottom w:val="0"/>
              <w:divBdr>
                <w:top w:val="none" w:sz="0" w:space="0" w:color="auto"/>
                <w:left w:val="none" w:sz="0" w:space="0" w:color="auto"/>
                <w:bottom w:val="none" w:sz="0" w:space="0" w:color="auto"/>
                <w:right w:val="none" w:sz="0" w:space="0" w:color="auto"/>
              </w:divBdr>
            </w:div>
            <w:div w:id="437801551">
              <w:marLeft w:val="0"/>
              <w:marRight w:val="0"/>
              <w:marTop w:val="0"/>
              <w:marBottom w:val="0"/>
              <w:divBdr>
                <w:top w:val="none" w:sz="0" w:space="0" w:color="auto"/>
                <w:left w:val="none" w:sz="0" w:space="0" w:color="auto"/>
                <w:bottom w:val="none" w:sz="0" w:space="0" w:color="auto"/>
                <w:right w:val="none" w:sz="0" w:space="0" w:color="auto"/>
              </w:divBdr>
            </w:div>
            <w:div w:id="855509112">
              <w:marLeft w:val="0"/>
              <w:marRight w:val="0"/>
              <w:marTop w:val="0"/>
              <w:marBottom w:val="0"/>
              <w:divBdr>
                <w:top w:val="none" w:sz="0" w:space="0" w:color="auto"/>
                <w:left w:val="none" w:sz="0" w:space="0" w:color="auto"/>
                <w:bottom w:val="none" w:sz="0" w:space="0" w:color="auto"/>
                <w:right w:val="none" w:sz="0" w:space="0" w:color="auto"/>
              </w:divBdr>
            </w:div>
            <w:div w:id="1637759165">
              <w:marLeft w:val="0"/>
              <w:marRight w:val="0"/>
              <w:marTop w:val="0"/>
              <w:marBottom w:val="0"/>
              <w:divBdr>
                <w:top w:val="none" w:sz="0" w:space="0" w:color="auto"/>
                <w:left w:val="none" w:sz="0" w:space="0" w:color="auto"/>
                <w:bottom w:val="none" w:sz="0" w:space="0" w:color="auto"/>
                <w:right w:val="none" w:sz="0" w:space="0" w:color="auto"/>
              </w:divBdr>
            </w:div>
            <w:div w:id="1283145041">
              <w:marLeft w:val="0"/>
              <w:marRight w:val="0"/>
              <w:marTop w:val="0"/>
              <w:marBottom w:val="0"/>
              <w:divBdr>
                <w:top w:val="none" w:sz="0" w:space="0" w:color="auto"/>
                <w:left w:val="none" w:sz="0" w:space="0" w:color="auto"/>
                <w:bottom w:val="none" w:sz="0" w:space="0" w:color="auto"/>
                <w:right w:val="none" w:sz="0" w:space="0" w:color="auto"/>
              </w:divBdr>
            </w:div>
            <w:div w:id="1833830042">
              <w:marLeft w:val="0"/>
              <w:marRight w:val="0"/>
              <w:marTop w:val="0"/>
              <w:marBottom w:val="0"/>
              <w:divBdr>
                <w:top w:val="none" w:sz="0" w:space="0" w:color="auto"/>
                <w:left w:val="none" w:sz="0" w:space="0" w:color="auto"/>
                <w:bottom w:val="none" w:sz="0" w:space="0" w:color="auto"/>
                <w:right w:val="none" w:sz="0" w:space="0" w:color="auto"/>
              </w:divBdr>
            </w:div>
            <w:div w:id="1166702822">
              <w:marLeft w:val="0"/>
              <w:marRight w:val="0"/>
              <w:marTop w:val="0"/>
              <w:marBottom w:val="0"/>
              <w:divBdr>
                <w:top w:val="none" w:sz="0" w:space="0" w:color="auto"/>
                <w:left w:val="none" w:sz="0" w:space="0" w:color="auto"/>
                <w:bottom w:val="none" w:sz="0" w:space="0" w:color="auto"/>
                <w:right w:val="none" w:sz="0" w:space="0" w:color="auto"/>
              </w:divBdr>
            </w:div>
          </w:divsChild>
        </w:div>
        <w:div w:id="698822401">
          <w:marLeft w:val="0"/>
          <w:marRight w:val="0"/>
          <w:marTop w:val="0"/>
          <w:marBottom w:val="0"/>
          <w:divBdr>
            <w:top w:val="none" w:sz="0" w:space="0" w:color="auto"/>
            <w:left w:val="none" w:sz="0" w:space="0" w:color="auto"/>
            <w:bottom w:val="none" w:sz="0" w:space="0" w:color="auto"/>
            <w:right w:val="none" w:sz="0" w:space="0" w:color="auto"/>
          </w:divBdr>
          <w:divsChild>
            <w:div w:id="733436039">
              <w:marLeft w:val="0"/>
              <w:marRight w:val="0"/>
              <w:marTop w:val="0"/>
              <w:marBottom w:val="0"/>
              <w:divBdr>
                <w:top w:val="none" w:sz="0" w:space="0" w:color="auto"/>
                <w:left w:val="none" w:sz="0" w:space="0" w:color="auto"/>
                <w:bottom w:val="none" w:sz="0" w:space="0" w:color="auto"/>
                <w:right w:val="none" w:sz="0" w:space="0" w:color="auto"/>
              </w:divBdr>
            </w:div>
            <w:div w:id="1323436830">
              <w:marLeft w:val="0"/>
              <w:marRight w:val="0"/>
              <w:marTop w:val="0"/>
              <w:marBottom w:val="0"/>
              <w:divBdr>
                <w:top w:val="none" w:sz="0" w:space="0" w:color="auto"/>
                <w:left w:val="none" w:sz="0" w:space="0" w:color="auto"/>
                <w:bottom w:val="none" w:sz="0" w:space="0" w:color="auto"/>
                <w:right w:val="none" w:sz="0" w:space="0" w:color="auto"/>
              </w:divBdr>
            </w:div>
            <w:div w:id="347102641">
              <w:marLeft w:val="0"/>
              <w:marRight w:val="0"/>
              <w:marTop w:val="0"/>
              <w:marBottom w:val="0"/>
              <w:divBdr>
                <w:top w:val="none" w:sz="0" w:space="0" w:color="auto"/>
                <w:left w:val="none" w:sz="0" w:space="0" w:color="auto"/>
                <w:bottom w:val="none" w:sz="0" w:space="0" w:color="auto"/>
                <w:right w:val="none" w:sz="0" w:space="0" w:color="auto"/>
              </w:divBdr>
            </w:div>
            <w:div w:id="1311247098">
              <w:marLeft w:val="0"/>
              <w:marRight w:val="0"/>
              <w:marTop w:val="0"/>
              <w:marBottom w:val="0"/>
              <w:divBdr>
                <w:top w:val="none" w:sz="0" w:space="0" w:color="auto"/>
                <w:left w:val="none" w:sz="0" w:space="0" w:color="auto"/>
                <w:bottom w:val="none" w:sz="0" w:space="0" w:color="auto"/>
                <w:right w:val="none" w:sz="0" w:space="0" w:color="auto"/>
              </w:divBdr>
            </w:div>
            <w:div w:id="1649822147">
              <w:marLeft w:val="0"/>
              <w:marRight w:val="0"/>
              <w:marTop w:val="0"/>
              <w:marBottom w:val="0"/>
              <w:divBdr>
                <w:top w:val="none" w:sz="0" w:space="0" w:color="auto"/>
                <w:left w:val="none" w:sz="0" w:space="0" w:color="auto"/>
                <w:bottom w:val="none" w:sz="0" w:space="0" w:color="auto"/>
                <w:right w:val="none" w:sz="0" w:space="0" w:color="auto"/>
              </w:divBdr>
            </w:div>
            <w:div w:id="595870318">
              <w:marLeft w:val="0"/>
              <w:marRight w:val="0"/>
              <w:marTop w:val="0"/>
              <w:marBottom w:val="0"/>
              <w:divBdr>
                <w:top w:val="none" w:sz="0" w:space="0" w:color="auto"/>
                <w:left w:val="none" w:sz="0" w:space="0" w:color="auto"/>
                <w:bottom w:val="none" w:sz="0" w:space="0" w:color="auto"/>
                <w:right w:val="none" w:sz="0" w:space="0" w:color="auto"/>
              </w:divBdr>
            </w:div>
            <w:div w:id="1190988238">
              <w:marLeft w:val="0"/>
              <w:marRight w:val="0"/>
              <w:marTop w:val="0"/>
              <w:marBottom w:val="0"/>
              <w:divBdr>
                <w:top w:val="none" w:sz="0" w:space="0" w:color="auto"/>
                <w:left w:val="none" w:sz="0" w:space="0" w:color="auto"/>
                <w:bottom w:val="none" w:sz="0" w:space="0" w:color="auto"/>
                <w:right w:val="none" w:sz="0" w:space="0" w:color="auto"/>
              </w:divBdr>
            </w:div>
            <w:div w:id="864906883">
              <w:marLeft w:val="0"/>
              <w:marRight w:val="0"/>
              <w:marTop w:val="0"/>
              <w:marBottom w:val="0"/>
              <w:divBdr>
                <w:top w:val="none" w:sz="0" w:space="0" w:color="auto"/>
                <w:left w:val="none" w:sz="0" w:space="0" w:color="auto"/>
                <w:bottom w:val="none" w:sz="0" w:space="0" w:color="auto"/>
                <w:right w:val="none" w:sz="0" w:space="0" w:color="auto"/>
              </w:divBdr>
            </w:div>
            <w:div w:id="1014301412">
              <w:marLeft w:val="0"/>
              <w:marRight w:val="0"/>
              <w:marTop w:val="0"/>
              <w:marBottom w:val="0"/>
              <w:divBdr>
                <w:top w:val="none" w:sz="0" w:space="0" w:color="auto"/>
                <w:left w:val="none" w:sz="0" w:space="0" w:color="auto"/>
                <w:bottom w:val="none" w:sz="0" w:space="0" w:color="auto"/>
                <w:right w:val="none" w:sz="0" w:space="0" w:color="auto"/>
              </w:divBdr>
            </w:div>
            <w:div w:id="2027631779">
              <w:marLeft w:val="0"/>
              <w:marRight w:val="0"/>
              <w:marTop w:val="0"/>
              <w:marBottom w:val="0"/>
              <w:divBdr>
                <w:top w:val="none" w:sz="0" w:space="0" w:color="auto"/>
                <w:left w:val="none" w:sz="0" w:space="0" w:color="auto"/>
                <w:bottom w:val="none" w:sz="0" w:space="0" w:color="auto"/>
                <w:right w:val="none" w:sz="0" w:space="0" w:color="auto"/>
              </w:divBdr>
            </w:div>
            <w:div w:id="1440953393">
              <w:marLeft w:val="0"/>
              <w:marRight w:val="0"/>
              <w:marTop w:val="0"/>
              <w:marBottom w:val="0"/>
              <w:divBdr>
                <w:top w:val="none" w:sz="0" w:space="0" w:color="auto"/>
                <w:left w:val="none" w:sz="0" w:space="0" w:color="auto"/>
                <w:bottom w:val="none" w:sz="0" w:space="0" w:color="auto"/>
                <w:right w:val="none" w:sz="0" w:space="0" w:color="auto"/>
              </w:divBdr>
            </w:div>
            <w:div w:id="1145047081">
              <w:marLeft w:val="0"/>
              <w:marRight w:val="0"/>
              <w:marTop w:val="0"/>
              <w:marBottom w:val="0"/>
              <w:divBdr>
                <w:top w:val="none" w:sz="0" w:space="0" w:color="auto"/>
                <w:left w:val="none" w:sz="0" w:space="0" w:color="auto"/>
                <w:bottom w:val="none" w:sz="0" w:space="0" w:color="auto"/>
                <w:right w:val="none" w:sz="0" w:space="0" w:color="auto"/>
              </w:divBdr>
            </w:div>
            <w:div w:id="688917661">
              <w:marLeft w:val="0"/>
              <w:marRight w:val="0"/>
              <w:marTop w:val="0"/>
              <w:marBottom w:val="0"/>
              <w:divBdr>
                <w:top w:val="none" w:sz="0" w:space="0" w:color="auto"/>
                <w:left w:val="none" w:sz="0" w:space="0" w:color="auto"/>
                <w:bottom w:val="none" w:sz="0" w:space="0" w:color="auto"/>
                <w:right w:val="none" w:sz="0" w:space="0" w:color="auto"/>
              </w:divBdr>
            </w:div>
            <w:div w:id="1944682344">
              <w:marLeft w:val="0"/>
              <w:marRight w:val="0"/>
              <w:marTop w:val="0"/>
              <w:marBottom w:val="0"/>
              <w:divBdr>
                <w:top w:val="none" w:sz="0" w:space="0" w:color="auto"/>
                <w:left w:val="none" w:sz="0" w:space="0" w:color="auto"/>
                <w:bottom w:val="none" w:sz="0" w:space="0" w:color="auto"/>
                <w:right w:val="none" w:sz="0" w:space="0" w:color="auto"/>
              </w:divBdr>
            </w:div>
            <w:div w:id="1920672567">
              <w:marLeft w:val="0"/>
              <w:marRight w:val="0"/>
              <w:marTop w:val="0"/>
              <w:marBottom w:val="0"/>
              <w:divBdr>
                <w:top w:val="none" w:sz="0" w:space="0" w:color="auto"/>
                <w:left w:val="none" w:sz="0" w:space="0" w:color="auto"/>
                <w:bottom w:val="none" w:sz="0" w:space="0" w:color="auto"/>
                <w:right w:val="none" w:sz="0" w:space="0" w:color="auto"/>
              </w:divBdr>
            </w:div>
            <w:div w:id="1977299797">
              <w:marLeft w:val="0"/>
              <w:marRight w:val="0"/>
              <w:marTop w:val="0"/>
              <w:marBottom w:val="0"/>
              <w:divBdr>
                <w:top w:val="none" w:sz="0" w:space="0" w:color="auto"/>
                <w:left w:val="none" w:sz="0" w:space="0" w:color="auto"/>
                <w:bottom w:val="none" w:sz="0" w:space="0" w:color="auto"/>
                <w:right w:val="none" w:sz="0" w:space="0" w:color="auto"/>
              </w:divBdr>
            </w:div>
            <w:div w:id="1831095124">
              <w:marLeft w:val="0"/>
              <w:marRight w:val="0"/>
              <w:marTop w:val="0"/>
              <w:marBottom w:val="0"/>
              <w:divBdr>
                <w:top w:val="none" w:sz="0" w:space="0" w:color="auto"/>
                <w:left w:val="none" w:sz="0" w:space="0" w:color="auto"/>
                <w:bottom w:val="none" w:sz="0" w:space="0" w:color="auto"/>
                <w:right w:val="none" w:sz="0" w:space="0" w:color="auto"/>
              </w:divBdr>
            </w:div>
            <w:div w:id="1684746802">
              <w:marLeft w:val="0"/>
              <w:marRight w:val="0"/>
              <w:marTop w:val="0"/>
              <w:marBottom w:val="0"/>
              <w:divBdr>
                <w:top w:val="none" w:sz="0" w:space="0" w:color="auto"/>
                <w:left w:val="none" w:sz="0" w:space="0" w:color="auto"/>
                <w:bottom w:val="none" w:sz="0" w:space="0" w:color="auto"/>
                <w:right w:val="none" w:sz="0" w:space="0" w:color="auto"/>
              </w:divBdr>
            </w:div>
            <w:div w:id="1022439332">
              <w:marLeft w:val="0"/>
              <w:marRight w:val="0"/>
              <w:marTop w:val="0"/>
              <w:marBottom w:val="0"/>
              <w:divBdr>
                <w:top w:val="none" w:sz="0" w:space="0" w:color="auto"/>
                <w:left w:val="none" w:sz="0" w:space="0" w:color="auto"/>
                <w:bottom w:val="none" w:sz="0" w:space="0" w:color="auto"/>
                <w:right w:val="none" w:sz="0" w:space="0" w:color="auto"/>
              </w:divBdr>
            </w:div>
          </w:divsChild>
        </w:div>
        <w:div w:id="2061517050">
          <w:marLeft w:val="0"/>
          <w:marRight w:val="0"/>
          <w:marTop w:val="0"/>
          <w:marBottom w:val="0"/>
          <w:divBdr>
            <w:top w:val="none" w:sz="0" w:space="0" w:color="auto"/>
            <w:left w:val="none" w:sz="0" w:space="0" w:color="auto"/>
            <w:bottom w:val="none" w:sz="0" w:space="0" w:color="auto"/>
            <w:right w:val="none" w:sz="0" w:space="0" w:color="auto"/>
          </w:divBdr>
          <w:divsChild>
            <w:div w:id="1068462189">
              <w:marLeft w:val="0"/>
              <w:marRight w:val="0"/>
              <w:marTop w:val="0"/>
              <w:marBottom w:val="0"/>
              <w:divBdr>
                <w:top w:val="none" w:sz="0" w:space="0" w:color="auto"/>
                <w:left w:val="none" w:sz="0" w:space="0" w:color="auto"/>
                <w:bottom w:val="none" w:sz="0" w:space="0" w:color="auto"/>
                <w:right w:val="none" w:sz="0" w:space="0" w:color="auto"/>
              </w:divBdr>
            </w:div>
            <w:div w:id="653603704">
              <w:marLeft w:val="0"/>
              <w:marRight w:val="0"/>
              <w:marTop w:val="0"/>
              <w:marBottom w:val="0"/>
              <w:divBdr>
                <w:top w:val="none" w:sz="0" w:space="0" w:color="auto"/>
                <w:left w:val="none" w:sz="0" w:space="0" w:color="auto"/>
                <w:bottom w:val="none" w:sz="0" w:space="0" w:color="auto"/>
                <w:right w:val="none" w:sz="0" w:space="0" w:color="auto"/>
              </w:divBdr>
            </w:div>
            <w:div w:id="662927809">
              <w:marLeft w:val="0"/>
              <w:marRight w:val="0"/>
              <w:marTop w:val="0"/>
              <w:marBottom w:val="0"/>
              <w:divBdr>
                <w:top w:val="none" w:sz="0" w:space="0" w:color="auto"/>
                <w:left w:val="none" w:sz="0" w:space="0" w:color="auto"/>
                <w:bottom w:val="none" w:sz="0" w:space="0" w:color="auto"/>
                <w:right w:val="none" w:sz="0" w:space="0" w:color="auto"/>
              </w:divBdr>
            </w:div>
            <w:div w:id="2120906302">
              <w:marLeft w:val="0"/>
              <w:marRight w:val="0"/>
              <w:marTop w:val="0"/>
              <w:marBottom w:val="0"/>
              <w:divBdr>
                <w:top w:val="none" w:sz="0" w:space="0" w:color="auto"/>
                <w:left w:val="none" w:sz="0" w:space="0" w:color="auto"/>
                <w:bottom w:val="none" w:sz="0" w:space="0" w:color="auto"/>
                <w:right w:val="none" w:sz="0" w:space="0" w:color="auto"/>
              </w:divBdr>
            </w:div>
            <w:div w:id="1155756250">
              <w:marLeft w:val="0"/>
              <w:marRight w:val="0"/>
              <w:marTop w:val="0"/>
              <w:marBottom w:val="0"/>
              <w:divBdr>
                <w:top w:val="none" w:sz="0" w:space="0" w:color="auto"/>
                <w:left w:val="none" w:sz="0" w:space="0" w:color="auto"/>
                <w:bottom w:val="none" w:sz="0" w:space="0" w:color="auto"/>
                <w:right w:val="none" w:sz="0" w:space="0" w:color="auto"/>
              </w:divBdr>
            </w:div>
            <w:div w:id="389040701">
              <w:marLeft w:val="0"/>
              <w:marRight w:val="0"/>
              <w:marTop w:val="0"/>
              <w:marBottom w:val="0"/>
              <w:divBdr>
                <w:top w:val="none" w:sz="0" w:space="0" w:color="auto"/>
                <w:left w:val="none" w:sz="0" w:space="0" w:color="auto"/>
                <w:bottom w:val="none" w:sz="0" w:space="0" w:color="auto"/>
                <w:right w:val="none" w:sz="0" w:space="0" w:color="auto"/>
              </w:divBdr>
            </w:div>
            <w:div w:id="786585389">
              <w:marLeft w:val="0"/>
              <w:marRight w:val="0"/>
              <w:marTop w:val="0"/>
              <w:marBottom w:val="0"/>
              <w:divBdr>
                <w:top w:val="none" w:sz="0" w:space="0" w:color="auto"/>
                <w:left w:val="none" w:sz="0" w:space="0" w:color="auto"/>
                <w:bottom w:val="none" w:sz="0" w:space="0" w:color="auto"/>
                <w:right w:val="none" w:sz="0" w:space="0" w:color="auto"/>
              </w:divBdr>
            </w:div>
            <w:div w:id="1922908570">
              <w:marLeft w:val="0"/>
              <w:marRight w:val="0"/>
              <w:marTop w:val="0"/>
              <w:marBottom w:val="0"/>
              <w:divBdr>
                <w:top w:val="none" w:sz="0" w:space="0" w:color="auto"/>
                <w:left w:val="none" w:sz="0" w:space="0" w:color="auto"/>
                <w:bottom w:val="none" w:sz="0" w:space="0" w:color="auto"/>
                <w:right w:val="none" w:sz="0" w:space="0" w:color="auto"/>
              </w:divBdr>
            </w:div>
            <w:div w:id="1733582358">
              <w:marLeft w:val="0"/>
              <w:marRight w:val="0"/>
              <w:marTop w:val="0"/>
              <w:marBottom w:val="0"/>
              <w:divBdr>
                <w:top w:val="none" w:sz="0" w:space="0" w:color="auto"/>
                <w:left w:val="none" w:sz="0" w:space="0" w:color="auto"/>
                <w:bottom w:val="none" w:sz="0" w:space="0" w:color="auto"/>
                <w:right w:val="none" w:sz="0" w:space="0" w:color="auto"/>
              </w:divBdr>
            </w:div>
            <w:div w:id="502160453">
              <w:marLeft w:val="0"/>
              <w:marRight w:val="0"/>
              <w:marTop w:val="0"/>
              <w:marBottom w:val="0"/>
              <w:divBdr>
                <w:top w:val="none" w:sz="0" w:space="0" w:color="auto"/>
                <w:left w:val="none" w:sz="0" w:space="0" w:color="auto"/>
                <w:bottom w:val="none" w:sz="0" w:space="0" w:color="auto"/>
                <w:right w:val="none" w:sz="0" w:space="0" w:color="auto"/>
              </w:divBdr>
            </w:div>
            <w:div w:id="1750231344">
              <w:marLeft w:val="0"/>
              <w:marRight w:val="0"/>
              <w:marTop w:val="0"/>
              <w:marBottom w:val="0"/>
              <w:divBdr>
                <w:top w:val="none" w:sz="0" w:space="0" w:color="auto"/>
                <w:left w:val="none" w:sz="0" w:space="0" w:color="auto"/>
                <w:bottom w:val="none" w:sz="0" w:space="0" w:color="auto"/>
                <w:right w:val="none" w:sz="0" w:space="0" w:color="auto"/>
              </w:divBdr>
            </w:div>
            <w:div w:id="1967007368">
              <w:marLeft w:val="0"/>
              <w:marRight w:val="0"/>
              <w:marTop w:val="0"/>
              <w:marBottom w:val="0"/>
              <w:divBdr>
                <w:top w:val="none" w:sz="0" w:space="0" w:color="auto"/>
                <w:left w:val="none" w:sz="0" w:space="0" w:color="auto"/>
                <w:bottom w:val="none" w:sz="0" w:space="0" w:color="auto"/>
                <w:right w:val="none" w:sz="0" w:space="0" w:color="auto"/>
              </w:divBdr>
            </w:div>
            <w:div w:id="801193803">
              <w:marLeft w:val="0"/>
              <w:marRight w:val="0"/>
              <w:marTop w:val="0"/>
              <w:marBottom w:val="0"/>
              <w:divBdr>
                <w:top w:val="none" w:sz="0" w:space="0" w:color="auto"/>
                <w:left w:val="none" w:sz="0" w:space="0" w:color="auto"/>
                <w:bottom w:val="none" w:sz="0" w:space="0" w:color="auto"/>
                <w:right w:val="none" w:sz="0" w:space="0" w:color="auto"/>
              </w:divBdr>
            </w:div>
            <w:div w:id="895970986">
              <w:marLeft w:val="0"/>
              <w:marRight w:val="0"/>
              <w:marTop w:val="0"/>
              <w:marBottom w:val="0"/>
              <w:divBdr>
                <w:top w:val="none" w:sz="0" w:space="0" w:color="auto"/>
                <w:left w:val="none" w:sz="0" w:space="0" w:color="auto"/>
                <w:bottom w:val="none" w:sz="0" w:space="0" w:color="auto"/>
                <w:right w:val="none" w:sz="0" w:space="0" w:color="auto"/>
              </w:divBdr>
            </w:div>
            <w:div w:id="378474563">
              <w:marLeft w:val="0"/>
              <w:marRight w:val="0"/>
              <w:marTop w:val="0"/>
              <w:marBottom w:val="0"/>
              <w:divBdr>
                <w:top w:val="none" w:sz="0" w:space="0" w:color="auto"/>
                <w:left w:val="none" w:sz="0" w:space="0" w:color="auto"/>
                <w:bottom w:val="none" w:sz="0" w:space="0" w:color="auto"/>
                <w:right w:val="none" w:sz="0" w:space="0" w:color="auto"/>
              </w:divBdr>
            </w:div>
            <w:div w:id="1906720725">
              <w:marLeft w:val="0"/>
              <w:marRight w:val="0"/>
              <w:marTop w:val="0"/>
              <w:marBottom w:val="0"/>
              <w:divBdr>
                <w:top w:val="none" w:sz="0" w:space="0" w:color="auto"/>
                <w:left w:val="none" w:sz="0" w:space="0" w:color="auto"/>
                <w:bottom w:val="none" w:sz="0" w:space="0" w:color="auto"/>
                <w:right w:val="none" w:sz="0" w:space="0" w:color="auto"/>
              </w:divBdr>
            </w:div>
            <w:div w:id="1926721818">
              <w:marLeft w:val="0"/>
              <w:marRight w:val="0"/>
              <w:marTop w:val="0"/>
              <w:marBottom w:val="0"/>
              <w:divBdr>
                <w:top w:val="none" w:sz="0" w:space="0" w:color="auto"/>
                <w:left w:val="none" w:sz="0" w:space="0" w:color="auto"/>
                <w:bottom w:val="none" w:sz="0" w:space="0" w:color="auto"/>
                <w:right w:val="none" w:sz="0" w:space="0" w:color="auto"/>
              </w:divBdr>
            </w:div>
            <w:div w:id="614487483">
              <w:marLeft w:val="0"/>
              <w:marRight w:val="0"/>
              <w:marTop w:val="0"/>
              <w:marBottom w:val="0"/>
              <w:divBdr>
                <w:top w:val="none" w:sz="0" w:space="0" w:color="auto"/>
                <w:left w:val="none" w:sz="0" w:space="0" w:color="auto"/>
                <w:bottom w:val="none" w:sz="0" w:space="0" w:color="auto"/>
                <w:right w:val="none" w:sz="0" w:space="0" w:color="auto"/>
              </w:divBdr>
            </w:div>
            <w:div w:id="27070327">
              <w:marLeft w:val="0"/>
              <w:marRight w:val="0"/>
              <w:marTop w:val="0"/>
              <w:marBottom w:val="0"/>
              <w:divBdr>
                <w:top w:val="none" w:sz="0" w:space="0" w:color="auto"/>
                <w:left w:val="none" w:sz="0" w:space="0" w:color="auto"/>
                <w:bottom w:val="none" w:sz="0" w:space="0" w:color="auto"/>
                <w:right w:val="none" w:sz="0" w:space="0" w:color="auto"/>
              </w:divBdr>
            </w:div>
            <w:div w:id="1646659107">
              <w:marLeft w:val="0"/>
              <w:marRight w:val="0"/>
              <w:marTop w:val="0"/>
              <w:marBottom w:val="0"/>
              <w:divBdr>
                <w:top w:val="none" w:sz="0" w:space="0" w:color="auto"/>
                <w:left w:val="none" w:sz="0" w:space="0" w:color="auto"/>
                <w:bottom w:val="none" w:sz="0" w:space="0" w:color="auto"/>
                <w:right w:val="none" w:sz="0" w:space="0" w:color="auto"/>
              </w:divBdr>
            </w:div>
          </w:divsChild>
        </w:div>
        <w:div w:id="2027705147">
          <w:marLeft w:val="0"/>
          <w:marRight w:val="0"/>
          <w:marTop w:val="0"/>
          <w:marBottom w:val="0"/>
          <w:divBdr>
            <w:top w:val="none" w:sz="0" w:space="0" w:color="auto"/>
            <w:left w:val="none" w:sz="0" w:space="0" w:color="auto"/>
            <w:bottom w:val="none" w:sz="0" w:space="0" w:color="auto"/>
            <w:right w:val="none" w:sz="0" w:space="0" w:color="auto"/>
          </w:divBdr>
          <w:divsChild>
            <w:div w:id="277371370">
              <w:marLeft w:val="0"/>
              <w:marRight w:val="0"/>
              <w:marTop w:val="0"/>
              <w:marBottom w:val="0"/>
              <w:divBdr>
                <w:top w:val="none" w:sz="0" w:space="0" w:color="auto"/>
                <w:left w:val="none" w:sz="0" w:space="0" w:color="auto"/>
                <w:bottom w:val="none" w:sz="0" w:space="0" w:color="auto"/>
                <w:right w:val="none" w:sz="0" w:space="0" w:color="auto"/>
              </w:divBdr>
            </w:div>
            <w:div w:id="111092701">
              <w:marLeft w:val="0"/>
              <w:marRight w:val="0"/>
              <w:marTop w:val="0"/>
              <w:marBottom w:val="0"/>
              <w:divBdr>
                <w:top w:val="none" w:sz="0" w:space="0" w:color="auto"/>
                <w:left w:val="none" w:sz="0" w:space="0" w:color="auto"/>
                <w:bottom w:val="none" w:sz="0" w:space="0" w:color="auto"/>
                <w:right w:val="none" w:sz="0" w:space="0" w:color="auto"/>
              </w:divBdr>
            </w:div>
            <w:div w:id="1548882610">
              <w:marLeft w:val="0"/>
              <w:marRight w:val="0"/>
              <w:marTop w:val="0"/>
              <w:marBottom w:val="0"/>
              <w:divBdr>
                <w:top w:val="none" w:sz="0" w:space="0" w:color="auto"/>
                <w:left w:val="none" w:sz="0" w:space="0" w:color="auto"/>
                <w:bottom w:val="none" w:sz="0" w:space="0" w:color="auto"/>
                <w:right w:val="none" w:sz="0" w:space="0" w:color="auto"/>
              </w:divBdr>
            </w:div>
            <w:div w:id="984814091">
              <w:marLeft w:val="0"/>
              <w:marRight w:val="0"/>
              <w:marTop w:val="0"/>
              <w:marBottom w:val="0"/>
              <w:divBdr>
                <w:top w:val="none" w:sz="0" w:space="0" w:color="auto"/>
                <w:left w:val="none" w:sz="0" w:space="0" w:color="auto"/>
                <w:bottom w:val="none" w:sz="0" w:space="0" w:color="auto"/>
                <w:right w:val="none" w:sz="0" w:space="0" w:color="auto"/>
              </w:divBdr>
            </w:div>
            <w:div w:id="1174762369">
              <w:marLeft w:val="0"/>
              <w:marRight w:val="0"/>
              <w:marTop w:val="0"/>
              <w:marBottom w:val="0"/>
              <w:divBdr>
                <w:top w:val="none" w:sz="0" w:space="0" w:color="auto"/>
                <w:left w:val="none" w:sz="0" w:space="0" w:color="auto"/>
                <w:bottom w:val="none" w:sz="0" w:space="0" w:color="auto"/>
                <w:right w:val="none" w:sz="0" w:space="0" w:color="auto"/>
              </w:divBdr>
            </w:div>
            <w:div w:id="1114710046">
              <w:marLeft w:val="0"/>
              <w:marRight w:val="0"/>
              <w:marTop w:val="0"/>
              <w:marBottom w:val="0"/>
              <w:divBdr>
                <w:top w:val="none" w:sz="0" w:space="0" w:color="auto"/>
                <w:left w:val="none" w:sz="0" w:space="0" w:color="auto"/>
                <w:bottom w:val="none" w:sz="0" w:space="0" w:color="auto"/>
                <w:right w:val="none" w:sz="0" w:space="0" w:color="auto"/>
              </w:divBdr>
            </w:div>
            <w:div w:id="933905571">
              <w:marLeft w:val="0"/>
              <w:marRight w:val="0"/>
              <w:marTop w:val="0"/>
              <w:marBottom w:val="0"/>
              <w:divBdr>
                <w:top w:val="none" w:sz="0" w:space="0" w:color="auto"/>
                <w:left w:val="none" w:sz="0" w:space="0" w:color="auto"/>
                <w:bottom w:val="none" w:sz="0" w:space="0" w:color="auto"/>
                <w:right w:val="none" w:sz="0" w:space="0" w:color="auto"/>
              </w:divBdr>
            </w:div>
            <w:div w:id="1055011906">
              <w:marLeft w:val="0"/>
              <w:marRight w:val="0"/>
              <w:marTop w:val="0"/>
              <w:marBottom w:val="0"/>
              <w:divBdr>
                <w:top w:val="none" w:sz="0" w:space="0" w:color="auto"/>
                <w:left w:val="none" w:sz="0" w:space="0" w:color="auto"/>
                <w:bottom w:val="none" w:sz="0" w:space="0" w:color="auto"/>
                <w:right w:val="none" w:sz="0" w:space="0" w:color="auto"/>
              </w:divBdr>
            </w:div>
            <w:div w:id="1456560934">
              <w:marLeft w:val="0"/>
              <w:marRight w:val="0"/>
              <w:marTop w:val="0"/>
              <w:marBottom w:val="0"/>
              <w:divBdr>
                <w:top w:val="none" w:sz="0" w:space="0" w:color="auto"/>
                <w:left w:val="none" w:sz="0" w:space="0" w:color="auto"/>
                <w:bottom w:val="none" w:sz="0" w:space="0" w:color="auto"/>
                <w:right w:val="none" w:sz="0" w:space="0" w:color="auto"/>
              </w:divBdr>
            </w:div>
            <w:div w:id="1883324693">
              <w:marLeft w:val="0"/>
              <w:marRight w:val="0"/>
              <w:marTop w:val="0"/>
              <w:marBottom w:val="0"/>
              <w:divBdr>
                <w:top w:val="none" w:sz="0" w:space="0" w:color="auto"/>
                <w:left w:val="none" w:sz="0" w:space="0" w:color="auto"/>
                <w:bottom w:val="none" w:sz="0" w:space="0" w:color="auto"/>
                <w:right w:val="none" w:sz="0" w:space="0" w:color="auto"/>
              </w:divBdr>
            </w:div>
            <w:div w:id="1766027865">
              <w:marLeft w:val="0"/>
              <w:marRight w:val="0"/>
              <w:marTop w:val="0"/>
              <w:marBottom w:val="0"/>
              <w:divBdr>
                <w:top w:val="none" w:sz="0" w:space="0" w:color="auto"/>
                <w:left w:val="none" w:sz="0" w:space="0" w:color="auto"/>
                <w:bottom w:val="none" w:sz="0" w:space="0" w:color="auto"/>
                <w:right w:val="none" w:sz="0" w:space="0" w:color="auto"/>
              </w:divBdr>
            </w:div>
            <w:div w:id="1686906888">
              <w:marLeft w:val="0"/>
              <w:marRight w:val="0"/>
              <w:marTop w:val="0"/>
              <w:marBottom w:val="0"/>
              <w:divBdr>
                <w:top w:val="none" w:sz="0" w:space="0" w:color="auto"/>
                <w:left w:val="none" w:sz="0" w:space="0" w:color="auto"/>
                <w:bottom w:val="none" w:sz="0" w:space="0" w:color="auto"/>
                <w:right w:val="none" w:sz="0" w:space="0" w:color="auto"/>
              </w:divBdr>
            </w:div>
            <w:div w:id="1045183302">
              <w:marLeft w:val="0"/>
              <w:marRight w:val="0"/>
              <w:marTop w:val="0"/>
              <w:marBottom w:val="0"/>
              <w:divBdr>
                <w:top w:val="none" w:sz="0" w:space="0" w:color="auto"/>
                <w:left w:val="none" w:sz="0" w:space="0" w:color="auto"/>
                <w:bottom w:val="none" w:sz="0" w:space="0" w:color="auto"/>
                <w:right w:val="none" w:sz="0" w:space="0" w:color="auto"/>
              </w:divBdr>
            </w:div>
            <w:div w:id="372851403">
              <w:marLeft w:val="0"/>
              <w:marRight w:val="0"/>
              <w:marTop w:val="0"/>
              <w:marBottom w:val="0"/>
              <w:divBdr>
                <w:top w:val="none" w:sz="0" w:space="0" w:color="auto"/>
                <w:left w:val="none" w:sz="0" w:space="0" w:color="auto"/>
                <w:bottom w:val="none" w:sz="0" w:space="0" w:color="auto"/>
                <w:right w:val="none" w:sz="0" w:space="0" w:color="auto"/>
              </w:divBdr>
            </w:div>
            <w:div w:id="2119134992">
              <w:marLeft w:val="0"/>
              <w:marRight w:val="0"/>
              <w:marTop w:val="0"/>
              <w:marBottom w:val="0"/>
              <w:divBdr>
                <w:top w:val="none" w:sz="0" w:space="0" w:color="auto"/>
                <w:left w:val="none" w:sz="0" w:space="0" w:color="auto"/>
                <w:bottom w:val="none" w:sz="0" w:space="0" w:color="auto"/>
                <w:right w:val="none" w:sz="0" w:space="0" w:color="auto"/>
              </w:divBdr>
            </w:div>
            <w:div w:id="1380129091">
              <w:marLeft w:val="0"/>
              <w:marRight w:val="0"/>
              <w:marTop w:val="0"/>
              <w:marBottom w:val="0"/>
              <w:divBdr>
                <w:top w:val="none" w:sz="0" w:space="0" w:color="auto"/>
                <w:left w:val="none" w:sz="0" w:space="0" w:color="auto"/>
                <w:bottom w:val="none" w:sz="0" w:space="0" w:color="auto"/>
                <w:right w:val="none" w:sz="0" w:space="0" w:color="auto"/>
              </w:divBdr>
            </w:div>
            <w:div w:id="585387755">
              <w:marLeft w:val="0"/>
              <w:marRight w:val="0"/>
              <w:marTop w:val="0"/>
              <w:marBottom w:val="0"/>
              <w:divBdr>
                <w:top w:val="none" w:sz="0" w:space="0" w:color="auto"/>
                <w:left w:val="none" w:sz="0" w:space="0" w:color="auto"/>
                <w:bottom w:val="none" w:sz="0" w:space="0" w:color="auto"/>
                <w:right w:val="none" w:sz="0" w:space="0" w:color="auto"/>
              </w:divBdr>
            </w:div>
            <w:div w:id="812871608">
              <w:marLeft w:val="0"/>
              <w:marRight w:val="0"/>
              <w:marTop w:val="0"/>
              <w:marBottom w:val="0"/>
              <w:divBdr>
                <w:top w:val="none" w:sz="0" w:space="0" w:color="auto"/>
                <w:left w:val="none" w:sz="0" w:space="0" w:color="auto"/>
                <w:bottom w:val="none" w:sz="0" w:space="0" w:color="auto"/>
                <w:right w:val="none" w:sz="0" w:space="0" w:color="auto"/>
              </w:divBdr>
            </w:div>
            <w:div w:id="483353785">
              <w:marLeft w:val="0"/>
              <w:marRight w:val="0"/>
              <w:marTop w:val="0"/>
              <w:marBottom w:val="0"/>
              <w:divBdr>
                <w:top w:val="none" w:sz="0" w:space="0" w:color="auto"/>
                <w:left w:val="none" w:sz="0" w:space="0" w:color="auto"/>
                <w:bottom w:val="none" w:sz="0" w:space="0" w:color="auto"/>
                <w:right w:val="none" w:sz="0" w:space="0" w:color="auto"/>
              </w:divBdr>
            </w:div>
            <w:div w:id="787965455">
              <w:marLeft w:val="0"/>
              <w:marRight w:val="0"/>
              <w:marTop w:val="0"/>
              <w:marBottom w:val="0"/>
              <w:divBdr>
                <w:top w:val="none" w:sz="0" w:space="0" w:color="auto"/>
                <w:left w:val="none" w:sz="0" w:space="0" w:color="auto"/>
                <w:bottom w:val="none" w:sz="0" w:space="0" w:color="auto"/>
                <w:right w:val="none" w:sz="0" w:space="0" w:color="auto"/>
              </w:divBdr>
            </w:div>
          </w:divsChild>
        </w:div>
        <w:div w:id="561528732">
          <w:marLeft w:val="0"/>
          <w:marRight w:val="0"/>
          <w:marTop w:val="0"/>
          <w:marBottom w:val="0"/>
          <w:divBdr>
            <w:top w:val="none" w:sz="0" w:space="0" w:color="auto"/>
            <w:left w:val="none" w:sz="0" w:space="0" w:color="auto"/>
            <w:bottom w:val="none" w:sz="0" w:space="0" w:color="auto"/>
            <w:right w:val="none" w:sz="0" w:space="0" w:color="auto"/>
          </w:divBdr>
        </w:div>
      </w:divsChild>
    </w:div>
    <w:div w:id="1854226711">
      <w:bodyDiv w:val="1"/>
      <w:marLeft w:val="0"/>
      <w:marRight w:val="0"/>
      <w:marTop w:val="0"/>
      <w:marBottom w:val="0"/>
      <w:divBdr>
        <w:top w:val="none" w:sz="0" w:space="0" w:color="auto"/>
        <w:left w:val="none" w:sz="0" w:space="0" w:color="auto"/>
        <w:bottom w:val="none" w:sz="0" w:space="0" w:color="auto"/>
        <w:right w:val="none" w:sz="0" w:space="0" w:color="auto"/>
      </w:divBdr>
      <w:divsChild>
        <w:div w:id="1563983144">
          <w:marLeft w:val="0"/>
          <w:marRight w:val="0"/>
          <w:marTop w:val="0"/>
          <w:marBottom w:val="0"/>
          <w:divBdr>
            <w:top w:val="none" w:sz="0" w:space="0" w:color="auto"/>
            <w:left w:val="none" w:sz="0" w:space="0" w:color="auto"/>
            <w:bottom w:val="none" w:sz="0" w:space="0" w:color="auto"/>
            <w:right w:val="none" w:sz="0" w:space="0" w:color="auto"/>
          </w:divBdr>
          <w:divsChild>
            <w:div w:id="1967736658">
              <w:marLeft w:val="0"/>
              <w:marRight w:val="0"/>
              <w:marTop w:val="0"/>
              <w:marBottom w:val="0"/>
              <w:divBdr>
                <w:top w:val="none" w:sz="0" w:space="0" w:color="auto"/>
                <w:left w:val="none" w:sz="0" w:space="0" w:color="auto"/>
                <w:bottom w:val="none" w:sz="0" w:space="0" w:color="auto"/>
                <w:right w:val="none" w:sz="0" w:space="0" w:color="auto"/>
              </w:divBdr>
            </w:div>
            <w:div w:id="912664438">
              <w:marLeft w:val="0"/>
              <w:marRight w:val="0"/>
              <w:marTop w:val="0"/>
              <w:marBottom w:val="0"/>
              <w:divBdr>
                <w:top w:val="none" w:sz="0" w:space="0" w:color="auto"/>
                <w:left w:val="none" w:sz="0" w:space="0" w:color="auto"/>
                <w:bottom w:val="none" w:sz="0" w:space="0" w:color="auto"/>
                <w:right w:val="none" w:sz="0" w:space="0" w:color="auto"/>
              </w:divBdr>
            </w:div>
            <w:div w:id="1630815917">
              <w:marLeft w:val="0"/>
              <w:marRight w:val="0"/>
              <w:marTop w:val="0"/>
              <w:marBottom w:val="0"/>
              <w:divBdr>
                <w:top w:val="none" w:sz="0" w:space="0" w:color="auto"/>
                <w:left w:val="none" w:sz="0" w:space="0" w:color="auto"/>
                <w:bottom w:val="none" w:sz="0" w:space="0" w:color="auto"/>
                <w:right w:val="none" w:sz="0" w:space="0" w:color="auto"/>
              </w:divBdr>
            </w:div>
            <w:div w:id="58018992">
              <w:marLeft w:val="0"/>
              <w:marRight w:val="0"/>
              <w:marTop w:val="0"/>
              <w:marBottom w:val="0"/>
              <w:divBdr>
                <w:top w:val="none" w:sz="0" w:space="0" w:color="auto"/>
                <w:left w:val="none" w:sz="0" w:space="0" w:color="auto"/>
                <w:bottom w:val="none" w:sz="0" w:space="0" w:color="auto"/>
                <w:right w:val="none" w:sz="0" w:space="0" w:color="auto"/>
              </w:divBdr>
            </w:div>
            <w:div w:id="300306130">
              <w:marLeft w:val="0"/>
              <w:marRight w:val="0"/>
              <w:marTop w:val="0"/>
              <w:marBottom w:val="0"/>
              <w:divBdr>
                <w:top w:val="none" w:sz="0" w:space="0" w:color="auto"/>
                <w:left w:val="none" w:sz="0" w:space="0" w:color="auto"/>
                <w:bottom w:val="none" w:sz="0" w:space="0" w:color="auto"/>
                <w:right w:val="none" w:sz="0" w:space="0" w:color="auto"/>
              </w:divBdr>
            </w:div>
            <w:div w:id="1542203392">
              <w:marLeft w:val="0"/>
              <w:marRight w:val="0"/>
              <w:marTop w:val="0"/>
              <w:marBottom w:val="0"/>
              <w:divBdr>
                <w:top w:val="none" w:sz="0" w:space="0" w:color="auto"/>
                <w:left w:val="none" w:sz="0" w:space="0" w:color="auto"/>
                <w:bottom w:val="none" w:sz="0" w:space="0" w:color="auto"/>
                <w:right w:val="none" w:sz="0" w:space="0" w:color="auto"/>
              </w:divBdr>
            </w:div>
            <w:div w:id="238904372">
              <w:marLeft w:val="0"/>
              <w:marRight w:val="0"/>
              <w:marTop w:val="0"/>
              <w:marBottom w:val="0"/>
              <w:divBdr>
                <w:top w:val="none" w:sz="0" w:space="0" w:color="auto"/>
                <w:left w:val="none" w:sz="0" w:space="0" w:color="auto"/>
                <w:bottom w:val="none" w:sz="0" w:space="0" w:color="auto"/>
                <w:right w:val="none" w:sz="0" w:space="0" w:color="auto"/>
              </w:divBdr>
            </w:div>
            <w:div w:id="1159611018">
              <w:marLeft w:val="0"/>
              <w:marRight w:val="0"/>
              <w:marTop w:val="0"/>
              <w:marBottom w:val="0"/>
              <w:divBdr>
                <w:top w:val="none" w:sz="0" w:space="0" w:color="auto"/>
                <w:left w:val="none" w:sz="0" w:space="0" w:color="auto"/>
                <w:bottom w:val="none" w:sz="0" w:space="0" w:color="auto"/>
                <w:right w:val="none" w:sz="0" w:space="0" w:color="auto"/>
              </w:divBdr>
            </w:div>
            <w:div w:id="1435322485">
              <w:marLeft w:val="0"/>
              <w:marRight w:val="0"/>
              <w:marTop w:val="0"/>
              <w:marBottom w:val="0"/>
              <w:divBdr>
                <w:top w:val="none" w:sz="0" w:space="0" w:color="auto"/>
                <w:left w:val="none" w:sz="0" w:space="0" w:color="auto"/>
                <w:bottom w:val="none" w:sz="0" w:space="0" w:color="auto"/>
                <w:right w:val="none" w:sz="0" w:space="0" w:color="auto"/>
              </w:divBdr>
            </w:div>
            <w:div w:id="1132409512">
              <w:marLeft w:val="0"/>
              <w:marRight w:val="0"/>
              <w:marTop w:val="0"/>
              <w:marBottom w:val="0"/>
              <w:divBdr>
                <w:top w:val="none" w:sz="0" w:space="0" w:color="auto"/>
                <w:left w:val="none" w:sz="0" w:space="0" w:color="auto"/>
                <w:bottom w:val="none" w:sz="0" w:space="0" w:color="auto"/>
                <w:right w:val="none" w:sz="0" w:space="0" w:color="auto"/>
              </w:divBdr>
            </w:div>
            <w:div w:id="487596931">
              <w:marLeft w:val="0"/>
              <w:marRight w:val="0"/>
              <w:marTop w:val="0"/>
              <w:marBottom w:val="0"/>
              <w:divBdr>
                <w:top w:val="none" w:sz="0" w:space="0" w:color="auto"/>
                <w:left w:val="none" w:sz="0" w:space="0" w:color="auto"/>
                <w:bottom w:val="none" w:sz="0" w:space="0" w:color="auto"/>
                <w:right w:val="none" w:sz="0" w:space="0" w:color="auto"/>
              </w:divBdr>
            </w:div>
            <w:div w:id="1782145614">
              <w:marLeft w:val="0"/>
              <w:marRight w:val="0"/>
              <w:marTop w:val="0"/>
              <w:marBottom w:val="0"/>
              <w:divBdr>
                <w:top w:val="none" w:sz="0" w:space="0" w:color="auto"/>
                <w:left w:val="none" w:sz="0" w:space="0" w:color="auto"/>
                <w:bottom w:val="none" w:sz="0" w:space="0" w:color="auto"/>
                <w:right w:val="none" w:sz="0" w:space="0" w:color="auto"/>
              </w:divBdr>
            </w:div>
            <w:div w:id="390035146">
              <w:marLeft w:val="0"/>
              <w:marRight w:val="0"/>
              <w:marTop w:val="0"/>
              <w:marBottom w:val="0"/>
              <w:divBdr>
                <w:top w:val="none" w:sz="0" w:space="0" w:color="auto"/>
                <w:left w:val="none" w:sz="0" w:space="0" w:color="auto"/>
                <w:bottom w:val="none" w:sz="0" w:space="0" w:color="auto"/>
                <w:right w:val="none" w:sz="0" w:space="0" w:color="auto"/>
              </w:divBdr>
            </w:div>
            <w:div w:id="1592547380">
              <w:marLeft w:val="0"/>
              <w:marRight w:val="0"/>
              <w:marTop w:val="0"/>
              <w:marBottom w:val="0"/>
              <w:divBdr>
                <w:top w:val="none" w:sz="0" w:space="0" w:color="auto"/>
                <w:left w:val="none" w:sz="0" w:space="0" w:color="auto"/>
                <w:bottom w:val="none" w:sz="0" w:space="0" w:color="auto"/>
                <w:right w:val="none" w:sz="0" w:space="0" w:color="auto"/>
              </w:divBdr>
            </w:div>
            <w:div w:id="165756700">
              <w:marLeft w:val="0"/>
              <w:marRight w:val="0"/>
              <w:marTop w:val="0"/>
              <w:marBottom w:val="0"/>
              <w:divBdr>
                <w:top w:val="none" w:sz="0" w:space="0" w:color="auto"/>
                <w:left w:val="none" w:sz="0" w:space="0" w:color="auto"/>
                <w:bottom w:val="none" w:sz="0" w:space="0" w:color="auto"/>
                <w:right w:val="none" w:sz="0" w:space="0" w:color="auto"/>
              </w:divBdr>
            </w:div>
            <w:div w:id="511530301">
              <w:marLeft w:val="0"/>
              <w:marRight w:val="0"/>
              <w:marTop w:val="0"/>
              <w:marBottom w:val="0"/>
              <w:divBdr>
                <w:top w:val="none" w:sz="0" w:space="0" w:color="auto"/>
                <w:left w:val="none" w:sz="0" w:space="0" w:color="auto"/>
                <w:bottom w:val="none" w:sz="0" w:space="0" w:color="auto"/>
                <w:right w:val="none" w:sz="0" w:space="0" w:color="auto"/>
              </w:divBdr>
            </w:div>
            <w:div w:id="656107136">
              <w:marLeft w:val="0"/>
              <w:marRight w:val="0"/>
              <w:marTop w:val="0"/>
              <w:marBottom w:val="0"/>
              <w:divBdr>
                <w:top w:val="none" w:sz="0" w:space="0" w:color="auto"/>
                <w:left w:val="none" w:sz="0" w:space="0" w:color="auto"/>
                <w:bottom w:val="none" w:sz="0" w:space="0" w:color="auto"/>
                <w:right w:val="none" w:sz="0" w:space="0" w:color="auto"/>
              </w:divBdr>
            </w:div>
            <w:div w:id="879169196">
              <w:marLeft w:val="0"/>
              <w:marRight w:val="0"/>
              <w:marTop w:val="0"/>
              <w:marBottom w:val="0"/>
              <w:divBdr>
                <w:top w:val="none" w:sz="0" w:space="0" w:color="auto"/>
                <w:left w:val="none" w:sz="0" w:space="0" w:color="auto"/>
                <w:bottom w:val="none" w:sz="0" w:space="0" w:color="auto"/>
                <w:right w:val="none" w:sz="0" w:space="0" w:color="auto"/>
              </w:divBdr>
            </w:div>
            <w:div w:id="270237019">
              <w:marLeft w:val="0"/>
              <w:marRight w:val="0"/>
              <w:marTop w:val="0"/>
              <w:marBottom w:val="0"/>
              <w:divBdr>
                <w:top w:val="none" w:sz="0" w:space="0" w:color="auto"/>
                <w:left w:val="none" w:sz="0" w:space="0" w:color="auto"/>
                <w:bottom w:val="none" w:sz="0" w:space="0" w:color="auto"/>
                <w:right w:val="none" w:sz="0" w:space="0" w:color="auto"/>
              </w:divBdr>
            </w:div>
            <w:div w:id="1402101816">
              <w:marLeft w:val="0"/>
              <w:marRight w:val="0"/>
              <w:marTop w:val="0"/>
              <w:marBottom w:val="0"/>
              <w:divBdr>
                <w:top w:val="none" w:sz="0" w:space="0" w:color="auto"/>
                <w:left w:val="none" w:sz="0" w:space="0" w:color="auto"/>
                <w:bottom w:val="none" w:sz="0" w:space="0" w:color="auto"/>
                <w:right w:val="none" w:sz="0" w:space="0" w:color="auto"/>
              </w:divBdr>
            </w:div>
          </w:divsChild>
        </w:div>
        <w:div w:id="442312010">
          <w:marLeft w:val="0"/>
          <w:marRight w:val="0"/>
          <w:marTop w:val="0"/>
          <w:marBottom w:val="0"/>
          <w:divBdr>
            <w:top w:val="none" w:sz="0" w:space="0" w:color="auto"/>
            <w:left w:val="none" w:sz="0" w:space="0" w:color="auto"/>
            <w:bottom w:val="none" w:sz="0" w:space="0" w:color="auto"/>
            <w:right w:val="none" w:sz="0" w:space="0" w:color="auto"/>
          </w:divBdr>
          <w:divsChild>
            <w:div w:id="280454225">
              <w:marLeft w:val="0"/>
              <w:marRight w:val="0"/>
              <w:marTop w:val="0"/>
              <w:marBottom w:val="0"/>
              <w:divBdr>
                <w:top w:val="none" w:sz="0" w:space="0" w:color="auto"/>
                <w:left w:val="none" w:sz="0" w:space="0" w:color="auto"/>
                <w:bottom w:val="none" w:sz="0" w:space="0" w:color="auto"/>
                <w:right w:val="none" w:sz="0" w:space="0" w:color="auto"/>
              </w:divBdr>
            </w:div>
            <w:div w:id="237176770">
              <w:marLeft w:val="0"/>
              <w:marRight w:val="0"/>
              <w:marTop w:val="0"/>
              <w:marBottom w:val="0"/>
              <w:divBdr>
                <w:top w:val="none" w:sz="0" w:space="0" w:color="auto"/>
                <w:left w:val="none" w:sz="0" w:space="0" w:color="auto"/>
                <w:bottom w:val="none" w:sz="0" w:space="0" w:color="auto"/>
                <w:right w:val="none" w:sz="0" w:space="0" w:color="auto"/>
              </w:divBdr>
            </w:div>
            <w:div w:id="780534397">
              <w:marLeft w:val="0"/>
              <w:marRight w:val="0"/>
              <w:marTop w:val="0"/>
              <w:marBottom w:val="0"/>
              <w:divBdr>
                <w:top w:val="none" w:sz="0" w:space="0" w:color="auto"/>
                <w:left w:val="none" w:sz="0" w:space="0" w:color="auto"/>
                <w:bottom w:val="none" w:sz="0" w:space="0" w:color="auto"/>
                <w:right w:val="none" w:sz="0" w:space="0" w:color="auto"/>
              </w:divBdr>
            </w:div>
            <w:div w:id="1189223044">
              <w:marLeft w:val="0"/>
              <w:marRight w:val="0"/>
              <w:marTop w:val="0"/>
              <w:marBottom w:val="0"/>
              <w:divBdr>
                <w:top w:val="none" w:sz="0" w:space="0" w:color="auto"/>
                <w:left w:val="none" w:sz="0" w:space="0" w:color="auto"/>
                <w:bottom w:val="none" w:sz="0" w:space="0" w:color="auto"/>
                <w:right w:val="none" w:sz="0" w:space="0" w:color="auto"/>
              </w:divBdr>
            </w:div>
            <w:div w:id="808590837">
              <w:marLeft w:val="0"/>
              <w:marRight w:val="0"/>
              <w:marTop w:val="0"/>
              <w:marBottom w:val="0"/>
              <w:divBdr>
                <w:top w:val="none" w:sz="0" w:space="0" w:color="auto"/>
                <w:left w:val="none" w:sz="0" w:space="0" w:color="auto"/>
                <w:bottom w:val="none" w:sz="0" w:space="0" w:color="auto"/>
                <w:right w:val="none" w:sz="0" w:space="0" w:color="auto"/>
              </w:divBdr>
            </w:div>
            <w:div w:id="2147044472">
              <w:marLeft w:val="0"/>
              <w:marRight w:val="0"/>
              <w:marTop w:val="0"/>
              <w:marBottom w:val="0"/>
              <w:divBdr>
                <w:top w:val="none" w:sz="0" w:space="0" w:color="auto"/>
                <w:left w:val="none" w:sz="0" w:space="0" w:color="auto"/>
                <w:bottom w:val="none" w:sz="0" w:space="0" w:color="auto"/>
                <w:right w:val="none" w:sz="0" w:space="0" w:color="auto"/>
              </w:divBdr>
            </w:div>
            <w:div w:id="453183839">
              <w:marLeft w:val="0"/>
              <w:marRight w:val="0"/>
              <w:marTop w:val="0"/>
              <w:marBottom w:val="0"/>
              <w:divBdr>
                <w:top w:val="none" w:sz="0" w:space="0" w:color="auto"/>
                <w:left w:val="none" w:sz="0" w:space="0" w:color="auto"/>
                <w:bottom w:val="none" w:sz="0" w:space="0" w:color="auto"/>
                <w:right w:val="none" w:sz="0" w:space="0" w:color="auto"/>
              </w:divBdr>
            </w:div>
            <w:div w:id="864555828">
              <w:marLeft w:val="0"/>
              <w:marRight w:val="0"/>
              <w:marTop w:val="0"/>
              <w:marBottom w:val="0"/>
              <w:divBdr>
                <w:top w:val="none" w:sz="0" w:space="0" w:color="auto"/>
                <w:left w:val="none" w:sz="0" w:space="0" w:color="auto"/>
                <w:bottom w:val="none" w:sz="0" w:space="0" w:color="auto"/>
                <w:right w:val="none" w:sz="0" w:space="0" w:color="auto"/>
              </w:divBdr>
            </w:div>
            <w:div w:id="816191339">
              <w:marLeft w:val="0"/>
              <w:marRight w:val="0"/>
              <w:marTop w:val="0"/>
              <w:marBottom w:val="0"/>
              <w:divBdr>
                <w:top w:val="none" w:sz="0" w:space="0" w:color="auto"/>
                <w:left w:val="none" w:sz="0" w:space="0" w:color="auto"/>
                <w:bottom w:val="none" w:sz="0" w:space="0" w:color="auto"/>
                <w:right w:val="none" w:sz="0" w:space="0" w:color="auto"/>
              </w:divBdr>
            </w:div>
            <w:div w:id="1736539889">
              <w:marLeft w:val="0"/>
              <w:marRight w:val="0"/>
              <w:marTop w:val="0"/>
              <w:marBottom w:val="0"/>
              <w:divBdr>
                <w:top w:val="none" w:sz="0" w:space="0" w:color="auto"/>
                <w:left w:val="none" w:sz="0" w:space="0" w:color="auto"/>
                <w:bottom w:val="none" w:sz="0" w:space="0" w:color="auto"/>
                <w:right w:val="none" w:sz="0" w:space="0" w:color="auto"/>
              </w:divBdr>
            </w:div>
            <w:div w:id="271859260">
              <w:marLeft w:val="0"/>
              <w:marRight w:val="0"/>
              <w:marTop w:val="0"/>
              <w:marBottom w:val="0"/>
              <w:divBdr>
                <w:top w:val="none" w:sz="0" w:space="0" w:color="auto"/>
                <w:left w:val="none" w:sz="0" w:space="0" w:color="auto"/>
                <w:bottom w:val="none" w:sz="0" w:space="0" w:color="auto"/>
                <w:right w:val="none" w:sz="0" w:space="0" w:color="auto"/>
              </w:divBdr>
            </w:div>
            <w:div w:id="375858049">
              <w:marLeft w:val="0"/>
              <w:marRight w:val="0"/>
              <w:marTop w:val="0"/>
              <w:marBottom w:val="0"/>
              <w:divBdr>
                <w:top w:val="none" w:sz="0" w:space="0" w:color="auto"/>
                <w:left w:val="none" w:sz="0" w:space="0" w:color="auto"/>
                <w:bottom w:val="none" w:sz="0" w:space="0" w:color="auto"/>
                <w:right w:val="none" w:sz="0" w:space="0" w:color="auto"/>
              </w:divBdr>
            </w:div>
            <w:div w:id="410541557">
              <w:marLeft w:val="0"/>
              <w:marRight w:val="0"/>
              <w:marTop w:val="0"/>
              <w:marBottom w:val="0"/>
              <w:divBdr>
                <w:top w:val="none" w:sz="0" w:space="0" w:color="auto"/>
                <w:left w:val="none" w:sz="0" w:space="0" w:color="auto"/>
                <w:bottom w:val="none" w:sz="0" w:space="0" w:color="auto"/>
                <w:right w:val="none" w:sz="0" w:space="0" w:color="auto"/>
              </w:divBdr>
            </w:div>
            <w:div w:id="472917246">
              <w:marLeft w:val="0"/>
              <w:marRight w:val="0"/>
              <w:marTop w:val="0"/>
              <w:marBottom w:val="0"/>
              <w:divBdr>
                <w:top w:val="none" w:sz="0" w:space="0" w:color="auto"/>
                <w:left w:val="none" w:sz="0" w:space="0" w:color="auto"/>
                <w:bottom w:val="none" w:sz="0" w:space="0" w:color="auto"/>
                <w:right w:val="none" w:sz="0" w:space="0" w:color="auto"/>
              </w:divBdr>
            </w:div>
            <w:div w:id="1189104307">
              <w:marLeft w:val="0"/>
              <w:marRight w:val="0"/>
              <w:marTop w:val="0"/>
              <w:marBottom w:val="0"/>
              <w:divBdr>
                <w:top w:val="none" w:sz="0" w:space="0" w:color="auto"/>
                <w:left w:val="none" w:sz="0" w:space="0" w:color="auto"/>
                <w:bottom w:val="none" w:sz="0" w:space="0" w:color="auto"/>
                <w:right w:val="none" w:sz="0" w:space="0" w:color="auto"/>
              </w:divBdr>
            </w:div>
            <w:div w:id="1322269710">
              <w:marLeft w:val="0"/>
              <w:marRight w:val="0"/>
              <w:marTop w:val="0"/>
              <w:marBottom w:val="0"/>
              <w:divBdr>
                <w:top w:val="none" w:sz="0" w:space="0" w:color="auto"/>
                <w:left w:val="none" w:sz="0" w:space="0" w:color="auto"/>
                <w:bottom w:val="none" w:sz="0" w:space="0" w:color="auto"/>
                <w:right w:val="none" w:sz="0" w:space="0" w:color="auto"/>
              </w:divBdr>
            </w:div>
            <w:div w:id="31735695">
              <w:marLeft w:val="0"/>
              <w:marRight w:val="0"/>
              <w:marTop w:val="0"/>
              <w:marBottom w:val="0"/>
              <w:divBdr>
                <w:top w:val="none" w:sz="0" w:space="0" w:color="auto"/>
                <w:left w:val="none" w:sz="0" w:space="0" w:color="auto"/>
                <w:bottom w:val="none" w:sz="0" w:space="0" w:color="auto"/>
                <w:right w:val="none" w:sz="0" w:space="0" w:color="auto"/>
              </w:divBdr>
            </w:div>
            <w:div w:id="1635331323">
              <w:marLeft w:val="0"/>
              <w:marRight w:val="0"/>
              <w:marTop w:val="0"/>
              <w:marBottom w:val="0"/>
              <w:divBdr>
                <w:top w:val="none" w:sz="0" w:space="0" w:color="auto"/>
                <w:left w:val="none" w:sz="0" w:space="0" w:color="auto"/>
                <w:bottom w:val="none" w:sz="0" w:space="0" w:color="auto"/>
                <w:right w:val="none" w:sz="0" w:space="0" w:color="auto"/>
              </w:divBdr>
            </w:div>
            <w:div w:id="935403901">
              <w:marLeft w:val="0"/>
              <w:marRight w:val="0"/>
              <w:marTop w:val="0"/>
              <w:marBottom w:val="0"/>
              <w:divBdr>
                <w:top w:val="none" w:sz="0" w:space="0" w:color="auto"/>
                <w:left w:val="none" w:sz="0" w:space="0" w:color="auto"/>
                <w:bottom w:val="none" w:sz="0" w:space="0" w:color="auto"/>
                <w:right w:val="none" w:sz="0" w:space="0" w:color="auto"/>
              </w:divBdr>
            </w:div>
            <w:div w:id="1452823472">
              <w:marLeft w:val="0"/>
              <w:marRight w:val="0"/>
              <w:marTop w:val="0"/>
              <w:marBottom w:val="0"/>
              <w:divBdr>
                <w:top w:val="none" w:sz="0" w:space="0" w:color="auto"/>
                <w:left w:val="none" w:sz="0" w:space="0" w:color="auto"/>
                <w:bottom w:val="none" w:sz="0" w:space="0" w:color="auto"/>
                <w:right w:val="none" w:sz="0" w:space="0" w:color="auto"/>
              </w:divBdr>
            </w:div>
          </w:divsChild>
        </w:div>
        <w:div w:id="2094736612">
          <w:marLeft w:val="0"/>
          <w:marRight w:val="0"/>
          <w:marTop w:val="0"/>
          <w:marBottom w:val="0"/>
          <w:divBdr>
            <w:top w:val="none" w:sz="0" w:space="0" w:color="auto"/>
            <w:left w:val="none" w:sz="0" w:space="0" w:color="auto"/>
            <w:bottom w:val="none" w:sz="0" w:space="0" w:color="auto"/>
            <w:right w:val="none" w:sz="0" w:space="0" w:color="auto"/>
          </w:divBdr>
          <w:divsChild>
            <w:div w:id="222983834">
              <w:marLeft w:val="0"/>
              <w:marRight w:val="0"/>
              <w:marTop w:val="0"/>
              <w:marBottom w:val="0"/>
              <w:divBdr>
                <w:top w:val="none" w:sz="0" w:space="0" w:color="auto"/>
                <w:left w:val="none" w:sz="0" w:space="0" w:color="auto"/>
                <w:bottom w:val="none" w:sz="0" w:space="0" w:color="auto"/>
                <w:right w:val="none" w:sz="0" w:space="0" w:color="auto"/>
              </w:divBdr>
            </w:div>
            <w:div w:id="268202109">
              <w:marLeft w:val="0"/>
              <w:marRight w:val="0"/>
              <w:marTop w:val="0"/>
              <w:marBottom w:val="0"/>
              <w:divBdr>
                <w:top w:val="none" w:sz="0" w:space="0" w:color="auto"/>
                <w:left w:val="none" w:sz="0" w:space="0" w:color="auto"/>
                <w:bottom w:val="none" w:sz="0" w:space="0" w:color="auto"/>
                <w:right w:val="none" w:sz="0" w:space="0" w:color="auto"/>
              </w:divBdr>
            </w:div>
            <w:div w:id="646975604">
              <w:marLeft w:val="0"/>
              <w:marRight w:val="0"/>
              <w:marTop w:val="0"/>
              <w:marBottom w:val="0"/>
              <w:divBdr>
                <w:top w:val="none" w:sz="0" w:space="0" w:color="auto"/>
                <w:left w:val="none" w:sz="0" w:space="0" w:color="auto"/>
                <w:bottom w:val="none" w:sz="0" w:space="0" w:color="auto"/>
                <w:right w:val="none" w:sz="0" w:space="0" w:color="auto"/>
              </w:divBdr>
            </w:div>
            <w:div w:id="1069813317">
              <w:marLeft w:val="0"/>
              <w:marRight w:val="0"/>
              <w:marTop w:val="0"/>
              <w:marBottom w:val="0"/>
              <w:divBdr>
                <w:top w:val="none" w:sz="0" w:space="0" w:color="auto"/>
                <w:left w:val="none" w:sz="0" w:space="0" w:color="auto"/>
                <w:bottom w:val="none" w:sz="0" w:space="0" w:color="auto"/>
                <w:right w:val="none" w:sz="0" w:space="0" w:color="auto"/>
              </w:divBdr>
            </w:div>
            <w:div w:id="1819305346">
              <w:marLeft w:val="0"/>
              <w:marRight w:val="0"/>
              <w:marTop w:val="0"/>
              <w:marBottom w:val="0"/>
              <w:divBdr>
                <w:top w:val="none" w:sz="0" w:space="0" w:color="auto"/>
                <w:left w:val="none" w:sz="0" w:space="0" w:color="auto"/>
                <w:bottom w:val="none" w:sz="0" w:space="0" w:color="auto"/>
                <w:right w:val="none" w:sz="0" w:space="0" w:color="auto"/>
              </w:divBdr>
            </w:div>
            <w:div w:id="495651198">
              <w:marLeft w:val="0"/>
              <w:marRight w:val="0"/>
              <w:marTop w:val="0"/>
              <w:marBottom w:val="0"/>
              <w:divBdr>
                <w:top w:val="none" w:sz="0" w:space="0" w:color="auto"/>
                <w:left w:val="none" w:sz="0" w:space="0" w:color="auto"/>
                <w:bottom w:val="none" w:sz="0" w:space="0" w:color="auto"/>
                <w:right w:val="none" w:sz="0" w:space="0" w:color="auto"/>
              </w:divBdr>
            </w:div>
            <w:div w:id="353114792">
              <w:marLeft w:val="0"/>
              <w:marRight w:val="0"/>
              <w:marTop w:val="0"/>
              <w:marBottom w:val="0"/>
              <w:divBdr>
                <w:top w:val="none" w:sz="0" w:space="0" w:color="auto"/>
                <w:left w:val="none" w:sz="0" w:space="0" w:color="auto"/>
                <w:bottom w:val="none" w:sz="0" w:space="0" w:color="auto"/>
                <w:right w:val="none" w:sz="0" w:space="0" w:color="auto"/>
              </w:divBdr>
            </w:div>
            <w:div w:id="898783135">
              <w:marLeft w:val="0"/>
              <w:marRight w:val="0"/>
              <w:marTop w:val="0"/>
              <w:marBottom w:val="0"/>
              <w:divBdr>
                <w:top w:val="none" w:sz="0" w:space="0" w:color="auto"/>
                <w:left w:val="none" w:sz="0" w:space="0" w:color="auto"/>
                <w:bottom w:val="none" w:sz="0" w:space="0" w:color="auto"/>
                <w:right w:val="none" w:sz="0" w:space="0" w:color="auto"/>
              </w:divBdr>
            </w:div>
            <w:div w:id="530648754">
              <w:marLeft w:val="0"/>
              <w:marRight w:val="0"/>
              <w:marTop w:val="0"/>
              <w:marBottom w:val="0"/>
              <w:divBdr>
                <w:top w:val="none" w:sz="0" w:space="0" w:color="auto"/>
                <w:left w:val="none" w:sz="0" w:space="0" w:color="auto"/>
                <w:bottom w:val="none" w:sz="0" w:space="0" w:color="auto"/>
                <w:right w:val="none" w:sz="0" w:space="0" w:color="auto"/>
              </w:divBdr>
            </w:div>
            <w:div w:id="1300111621">
              <w:marLeft w:val="0"/>
              <w:marRight w:val="0"/>
              <w:marTop w:val="0"/>
              <w:marBottom w:val="0"/>
              <w:divBdr>
                <w:top w:val="none" w:sz="0" w:space="0" w:color="auto"/>
                <w:left w:val="none" w:sz="0" w:space="0" w:color="auto"/>
                <w:bottom w:val="none" w:sz="0" w:space="0" w:color="auto"/>
                <w:right w:val="none" w:sz="0" w:space="0" w:color="auto"/>
              </w:divBdr>
            </w:div>
            <w:div w:id="1379548876">
              <w:marLeft w:val="0"/>
              <w:marRight w:val="0"/>
              <w:marTop w:val="0"/>
              <w:marBottom w:val="0"/>
              <w:divBdr>
                <w:top w:val="none" w:sz="0" w:space="0" w:color="auto"/>
                <w:left w:val="none" w:sz="0" w:space="0" w:color="auto"/>
                <w:bottom w:val="none" w:sz="0" w:space="0" w:color="auto"/>
                <w:right w:val="none" w:sz="0" w:space="0" w:color="auto"/>
              </w:divBdr>
            </w:div>
            <w:div w:id="855117586">
              <w:marLeft w:val="0"/>
              <w:marRight w:val="0"/>
              <w:marTop w:val="0"/>
              <w:marBottom w:val="0"/>
              <w:divBdr>
                <w:top w:val="none" w:sz="0" w:space="0" w:color="auto"/>
                <w:left w:val="none" w:sz="0" w:space="0" w:color="auto"/>
                <w:bottom w:val="none" w:sz="0" w:space="0" w:color="auto"/>
                <w:right w:val="none" w:sz="0" w:space="0" w:color="auto"/>
              </w:divBdr>
            </w:div>
            <w:div w:id="681590523">
              <w:marLeft w:val="0"/>
              <w:marRight w:val="0"/>
              <w:marTop w:val="0"/>
              <w:marBottom w:val="0"/>
              <w:divBdr>
                <w:top w:val="none" w:sz="0" w:space="0" w:color="auto"/>
                <w:left w:val="none" w:sz="0" w:space="0" w:color="auto"/>
                <w:bottom w:val="none" w:sz="0" w:space="0" w:color="auto"/>
                <w:right w:val="none" w:sz="0" w:space="0" w:color="auto"/>
              </w:divBdr>
            </w:div>
            <w:div w:id="278336246">
              <w:marLeft w:val="0"/>
              <w:marRight w:val="0"/>
              <w:marTop w:val="0"/>
              <w:marBottom w:val="0"/>
              <w:divBdr>
                <w:top w:val="none" w:sz="0" w:space="0" w:color="auto"/>
                <w:left w:val="none" w:sz="0" w:space="0" w:color="auto"/>
                <w:bottom w:val="none" w:sz="0" w:space="0" w:color="auto"/>
                <w:right w:val="none" w:sz="0" w:space="0" w:color="auto"/>
              </w:divBdr>
            </w:div>
            <w:div w:id="2038238182">
              <w:marLeft w:val="0"/>
              <w:marRight w:val="0"/>
              <w:marTop w:val="0"/>
              <w:marBottom w:val="0"/>
              <w:divBdr>
                <w:top w:val="none" w:sz="0" w:space="0" w:color="auto"/>
                <w:left w:val="none" w:sz="0" w:space="0" w:color="auto"/>
                <w:bottom w:val="none" w:sz="0" w:space="0" w:color="auto"/>
                <w:right w:val="none" w:sz="0" w:space="0" w:color="auto"/>
              </w:divBdr>
            </w:div>
            <w:div w:id="1874688504">
              <w:marLeft w:val="0"/>
              <w:marRight w:val="0"/>
              <w:marTop w:val="0"/>
              <w:marBottom w:val="0"/>
              <w:divBdr>
                <w:top w:val="none" w:sz="0" w:space="0" w:color="auto"/>
                <w:left w:val="none" w:sz="0" w:space="0" w:color="auto"/>
                <w:bottom w:val="none" w:sz="0" w:space="0" w:color="auto"/>
                <w:right w:val="none" w:sz="0" w:space="0" w:color="auto"/>
              </w:divBdr>
            </w:div>
            <w:div w:id="1565026417">
              <w:marLeft w:val="0"/>
              <w:marRight w:val="0"/>
              <w:marTop w:val="0"/>
              <w:marBottom w:val="0"/>
              <w:divBdr>
                <w:top w:val="none" w:sz="0" w:space="0" w:color="auto"/>
                <w:left w:val="none" w:sz="0" w:space="0" w:color="auto"/>
                <w:bottom w:val="none" w:sz="0" w:space="0" w:color="auto"/>
                <w:right w:val="none" w:sz="0" w:space="0" w:color="auto"/>
              </w:divBdr>
            </w:div>
            <w:div w:id="1805469481">
              <w:marLeft w:val="0"/>
              <w:marRight w:val="0"/>
              <w:marTop w:val="0"/>
              <w:marBottom w:val="0"/>
              <w:divBdr>
                <w:top w:val="none" w:sz="0" w:space="0" w:color="auto"/>
                <w:left w:val="none" w:sz="0" w:space="0" w:color="auto"/>
                <w:bottom w:val="none" w:sz="0" w:space="0" w:color="auto"/>
                <w:right w:val="none" w:sz="0" w:space="0" w:color="auto"/>
              </w:divBdr>
            </w:div>
            <w:div w:id="254217795">
              <w:marLeft w:val="0"/>
              <w:marRight w:val="0"/>
              <w:marTop w:val="0"/>
              <w:marBottom w:val="0"/>
              <w:divBdr>
                <w:top w:val="none" w:sz="0" w:space="0" w:color="auto"/>
                <w:left w:val="none" w:sz="0" w:space="0" w:color="auto"/>
                <w:bottom w:val="none" w:sz="0" w:space="0" w:color="auto"/>
                <w:right w:val="none" w:sz="0" w:space="0" w:color="auto"/>
              </w:divBdr>
            </w:div>
            <w:div w:id="780412911">
              <w:marLeft w:val="0"/>
              <w:marRight w:val="0"/>
              <w:marTop w:val="0"/>
              <w:marBottom w:val="0"/>
              <w:divBdr>
                <w:top w:val="none" w:sz="0" w:space="0" w:color="auto"/>
                <w:left w:val="none" w:sz="0" w:space="0" w:color="auto"/>
                <w:bottom w:val="none" w:sz="0" w:space="0" w:color="auto"/>
                <w:right w:val="none" w:sz="0" w:space="0" w:color="auto"/>
              </w:divBdr>
            </w:div>
          </w:divsChild>
        </w:div>
        <w:div w:id="1331177320">
          <w:marLeft w:val="0"/>
          <w:marRight w:val="0"/>
          <w:marTop w:val="0"/>
          <w:marBottom w:val="0"/>
          <w:divBdr>
            <w:top w:val="none" w:sz="0" w:space="0" w:color="auto"/>
            <w:left w:val="none" w:sz="0" w:space="0" w:color="auto"/>
            <w:bottom w:val="none" w:sz="0" w:space="0" w:color="auto"/>
            <w:right w:val="none" w:sz="0" w:space="0" w:color="auto"/>
          </w:divBdr>
        </w:div>
        <w:div w:id="1386366965">
          <w:marLeft w:val="0"/>
          <w:marRight w:val="0"/>
          <w:marTop w:val="0"/>
          <w:marBottom w:val="0"/>
          <w:divBdr>
            <w:top w:val="none" w:sz="0" w:space="0" w:color="auto"/>
            <w:left w:val="none" w:sz="0" w:space="0" w:color="auto"/>
            <w:bottom w:val="none" w:sz="0" w:space="0" w:color="auto"/>
            <w:right w:val="none" w:sz="0" w:space="0" w:color="auto"/>
          </w:divBdr>
        </w:div>
        <w:div w:id="371416951">
          <w:marLeft w:val="0"/>
          <w:marRight w:val="0"/>
          <w:marTop w:val="0"/>
          <w:marBottom w:val="0"/>
          <w:divBdr>
            <w:top w:val="none" w:sz="0" w:space="0" w:color="auto"/>
            <w:left w:val="none" w:sz="0" w:space="0" w:color="auto"/>
            <w:bottom w:val="none" w:sz="0" w:space="0" w:color="auto"/>
            <w:right w:val="none" w:sz="0" w:space="0" w:color="auto"/>
          </w:divBdr>
        </w:div>
        <w:div w:id="111024683">
          <w:marLeft w:val="0"/>
          <w:marRight w:val="0"/>
          <w:marTop w:val="0"/>
          <w:marBottom w:val="0"/>
          <w:divBdr>
            <w:top w:val="none" w:sz="0" w:space="0" w:color="auto"/>
            <w:left w:val="none" w:sz="0" w:space="0" w:color="auto"/>
            <w:bottom w:val="none" w:sz="0" w:space="0" w:color="auto"/>
            <w:right w:val="none" w:sz="0" w:space="0" w:color="auto"/>
          </w:divBdr>
        </w:div>
      </w:divsChild>
    </w:div>
    <w:div w:id="1891186999">
      <w:bodyDiv w:val="1"/>
      <w:marLeft w:val="0"/>
      <w:marRight w:val="0"/>
      <w:marTop w:val="0"/>
      <w:marBottom w:val="0"/>
      <w:divBdr>
        <w:top w:val="none" w:sz="0" w:space="0" w:color="auto"/>
        <w:left w:val="none" w:sz="0" w:space="0" w:color="auto"/>
        <w:bottom w:val="none" w:sz="0" w:space="0" w:color="auto"/>
        <w:right w:val="none" w:sz="0" w:space="0" w:color="auto"/>
      </w:divBdr>
      <w:divsChild>
        <w:div w:id="954365323">
          <w:marLeft w:val="0"/>
          <w:marRight w:val="0"/>
          <w:marTop w:val="0"/>
          <w:marBottom w:val="0"/>
          <w:divBdr>
            <w:top w:val="none" w:sz="0" w:space="0" w:color="auto"/>
            <w:left w:val="none" w:sz="0" w:space="0" w:color="auto"/>
            <w:bottom w:val="none" w:sz="0" w:space="0" w:color="auto"/>
            <w:right w:val="none" w:sz="0" w:space="0" w:color="auto"/>
          </w:divBdr>
        </w:div>
        <w:div w:id="138156731">
          <w:marLeft w:val="0"/>
          <w:marRight w:val="0"/>
          <w:marTop w:val="0"/>
          <w:marBottom w:val="0"/>
          <w:divBdr>
            <w:top w:val="none" w:sz="0" w:space="0" w:color="auto"/>
            <w:left w:val="none" w:sz="0" w:space="0" w:color="auto"/>
            <w:bottom w:val="none" w:sz="0" w:space="0" w:color="auto"/>
            <w:right w:val="none" w:sz="0" w:space="0" w:color="auto"/>
          </w:divBdr>
        </w:div>
        <w:div w:id="407506324">
          <w:marLeft w:val="0"/>
          <w:marRight w:val="0"/>
          <w:marTop w:val="0"/>
          <w:marBottom w:val="0"/>
          <w:divBdr>
            <w:top w:val="none" w:sz="0" w:space="0" w:color="auto"/>
            <w:left w:val="none" w:sz="0" w:space="0" w:color="auto"/>
            <w:bottom w:val="none" w:sz="0" w:space="0" w:color="auto"/>
            <w:right w:val="none" w:sz="0" w:space="0" w:color="auto"/>
          </w:divBdr>
        </w:div>
        <w:div w:id="2005813374">
          <w:marLeft w:val="0"/>
          <w:marRight w:val="0"/>
          <w:marTop w:val="0"/>
          <w:marBottom w:val="0"/>
          <w:divBdr>
            <w:top w:val="none" w:sz="0" w:space="0" w:color="auto"/>
            <w:left w:val="none" w:sz="0" w:space="0" w:color="auto"/>
            <w:bottom w:val="none" w:sz="0" w:space="0" w:color="auto"/>
            <w:right w:val="none" w:sz="0" w:space="0" w:color="auto"/>
          </w:divBdr>
        </w:div>
        <w:div w:id="778333084">
          <w:marLeft w:val="0"/>
          <w:marRight w:val="0"/>
          <w:marTop w:val="0"/>
          <w:marBottom w:val="0"/>
          <w:divBdr>
            <w:top w:val="none" w:sz="0" w:space="0" w:color="auto"/>
            <w:left w:val="none" w:sz="0" w:space="0" w:color="auto"/>
            <w:bottom w:val="none" w:sz="0" w:space="0" w:color="auto"/>
            <w:right w:val="none" w:sz="0" w:space="0" w:color="auto"/>
          </w:divBdr>
        </w:div>
        <w:div w:id="1708795790">
          <w:marLeft w:val="0"/>
          <w:marRight w:val="0"/>
          <w:marTop w:val="0"/>
          <w:marBottom w:val="0"/>
          <w:divBdr>
            <w:top w:val="none" w:sz="0" w:space="0" w:color="auto"/>
            <w:left w:val="none" w:sz="0" w:space="0" w:color="auto"/>
            <w:bottom w:val="none" w:sz="0" w:space="0" w:color="auto"/>
            <w:right w:val="none" w:sz="0" w:space="0" w:color="auto"/>
          </w:divBdr>
        </w:div>
        <w:div w:id="118768384">
          <w:marLeft w:val="0"/>
          <w:marRight w:val="0"/>
          <w:marTop w:val="0"/>
          <w:marBottom w:val="0"/>
          <w:divBdr>
            <w:top w:val="none" w:sz="0" w:space="0" w:color="auto"/>
            <w:left w:val="none" w:sz="0" w:space="0" w:color="auto"/>
            <w:bottom w:val="none" w:sz="0" w:space="0" w:color="auto"/>
            <w:right w:val="none" w:sz="0" w:space="0" w:color="auto"/>
          </w:divBdr>
        </w:div>
        <w:div w:id="1976793153">
          <w:marLeft w:val="0"/>
          <w:marRight w:val="0"/>
          <w:marTop w:val="0"/>
          <w:marBottom w:val="0"/>
          <w:divBdr>
            <w:top w:val="none" w:sz="0" w:space="0" w:color="auto"/>
            <w:left w:val="none" w:sz="0" w:space="0" w:color="auto"/>
            <w:bottom w:val="none" w:sz="0" w:space="0" w:color="auto"/>
            <w:right w:val="none" w:sz="0" w:space="0" w:color="auto"/>
          </w:divBdr>
        </w:div>
        <w:div w:id="1991251391">
          <w:marLeft w:val="0"/>
          <w:marRight w:val="0"/>
          <w:marTop w:val="0"/>
          <w:marBottom w:val="0"/>
          <w:divBdr>
            <w:top w:val="none" w:sz="0" w:space="0" w:color="auto"/>
            <w:left w:val="none" w:sz="0" w:space="0" w:color="auto"/>
            <w:bottom w:val="none" w:sz="0" w:space="0" w:color="auto"/>
            <w:right w:val="none" w:sz="0" w:space="0" w:color="auto"/>
          </w:divBdr>
        </w:div>
        <w:div w:id="1305501702">
          <w:marLeft w:val="0"/>
          <w:marRight w:val="0"/>
          <w:marTop w:val="0"/>
          <w:marBottom w:val="0"/>
          <w:divBdr>
            <w:top w:val="none" w:sz="0" w:space="0" w:color="auto"/>
            <w:left w:val="none" w:sz="0" w:space="0" w:color="auto"/>
            <w:bottom w:val="none" w:sz="0" w:space="0" w:color="auto"/>
            <w:right w:val="none" w:sz="0" w:space="0" w:color="auto"/>
          </w:divBdr>
        </w:div>
        <w:div w:id="2066447956">
          <w:marLeft w:val="0"/>
          <w:marRight w:val="0"/>
          <w:marTop w:val="0"/>
          <w:marBottom w:val="0"/>
          <w:divBdr>
            <w:top w:val="none" w:sz="0" w:space="0" w:color="auto"/>
            <w:left w:val="none" w:sz="0" w:space="0" w:color="auto"/>
            <w:bottom w:val="none" w:sz="0" w:space="0" w:color="auto"/>
            <w:right w:val="none" w:sz="0" w:space="0" w:color="auto"/>
          </w:divBdr>
        </w:div>
        <w:div w:id="2009139449">
          <w:marLeft w:val="0"/>
          <w:marRight w:val="0"/>
          <w:marTop w:val="0"/>
          <w:marBottom w:val="0"/>
          <w:divBdr>
            <w:top w:val="none" w:sz="0" w:space="0" w:color="auto"/>
            <w:left w:val="none" w:sz="0" w:space="0" w:color="auto"/>
            <w:bottom w:val="none" w:sz="0" w:space="0" w:color="auto"/>
            <w:right w:val="none" w:sz="0" w:space="0" w:color="auto"/>
          </w:divBdr>
        </w:div>
        <w:div w:id="808746889">
          <w:marLeft w:val="0"/>
          <w:marRight w:val="0"/>
          <w:marTop w:val="0"/>
          <w:marBottom w:val="0"/>
          <w:divBdr>
            <w:top w:val="none" w:sz="0" w:space="0" w:color="auto"/>
            <w:left w:val="none" w:sz="0" w:space="0" w:color="auto"/>
            <w:bottom w:val="none" w:sz="0" w:space="0" w:color="auto"/>
            <w:right w:val="none" w:sz="0" w:space="0" w:color="auto"/>
          </w:divBdr>
        </w:div>
        <w:div w:id="1677920201">
          <w:marLeft w:val="0"/>
          <w:marRight w:val="0"/>
          <w:marTop w:val="0"/>
          <w:marBottom w:val="0"/>
          <w:divBdr>
            <w:top w:val="none" w:sz="0" w:space="0" w:color="auto"/>
            <w:left w:val="none" w:sz="0" w:space="0" w:color="auto"/>
            <w:bottom w:val="none" w:sz="0" w:space="0" w:color="auto"/>
            <w:right w:val="none" w:sz="0" w:space="0" w:color="auto"/>
          </w:divBdr>
        </w:div>
        <w:div w:id="1127700357">
          <w:marLeft w:val="0"/>
          <w:marRight w:val="0"/>
          <w:marTop w:val="0"/>
          <w:marBottom w:val="0"/>
          <w:divBdr>
            <w:top w:val="none" w:sz="0" w:space="0" w:color="auto"/>
            <w:left w:val="none" w:sz="0" w:space="0" w:color="auto"/>
            <w:bottom w:val="none" w:sz="0" w:space="0" w:color="auto"/>
            <w:right w:val="none" w:sz="0" w:space="0" w:color="auto"/>
          </w:divBdr>
        </w:div>
        <w:div w:id="648097024">
          <w:marLeft w:val="0"/>
          <w:marRight w:val="0"/>
          <w:marTop w:val="0"/>
          <w:marBottom w:val="0"/>
          <w:divBdr>
            <w:top w:val="none" w:sz="0" w:space="0" w:color="auto"/>
            <w:left w:val="none" w:sz="0" w:space="0" w:color="auto"/>
            <w:bottom w:val="none" w:sz="0" w:space="0" w:color="auto"/>
            <w:right w:val="none" w:sz="0" w:space="0" w:color="auto"/>
          </w:divBdr>
        </w:div>
        <w:div w:id="1812557606">
          <w:marLeft w:val="0"/>
          <w:marRight w:val="0"/>
          <w:marTop w:val="0"/>
          <w:marBottom w:val="0"/>
          <w:divBdr>
            <w:top w:val="none" w:sz="0" w:space="0" w:color="auto"/>
            <w:left w:val="none" w:sz="0" w:space="0" w:color="auto"/>
            <w:bottom w:val="none" w:sz="0" w:space="0" w:color="auto"/>
            <w:right w:val="none" w:sz="0" w:space="0" w:color="auto"/>
          </w:divBdr>
        </w:div>
        <w:div w:id="794104218">
          <w:marLeft w:val="0"/>
          <w:marRight w:val="0"/>
          <w:marTop w:val="0"/>
          <w:marBottom w:val="0"/>
          <w:divBdr>
            <w:top w:val="none" w:sz="0" w:space="0" w:color="auto"/>
            <w:left w:val="none" w:sz="0" w:space="0" w:color="auto"/>
            <w:bottom w:val="none" w:sz="0" w:space="0" w:color="auto"/>
            <w:right w:val="none" w:sz="0" w:space="0" w:color="auto"/>
          </w:divBdr>
        </w:div>
        <w:div w:id="1530413065">
          <w:marLeft w:val="0"/>
          <w:marRight w:val="0"/>
          <w:marTop w:val="0"/>
          <w:marBottom w:val="0"/>
          <w:divBdr>
            <w:top w:val="none" w:sz="0" w:space="0" w:color="auto"/>
            <w:left w:val="none" w:sz="0" w:space="0" w:color="auto"/>
            <w:bottom w:val="none" w:sz="0" w:space="0" w:color="auto"/>
            <w:right w:val="none" w:sz="0" w:space="0" w:color="auto"/>
          </w:divBdr>
        </w:div>
        <w:div w:id="1185090793">
          <w:marLeft w:val="0"/>
          <w:marRight w:val="0"/>
          <w:marTop w:val="0"/>
          <w:marBottom w:val="0"/>
          <w:divBdr>
            <w:top w:val="none" w:sz="0" w:space="0" w:color="auto"/>
            <w:left w:val="none" w:sz="0" w:space="0" w:color="auto"/>
            <w:bottom w:val="none" w:sz="0" w:space="0" w:color="auto"/>
            <w:right w:val="none" w:sz="0" w:space="0" w:color="auto"/>
          </w:divBdr>
        </w:div>
        <w:div w:id="2007778939">
          <w:marLeft w:val="0"/>
          <w:marRight w:val="0"/>
          <w:marTop w:val="0"/>
          <w:marBottom w:val="0"/>
          <w:divBdr>
            <w:top w:val="none" w:sz="0" w:space="0" w:color="auto"/>
            <w:left w:val="none" w:sz="0" w:space="0" w:color="auto"/>
            <w:bottom w:val="none" w:sz="0" w:space="0" w:color="auto"/>
            <w:right w:val="none" w:sz="0" w:space="0" w:color="auto"/>
          </w:divBdr>
          <w:divsChild>
            <w:div w:id="1495562179">
              <w:marLeft w:val="0"/>
              <w:marRight w:val="0"/>
              <w:marTop w:val="0"/>
              <w:marBottom w:val="0"/>
              <w:divBdr>
                <w:top w:val="none" w:sz="0" w:space="0" w:color="auto"/>
                <w:left w:val="none" w:sz="0" w:space="0" w:color="auto"/>
                <w:bottom w:val="none" w:sz="0" w:space="0" w:color="auto"/>
                <w:right w:val="none" w:sz="0" w:space="0" w:color="auto"/>
              </w:divBdr>
            </w:div>
            <w:div w:id="1185242550">
              <w:marLeft w:val="0"/>
              <w:marRight w:val="0"/>
              <w:marTop w:val="0"/>
              <w:marBottom w:val="0"/>
              <w:divBdr>
                <w:top w:val="none" w:sz="0" w:space="0" w:color="auto"/>
                <w:left w:val="none" w:sz="0" w:space="0" w:color="auto"/>
                <w:bottom w:val="none" w:sz="0" w:space="0" w:color="auto"/>
                <w:right w:val="none" w:sz="0" w:space="0" w:color="auto"/>
              </w:divBdr>
            </w:div>
            <w:div w:id="1397781022">
              <w:marLeft w:val="0"/>
              <w:marRight w:val="0"/>
              <w:marTop w:val="0"/>
              <w:marBottom w:val="0"/>
              <w:divBdr>
                <w:top w:val="none" w:sz="0" w:space="0" w:color="auto"/>
                <w:left w:val="none" w:sz="0" w:space="0" w:color="auto"/>
                <w:bottom w:val="none" w:sz="0" w:space="0" w:color="auto"/>
                <w:right w:val="none" w:sz="0" w:space="0" w:color="auto"/>
              </w:divBdr>
            </w:div>
            <w:div w:id="421490068">
              <w:marLeft w:val="0"/>
              <w:marRight w:val="0"/>
              <w:marTop w:val="0"/>
              <w:marBottom w:val="0"/>
              <w:divBdr>
                <w:top w:val="none" w:sz="0" w:space="0" w:color="auto"/>
                <w:left w:val="none" w:sz="0" w:space="0" w:color="auto"/>
                <w:bottom w:val="none" w:sz="0" w:space="0" w:color="auto"/>
                <w:right w:val="none" w:sz="0" w:space="0" w:color="auto"/>
              </w:divBdr>
            </w:div>
            <w:div w:id="1801613262">
              <w:marLeft w:val="0"/>
              <w:marRight w:val="0"/>
              <w:marTop w:val="0"/>
              <w:marBottom w:val="0"/>
              <w:divBdr>
                <w:top w:val="none" w:sz="0" w:space="0" w:color="auto"/>
                <w:left w:val="none" w:sz="0" w:space="0" w:color="auto"/>
                <w:bottom w:val="none" w:sz="0" w:space="0" w:color="auto"/>
                <w:right w:val="none" w:sz="0" w:space="0" w:color="auto"/>
              </w:divBdr>
            </w:div>
            <w:div w:id="1476216046">
              <w:marLeft w:val="0"/>
              <w:marRight w:val="0"/>
              <w:marTop w:val="0"/>
              <w:marBottom w:val="0"/>
              <w:divBdr>
                <w:top w:val="none" w:sz="0" w:space="0" w:color="auto"/>
                <w:left w:val="none" w:sz="0" w:space="0" w:color="auto"/>
                <w:bottom w:val="none" w:sz="0" w:space="0" w:color="auto"/>
                <w:right w:val="none" w:sz="0" w:space="0" w:color="auto"/>
              </w:divBdr>
            </w:div>
            <w:div w:id="1322345">
              <w:marLeft w:val="0"/>
              <w:marRight w:val="0"/>
              <w:marTop w:val="0"/>
              <w:marBottom w:val="0"/>
              <w:divBdr>
                <w:top w:val="none" w:sz="0" w:space="0" w:color="auto"/>
                <w:left w:val="none" w:sz="0" w:space="0" w:color="auto"/>
                <w:bottom w:val="none" w:sz="0" w:space="0" w:color="auto"/>
                <w:right w:val="none" w:sz="0" w:space="0" w:color="auto"/>
              </w:divBdr>
            </w:div>
            <w:div w:id="796142653">
              <w:marLeft w:val="0"/>
              <w:marRight w:val="0"/>
              <w:marTop w:val="0"/>
              <w:marBottom w:val="0"/>
              <w:divBdr>
                <w:top w:val="none" w:sz="0" w:space="0" w:color="auto"/>
                <w:left w:val="none" w:sz="0" w:space="0" w:color="auto"/>
                <w:bottom w:val="none" w:sz="0" w:space="0" w:color="auto"/>
                <w:right w:val="none" w:sz="0" w:space="0" w:color="auto"/>
              </w:divBdr>
            </w:div>
            <w:div w:id="812142326">
              <w:marLeft w:val="0"/>
              <w:marRight w:val="0"/>
              <w:marTop w:val="0"/>
              <w:marBottom w:val="0"/>
              <w:divBdr>
                <w:top w:val="none" w:sz="0" w:space="0" w:color="auto"/>
                <w:left w:val="none" w:sz="0" w:space="0" w:color="auto"/>
                <w:bottom w:val="none" w:sz="0" w:space="0" w:color="auto"/>
                <w:right w:val="none" w:sz="0" w:space="0" w:color="auto"/>
              </w:divBdr>
            </w:div>
            <w:div w:id="1325621277">
              <w:marLeft w:val="0"/>
              <w:marRight w:val="0"/>
              <w:marTop w:val="0"/>
              <w:marBottom w:val="0"/>
              <w:divBdr>
                <w:top w:val="none" w:sz="0" w:space="0" w:color="auto"/>
                <w:left w:val="none" w:sz="0" w:space="0" w:color="auto"/>
                <w:bottom w:val="none" w:sz="0" w:space="0" w:color="auto"/>
                <w:right w:val="none" w:sz="0" w:space="0" w:color="auto"/>
              </w:divBdr>
            </w:div>
            <w:div w:id="1397824872">
              <w:marLeft w:val="0"/>
              <w:marRight w:val="0"/>
              <w:marTop w:val="0"/>
              <w:marBottom w:val="0"/>
              <w:divBdr>
                <w:top w:val="none" w:sz="0" w:space="0" w:color="auto"/>
                <w:left w:val="none" w:sz="0" w:space="0" w:color="auto"/>
                <w:bottom w:val="none" w:sz="0" w:space="0" w:color="auto"/>
                <w:right w:val="none" w:sz="0" w:space="0" w:color="auto"/>
              </w:divBdr>
            </w:div>
            <w:div w:id="1012219586">
              <w:marLeft w:val="0"/>
              <w:marRight w:val="0"/>
              <w:marTop w:val="0"/>
              <w:marBottom w:val="0"/>
              <w:divBdr>
                <w:top w:val="none" w:sz="0" w:space="0" w:color="auto"/>
                <w:left w:val="none" w:sz="0" w:space="0" w:color="auto"/>
                <w:bottom w:val="none" w:sz="0" w:space="0" w:color="auto"/>
                <w:right w:val="none" w:sz="0" w:space="0" w:color="auto"/>
              </w:divBdr>
            </w:div>
            <w:div w:id="1117941990">
              <w:marLeft w:val="0"/>
              <w:marRight w:val="0"/>
              <w:marTop w:val="0"/>
              <w:marBottom w:val="0"/>
              <w:divBdr>
                <w:top w:val="none" w:sz="0" w:space="0" w:color="auto"/>
                <w:left w:val="none" w:sz="0" w:space="0" w:color="auto"/>
                <w:bottom w:val="none" w:sz="0" w:space="0" w:color="auto"/>
                <w:right w:val="none" w:sz="0" w:space="0" w:color="auto"/>
              </w:divBdr>
            </w:div>
            <w:div w:id="1515992551">
              <w:marLeft w:val="0"/>
              <w:marRight w:val="0"/>
              <w:marTop w:val="0"/>
              <w:marBottom w:val="0"/>
              <w:divBdr>
                <w:top w:val="none" w:sz="0" w:space="0" w:color="auto"/>
                <w:left w:val="none" w:sz="0" w:space="0" w:color="auto"/>
                <w:bottom w:val="none" w:sz="0" w:space="0" w:color="auto"/>
                <w:right w:val="none" w:sz="0" w:space="0" w:color="auto"/>
              </w:divBdr>
            </w:div>
            <w:div w:id="1754662223">
              <w:marLeft w:val="0"/>
              <w:marRight w:val="0"/>
              <w:marTop w:val="0"/>
              <w:marBottom w:val="0"/>
              <w:divBdr>
                <w:top w:val="none" w:sz="0" w:space="0" w:color="auto"/>
                <w:left w:val="none" w:sz="0" w:space="0" w:color="auto"/>
                <w:bottom w:val="none" w:sz="0" w:space="0" w:color="auto"/>
                <w:right w:val="none" w:sz="0" w:space="0" w:color="auto"/>
              </w:divBdr>
            </w:div>
            <w:div w:id="558639886">
              <w:marLeft w:val="0"/>
              <w:marRight w:val="0"/>
              <w:marTop w:val="0"/>
              <w:marBottom w:val="0"/>
              <w:divBdr>
                <w:top w:val="none" w:sz="0" w:space="0" w:color="auto"/>
                <w:left w:val="none" w:sz="0" w:space="0" w:color="auto"/>
                <w:bottom w:val="none" w:sz="0" w:space="0" w:color="auto"/>
                <w:right w:val="none" w:sz="0" w:space="0" w:color="auto"/>
              </w:divBdr>
            </w:div>
            <w:div w:id="1574582931">
              <w:marLeft w:val="0"/>
              <w:marRight w:val="0"/>
              <w:marTop w:val="0"/>
              <w:marBottom w:val="0"/>
              <w:divBdr>
                <w:top w:val="none" w:sz="0" w:space="0" w:color="auto"/>
                <w:left w:val="none" w:sz="0" w:space="0" w:color="auto"/>
                <w:bottom w:val="none" w:sz="0" w:space="0" w:color="auto"/>
                <w:right w:val="none" w:sz="0" w:space="0" w:color="auto"/>
              </w:divBdr>
            </w:div>
            <w:div w:id="1126629960">
              <w:marLeft w:val="0"/>
              <w:marRight w:val="0"/>
              <w:marTop w:val="0"/>
              <w:marBottom w:val="0"/>
              <w:divBdr>
                <w:top w:val="none" w:sz="0" w:space="0" w:color="auto"/>
                <w:left w:val="none" w:sz="0" w:space="0" w:color="auto"/>
                <w:bottom w:val="none" w:sz="0" w:space="0" w:color="auto"/>
                <w:right w:val="none" w:sz="0" w:space="0" w:color="auto"/>
              </w:divBdr>
            </w:div>
            <w:div w:id="2056543985">
              <w:marLeft w:val="0"/>
              <w:marRight w:val="0"/>
              <w:marTop w:val="0"/>
              <w:marBottom w:val="0"/>
              <w:divBdr>
                <w:top w:val="none" w:sz="0" w:space="0" w:color="auto"/>
                <w:left w:val="none" w:sz="0" w:space="0" w:color="auto"/>
                <w:bottom w:val="none" w:sz="0" w:space="0" w:color="auto"/>
                <w:right w:val="none" w:sz="0" w:space="0" w:color="auto"/>
              </w:divBdr>
            </w:div>
            <w:div w:id="1478303939">
              <w:marLeft w:val="0"/>
              <w:marRight w:val="0"/>
              <w:marTop w:val="0"/>
              <w:marBottom w:val="0"/>
              <w:divBdr>
                <w:top w:val="none" w:sz="0" w:space="0" w:color="auto"/>
                <w:left w:val="none" w:sz="0" w:space="0" w:color="auto"/>
                <w:bottom w:val="none" w:sz="0" w:space="0" w:color="auto"/>
                <w:right w:val="none" w:sz="0" w:space="0" w:color="auto"/>
              </w:divBdr>
            </w:div>
          </w:divsChild>
        </w:div>
        <w:div w:id="2119451218">
          <w:marLeft w:val="0"/>
          <w:marRight w:val="0"/>
          <w:marTop w:val="0"/>
          <w:marBottom w:val="0"/>
          <w:divBdr>
            <w:top w:val="none" w:sz="0" w:space="0" w:color="auto"/>
            <w:left w:val="none" w:sz="0" w:space="0" w:color="auto"/>
            <w:bottom w:val="none" w:sz="0" w:space="0" w:color="auto"/>
            <w:right w:val="none" w:sz="0" w:space="0" w:color="auto"/>
          </w:divBdr>
          <w:divsChild>
            <w:div w:id="1823547485">
              <w:marLeft w:val="0"/>
              <w:marRight w:val="0"/>
              <w:marTop w:val="0"/>
              <w:marBottom w:val="0"/>
              <w:divBdr>
                <w:top w:val="none" w:sz="0" w:space="0" w:color="auto"/>
                <w:left w:val="none" w:sz="0" w:space="0" w:color="auto"/>
                <w:bottom w:val="none" w:sz="0" w:space="0" w:color="auto"/>
                <w:right w:val="none" w:sz="0" w:space="0" w:color="auto"/>
              </w:divBdr>
            </w:div>
            <w:div w:id="388312717">
              <w:marLeft w:val="0"/>
              <w:marRight w:val="0"/>
              <w:marTop w:val="0"/>
              <w:marBottom w:val="0"/>
              <w:divBdr>
                <w:top w:val="none" w:sz="0" w:space="0" w:color="auto"/>
                <w:left w:val="none" w:sz="0" w:space="0" w:color="auto"/>
                <w:bottom w:val="none" w:sz="0" w:space="0" w:color="auto"/>
                <w:right w:val="none" w:sz="0" w:space="0" w:color="auto"/>
              </w:divBdr>
            </w:div>
            <w:div w:id="2128232121">
              <w:marLeft w:val="0"/>
              <w:marRight w:val="0"/>
              <w:marTop w:val="0"/>
              <w:marBottom w:val="0"/>
              <w:divBdr>
                <w:top w:val="none" w:sz="0" w:space="0" w:color="auto"/>
                <w:left w:val="none" w:sz="0" w:space="0" w:color="auto"/>
                <w:bottom w:val="none" w:sz="0" w:space="0" w:color="auto"/>
                <w:right w:val="none" w:sz="0" w:space="0" w:color="auto"/>
              </w:divBdr>
            </w:div>
            <w:div w:id="1763255764">
              <w:marLeft w:val="0"/>
              <w:marRight w:val="0"/>
              <w:marTop w:val="0"/>
              <w:marBottom w:val="0"/>
              <w:divBdr>
                <w:top w:val="none" w:sz="0" w:space="0" w:color="auto"/>
                <w:left w:val="none" w:sz="0" w:space="0" w:color="auto"/>
                <w:bottom w:val="none" w:sz="0" w:space="0" w:color="auto"/>
                <w:right w:val="none" w:sz="0" w:space="0" w:color="auto"/>
              </w:divBdr>
            </w:div>
            <w:div w:id="667902871">
              <w:marLeft w:val="0"/>
              <w:marRight w:val="0"/>
              <w:marTop w:val="0"/>
              <w:marBottom w:val="0"/>
              <w:divBdr>
                <w:top w:val="none" w:sz="0" w:space="0" w:color="auto"/>
                <w:left w:val="none" w:sz="0" w:space="0" w:color="auto"/>
                <w:bottom w:val="none" w:sz="0" w:space="0" w:color="auto"/>
                <w:right w:val="none" w:sz="0" w:space="0" w:color="auto"/>
              </w:divBdr>
            </w:div>
            <w:div w:id="2104915022">
              <w:marLeft w:val="0"/>
              <w:marRight w:val="0"/>
              <w:marTop w:val="0"/>
              <w:marBottom w:val="0"/>
              <w:divBdr>
                <w:top w:val="none" w:sz="0" w:space="0" w:color="auto"/>
                <w:left w:val="none" w:sz="0" w:space="0" w:color="auto"/>
                <w:bottom w:val="none" w:sz="0" w:space="0" w:color="auto"/>
                <w:right w:val="none" w:sz="0" w:space="0" w:color="auto"/>
              </w:divBdr>
            </w:div>
            <w:div w:id="369572088">
              <w:marLeft w:val="0"/>
              <w:marRight w:val="0"/>
              <w:marTop w:val="0"/>
              <w:marBottom w:val="0"/>
              <w:divBdr>
                <w:top w:val="none" w:sz="0" w:space="0" w:color="auto"/>
                <w:left w:val="none" w:sz="0" w:space="0" w:color="auto"/>
                <w:bottom w:val="none" w:sz="0" w:space="0" w:color="auto"/>
                <w:right w:val="none" w:sz="0" w:space="0" w:color="auto"/>
              </w:divBdr>
            </w:div>
            <w:div w:id="625280769">
              <w:marLeft w:val="0"/>
              <w:marRight w:val="0"/>
              <w:marTop w:val="0"/>
              <w:marBottom w:val="0"/>
              <w:divBdr>
                <w:top w:val="none" w:sz="0" w:space="0" w:color="auto"/>
                <w:left w:val="none" w:sz="0" w:space="0" w:color="auto"/>
                <w:bottom w:val="none" w:sz="0" w:space="0" w:color="auto"/>
                <w:right w:val="none" w:sz="0" w:space="0" w:color="auto"/>
              </w:divBdr>
            </w:div>
            <w:div w:id="1074815102">
              <w:marLeft w:val="0"/>
              <w:marRight w:val="0"/>
              <w:marTop w:val="0"/>
              <w:marBottom w:val="0"/>
              <w:divBdr>
                <w:top w:val="none" w:sz="0" w:space="0" w:color="auto"/>
                <w:left w:val="none" w:sz="0" w:space="0" w:color="auto"/>
                <w:bottom w:val="none" w:sz="0" w:space="0" w:color="auto"/>
                <w:right w:val="none" w:sz="0" w:space="0" w:color="auto"/>
              </w:divBdr>
            </w:div>
            <w:div w:id="1521579059">
              <w:marLeft w:val="0"/>
              <w:marRight w:val="0"/>
              <w:marTop w:val="0"/>
              <w:marBottom w:val="0"/>
              <w:divBdr>
                <w:top w:val="none" w:sz="0" w:space="0" w:color="auto"/>
                <w:left w:val="none" w:sz="0" w:space="0" w:color="auto"/>
                <w:bottom w:val="none" w:sz="0" w:space="0" w:color="auto"/>
                <w:right w:val="none" w:sz="0" w:space="0" w:color="auto"/>
              </w:divBdr>
            </w:div>
            <w:div w:id="1915123759">
              <w:marLeft w:val="0"/>
              <w:marRight w:val="0"/>
              <w:marTop w:val="0"/>
              <w:marBottom w:val="0"/>
              <w:divBdr>
                <w:top w:val="none" w:sz="0" w:space="0" w:color="auto"/>
                <w:left w:val="none" w:sz="0" w:space="0" w:color="auto"/>
                <w:bottom w:val="none" w:sz="0" w:space="0" w:color="auto"/>
                <w:right w:val="none" w:sz="0" w:space="0" w:color="auto"/>
              </w:divBdr>
            </w:div>
            <w:div w:id="1580678480">
              <w:marLeft w:val="0"/>
              <w:marRight w:val="0"/>
              <w:marTop w:val="0"/>
              <w:marBottom w:val="0"/>
              <w:divBdr>
                <w:top w:val="none" w:sz="0" w:space="0" w:color="auto"/>
                <w:left w:val="none" w:sz="0" w:space="0" w:color="auto"/>
                <w:bottom w:val="none" w:sz="0" w:space="0" w:color="auto"/>
                <w:right w:val="none" w:sz="0" w:space="0" w:color="auto"/>
              </w:divBdr>
            </w:div>
            <w:div w:id="1259407510">
              <w:marLeft w:val="0"/>
              <w:marRight w:val="0"/>
              <w:marTop w:val="0"/>
              <w:marBottom w:val="0"/>
              <w:divBdr>
                <w:top w:val="none" w:sz="0" w:space="0" w:color="auto"/>
                <w:left w:val="none" w:sz="0" w:space="0" w:color="auto"/>
                <w:bottom w:val="none" w:sz="0" w:space="0" w:color="auto"/>
                <w:right w:val="none" w:sz="0" w:space="0" w:color="auto"/>
              </w:divBdr>
            </w:div>
            <w:div w:id="2013489544">
              <w:marLeft w:val="0"/>
              <w:marRight w:val="0"/>
              <w:marTop w:val="0"/>
              <w:marBottom w:val="0"/>
              <w:divBdr>
                <w:top w:val="none" w:sz="0" w:space="0" w:color="auto"/>
                <w:left w:val="none" w:sz="0" w:space="0" w:color="auto"/>
                <w:bottom w:val="none" w:sz="0" w:space="0" w:color="auto"/>
                <w:right w:val="none" w:sz="0" w:space="0" w:color="auto"/>
              </w:divBdr>
            </w:div>
            <w:div w:id="538972738">
              <w:marLeft w:val="0"/>
              <w:marRight w:val="0"/>
              <w:marTop w:val="0"/>
              <w:marBottom w:val="0"/>
              <w:divBdr>
                <w:top w:val="none" w:sz="0" w:space="0" w:color="auto"/>
                <w:left w:val="none" w:sz="0" w:space="0" w:color="auto"/>
                <w:bottom w:val="none" w:sz="0" w:space="0" w:color="auto"/>
                <w:right w:val="none" w:sz="0" w:space="0" w:color="auto"/>
              </w:divBdr>
            </w:div>
            <w:div w:id="2077625329">
              <w:marLeft w:val="0"/>
              <w:marRight w:val="0"/>
              <w:marTop w:val="0"/>
              <w:marBottom w:val="0"/>
              <w:divBdr>
                <w:top w:val="none" w:sz="0" w:space="0" w:color="auto"/>
                <w:left w:val="none" w:sz="0" w:space="0" w:color="auto"/>
                <w:bottom w:val="none" w:sz="0" w:space="0" w:color="auto"/>
                <w:right w:val="none" w:sz="0" w:space="0" w:color="auto"/>
              </w:divBdr>
            </w:div>
            <w:div w:id="857424844">
              <w:marLeft w:val="0"/>
              <w:marRight w:val="0"/>
              <w:marTop w:val="0"/>
              <w:marBottom w:val="0"/>
              <w:divBdr>
                <w:top w:val="none" w:sz="0" w:space="0" w:color="auto"/>
                <w:left w:val="none" w:sz="0" w:space="0" w:color="auto"/>
                <w:bottom w:val="none" w:sz="0" w:space="0" w:color="auto"/>
                <w:right w:val="none" w:sz="0" w:space="0" w:color="auto"/>
              </w:divBdr>
            </w:div>
            <w:div w:id="2054108464">
              <w:marLeft w:val="0"/>
              <w:marRight w:val="0"/>
              <w:marTop w:val="0"/>
              <w:marBottom w:val="0"/>
              <w:divBdr>
                <w:top w:val="none" w:sz="0" w:space="0" w:color="auto"/>
                <w:left w:val="none" w:sz="0" w:space="0" w:color="auto"/>
                <w:bottom w:val="none" w:sz="0" w:space="0" w:color="auto"/>
                <w:right w:val="none" w:sz="0" w:space="0" w:color="auto"/>
              </w:divBdr>
            </w:div>
            <w:div w:id="155465925">
              <w:marLeft w:val="0"/>
              <w:marRight w:val="0"/>
              <w:marTop w:val="0"/>
              <w:marBottom w:val="0"/>
              <w:divBdr>
                <w:top w:val="none" w:sz="0" w:space="0" w:color="auto"/>
                <w:left w:val="none" w:sz="0" w:space="0" w:color="auto"/>
                <w:bottom w:val="none" w:sz="0" w:space="0" w:color="auto"/>
                <w:right w:val="none" w:sz="0" w:space="0" w:color="auto"/>
              </w:divBdr>
            </w:div>
            <w:div w:id="1774789751">
              <w:marLeft w:val="0"/>
              <w:marRight w:val="0"/>
              <w:marTop w:val="0"/>
              <w:marBottom w:val="0"/>
              <w:divBdr>
                <w:top w:val="none" w:sz="0" w:space="0" w:color="auto"/>
                <w:left w:val="none" w:sz="0" w:space="0" w:color="auto"/>
                <w:bottom w:val="none" w:sz="0" w:space="0" w:color="auto"/>
                <w:right w:val="none" w:sz="0" w:space="0" w:color="auto"/>
              </w:divBdr>
            </w:div>
          </w:divsChild>
        </w:div>
        <w:div w:id="1698234405">
          <w:marLeft w:val="0"/>
          <w:marRight w:val="0"/>
          <w:marTop w:val="0"/>
          <w:marBottom w:val="0"/>
          <w:divBdr>
            <w:top w:val="none" w:sz="0" w:space="0" w:color="auto"/>
            <w:left w:val="none" w:sz="0" w:space="0" w:color="auto"/>
            <w:bottom w:val="none" w:sz="0" w:space="0" w:color="auto"/>
            <w:right w:val="none" w:sz="0" w:space="0" w:color="auto"/>
          </w:divBdr>
        </w:div>
        <w:div w:id="307630310">
          <w:marLeft w:val="0"/>
          <w:marRight w:val="0"/>
          <w:marTop w:val="0"/>
          <w:marBottom w:val="0"/>
          <w:divBdr>
            <w:top w:val="none" w:sz="0" w:space="0" w:color="auto"/>
            <w:left w:val="none" w:sz="0" w:space="0" w:color="auto"/>
            <w:bottom w:val="none" w:sz="0" w:space="0" w:color="auto"/>
            <w:right w:val="none" w:sz="0" w:space="0" w:color="auto"/>
          </w:divBdr>
        </w:div>
        <w:div w:id="1726028215">
          <w:marLeft w:val="0"/>
          <w:marRight w:val="0"/>
          <w:marTop w:val="0"/>
          <w:marBottom w:val="0"/>
          <w:divBdr>
            <w:top w:val="none" w:sz="0" w:space="0" w:color="auto"/>
            <w:left w:val="none" w:sz="0" w:space="0" w:color="auto"/>
            <w:bottom w:val="none" w:sz="0" w:space="0" w:color="auto"/>
            <w:right w:val="none" w:sz="0" w:space="0" w:color="auto"/>
          </w:divBdr>
        </w:div>
        <w:div w:id="217476588">
          <w:marLeft w:val="0"/>
          <w:marRight w:val="0"/>
          <w:marTop w:val="0"/>
          <w:marBottom w:val="0"/>
          <w:divBdr>
            <w:top w:val="none" w:sz="0" w:space="0" w:color="auto"/>
            <w:left w:val="none" w:sz="0" w:space="0" w:color="auto"/>
            <w:bottom w:val="none" w:sz="0" w:space="0" w:color="auto"/>
            <w:right w:val="none" w:sz="0" w:space="0" w:color="auto"/>
          </w:divBdr>
        </w:div>
        <w:div w:id="802046259">
          <w:marLeft w:val="0"/>
          <w:marRight w:val="0"/>
          <w:marTop w:val="0"/>
          <w:marBottom w:val="0"/>
          <w:divBdr>
            <w:top w:val="none" w:sz="0" w:space="0" w:color="auto"/>
            <w:left w:val="none" w:sz="0" w:space="0" w:color="auto"/>
            <w:bottom w:val="none" w:sz="0" w:space="0" w:color="auto"/>
            <w:right w:val="none" w:sz="0" w:space="0" w:color="auto"/>
          </w:divBdr>
        </w:div>
        <w:div w:id="1704747896">
          <w:marLeft w:val="0"/>
          <w:marRight w:val="0"/>
          <w:marTop w:val="0"/>
          <w:marBottom w:val="0"/>
          <w:divBdr>
            <w:top w:val="none" w:sz="0" w:space="0" w:color="auto"/>
            <w:left w:val="none" w:sz="0" w:space="0" w:color="auto"/>
            <w:bottom w:val="none" w:sz="0" w:space="0" w:color="auto"/>
            <w:right w:val="none" w:sz="0" w:space="0" w:color="auto"/>
          </w:divBdr>
        </w:div>
        <w:div w:id="244145095">
          <w:marLeft w:val="0"/>
          <w:marRight w:val="0"/>
          <w:marTop w:val="0"/>
          <w:marBottom w:val="0"/>
          <w:divBdr>
            <w:top w:val="none" w:sz="0" w:space="0" w:color="auto"/>
            <w:left w:val="none" w:sz="0" w:space="0" w:color="auto"/>
            <w:bottom w:val="none" w:sz="0" w:space="0" w:color="auto"/>
            <w:right w:val="none" w:sz="0" w:space="0" w:color="auto"/>
          </w:divBdr>
        </w:div>
        <w:div w:id="2008440402">
          <w:marLeft w:val="0"/>
          <w:marRight w:val="0"/>
          <w:marTop w:val="0"/>
          <w:marBottom w:val="0"/>
          <w:divBdr>
            <w:top w:val="none" w:sz="0" w:space="0" w:color="auto"/>
            <w:left w:val="none" w:sz="0" w:space="0" w:color="auto"/>
            <w:bottom w:val="none" w:sz="0" w:space="0" w:color="auto"/>
            <w:right w:val="none" w:sz="0" w:space="0" w:color="auto"/>
          </w:divBdr>
        </w:div>
        <w:div w:id="530653919">
          <w:marLeft w:val="0"/>
          <w:marRight w:val="0"/>
          <w:marTop w:val="0"/>
          <w:marBottom w:val="0"/>
          <w:divBdr>
            <w:top w:val="none" w:sz="0" w:space="0" w:color="auto"/>
            <w:left w:val="none" w:sz="0" w:space="0" w:color="auto"/>
            <w:bottom w:val="none" w:sz="0" w:space="0" w:color="auto"/>
            <w:right w:val="none" w:sz="0" w:space="0" w:color="auto"/>
          </w:divBdr>
        </w:div>
        <w:div w:id="1438670181">
          <w:marLeft w:val="0"/>
          <w:marRight w:val="0"/>
          <w:marTop w:val="0"/>
          <w:marBottom w:val="0"/>
          <w:divBdr>
            <w:top w:val="none" w:sz="0" w:space="0" w:color="auto"/>
            <w:left w:val="none" w:sz="0" w:space="0" w:color="auto"/>
            <w:bottom w:val="none" w:sz="0" w:space="0" w:color="auto"/>
            <w:right w:val="none" w:sz="0" w:space="0" w:color="auto"/>
          </w:divBdr>
        </w:div>
        <w:div w:id="273367131">
          <w:marLeft w:val="0"/>
          <w:marRight w:val="0"/>
          <w:marTop w:val="0"/>
          <w:marBottom w:val="0"/>
          <w:divBdr>
            <w:top w:val="none" w:sz="0" w:space="0" w:color="auto"/>
            <w:left w:val="none" w:sz="0" w:space="0" w:color="auto"/>
            <w:bottom w:val="none" w:sz="0" w:space="0" w:color="auto"/>
            <w:right w:val="none" w:sz="0" w:space="0" w:color="auto"/>
          </w:divBdr>
        </w:div>
        <w:div w:id="271909728">
          <w:marLeft w:val="0"/>
          <w:marRight w:val="0"/>
          <w:marTop w:val="0"/>
          <w:marBottom w:val="0"/>
          <w:divBdr>
            <w:top w:val="none" w:sz="0" w:space="0" w:color="auto"/>
            <w:left w:val="none" w:sz="0" w:space="0" w:color="auto"/>
            <w:bottom w:val="none" w:sz="0" w:space="0" w:color="auto"/>
            <w:right w:val="none" w:sz="0" w:space="0" w:color="auto"/>
          </w:divBdr>
        </w:div>
        <w:div w:id="1899241622">
          <w:marLeft w:val="0"/>
          <w:marRight w:val="0"/>
          <w:marTop w:val="0"/>
          <w:marBottom w:val="0"/>
          <w:divBdr>
            <w:top w:val="none" w:sz="0" w:space="0" w:color="auto"/>
            <w:left w:val="none" w:sz="0" w:space="0" w:color="auto"/>
            <w:bottom w:val="none" w:sz="0" w:space="0" w:color="auto"/>
            <w:right w:val="none" w:sz="0" w:space="0" w:color="auto"/>
          </w:divBdr>
        </w:div>
        <w:div w:id="439107698">
          <w:marLeft w:val="0"/>
          <w:marRight w:val="0"/>
          <w:marTop w:val="0"/>
          <w:marBottom w:val="0"/>
          <w:divBdr>
            <w:top w:val="none" w:sz="0" w:space="0" w:color="auto"/>
            <w:left w:val="none" w:sz="0" w:space="0" w:color="auto"/>
            <w:bottom w:val="none" w:sz="0" w:space="0" w:color="auto"/>
            <w:right w:val="none" w:sz="0" w:space="0" w:color="auto"/>
          </w:divBdr>
        </w:div>
        <w:div w:id="15348556">
          <w:marLeft w:val="0"/>
          <w:marRight w:val="0"/>
          <w:marTop w:val="0"/>
          <w:marBottom w:val="0"/>
          <w:divBdr>
            <w:top w:val="none" w:sz="0" w:space="0" w:color="auto"/>
            <w:left w:val="none" w:sz="0" w:space="0" w:color="auto"/>
            <w:bottom w:val="none" w:sz="0" w:space="0" w:color="auto"/>
            <w:right w:val="none" w:sz="0" w:space="0" w:color="auto"/>
          </w:divBdr>
        </w:div>
        <w:div w:id="11886314">
          <w:marLeft w:val="0"/>
          <w:marRight w:val="0"/>
          <w:marTop w:val="0"/>
          <w:marBottom w:val="0"/>
          <w:divBdr>
            <w:top w:val="none" w:sz="0" w:space="0" w:color="auto"/>
            <w:left w:val="none" w:sz="0" w:space="0" w:color="auto"/>
            <w:bottom w:val="none" w:sz="0" w:space="0" w:color="auto"/>
            <w:right w:val="none" w:sz="0" w:space="0" w:color="auto"/>
          </w:divBdr>
        </w:div>
        <w:div w:id="1438015563">
          <w:marLeft w:val="0"/>
          <w:marRight w:val="0"/>
          <w:marTop w:val="0"/>
          <w:marBottom w:val="0"/>
          <w:divBdr>
            <w:top w:val="none" w:sz="0" w:space="0" w:color="auto"/>
            <w:left w:val="none" w:sz="0" w:space="0" w:color="auto"/>
            <w:bottom w:val="none" w:sz="0" w:space="0" w:color="auto"/>
            <w:right w:val="none" w:sz="0" w:space="0" w:color="auto"/>
          </w:divBdr>
        </w:div>
        <w:div w:id="821776673">
          <w:marLeft w:val="0"/>
          <w:marRight w:val="0"/>
          <w:marTop w:val="0"/>
          <w:marBottom w:val="0"/>
          <w:divBdr>
            <w:top w:val="none" w:sz="0" w:space="0" w:color="auto"/>
            <w:left w:val="none" w:sz="0" w:space="0" w:color="auto"/>
            <w:bottom w:val="none" w:sz="0" w:space="0" w:color="auto"/>
            <w:right w:val="none" w:sz="0" w:space="0" w:color="auto"/>
          </w:divBdr>
        </w:div>
        <w:div w:id="20476726">
          <w:marLeft w:val="0"/>
          <w:marRight w:val="0"/>
          <w:marTop w:val="0"/>
          <w:marBottom w:val="0"/>
          <w:divBdr>
            <w:top w:val="none" w:sz="0" w:space="0" w:color="auto"/>
            <w:left w:val="none" w:sz="0" w:space="0" w:color="auto"/>
            <w:bottom w:val="none" w:sz="0" w:space="0" w:color="auto"/>
            <w:right w:val="none" w:sz="0" w:space="0" w:color="auto"/>
          </w:divBdr>
        </w:div>
        <w:div w:id="268242388">
          <w:marLeft w:val="0"/>
          <w:marRight w:val="0"/>
          <w:marTop w:val="0"/>
          <w:marBottom w:val="0"/>
          <w:divBdr>
            <w:top w:val="none" w:sz="0" w:space="0" w:color="auto"/>
            <w:left w:val="none" w:sz="0" w:space="0" w:color="auto"/>
            <w:bottom w:val="none" w:sz="0" w:space="0" w:color="auto"/>
            <w:right w:val="none" w:sz="0" w:space="0" w:color="auto"/>
          </w:divBdr>
        </w:div>
        <w:div w:id="74282175">
          <w:marLeft w:val="0"/>
          <w:marRight w:val="0"/>
          <w:marTop w:val="0"/>
          <w:marBottom w:val="0"/>
          <w:divBdr>
            <w:top w:val="none" w:sz="0" w:space="0" w:color="auto"/>
            <w:left w:val="none" w:sz="0" w:space="0" w:color="auto"/>
            <w:bottom w:val="none" w:sz="0" w:space="0" w:color="auto"/>
            <w:right w:val="none" w:sz="0" w:space="0" w:color="auto"/>
          </w:divBdr>
        </w:div>
        <w:div w:id="2017342035">
          <w:marLeft w:val="0"/>
          <w:marRight w:val="0"/>
          <w:marTop w:val="0"/>
          <w:marBottom w:val="0"/>
          <w:divBdr>
            <w:top w:val="none" w:sz="0" w:space="0" w:color="auto"/>
            <w:left w:val="none" w:sz="0" w:space="0" w:color="auto"/>
            <w:bottom w:val="none" w:sz="0" w:space="0" w:color="auto"/>
            <w:right w:val="none" w:sz="0" w:space="0" w:color="auto"/>
          </w:divBdr>
        </w:div>
        <w:div w:id="692804685">
          <w:marLeft w:val="0"/>
          <w:marRight w:val="0"/>
          <w:marTop w:val="0"/>
          <w:marBottom w:val="0"/>
          <w:divBdr>
            <w:top w:val="none" w:sz="0" w:space="0" w:color="auto"/>
            <w:left w:val="none" w:sz="0" w:space="0" w:color="auto"/>
            <w:bottom w:val="none" w:sz="0" w:space="0" w:color="auto"/>
            <w:right w:val="none" w:sz="0" w:space="0" w:color="auto"/>
          </w:divBdr>
        </w:div>
        <w:div w:id="142547560">
          <w:marLeft w:val="0"/>
          <w:marRight w:val="0"/>
          <w:marTop w:val="0"/>
          <w:marBottom w:val="0"/>
          <w:divBdr>
            <w:top w:val="none" w:sz="0" w:space="0" w:color="auto"/>
            <w:left w:val="none" w:sz="0" w:space="0" w:color="auto"/>
            <w:bottom w:val="none" w:sz="0" w:space="0" w:color="auto"/>
            <w:right w:val="none" w:sz="0" w:space="0" w:color="auto"/>
          </w:divBdr>
        </w:div>
        <w:div w:id="279336946">
          <w:marLeft w:val="0"/>
          <w:marRight w:val="0"/>
          <w:marTop w:val="0"/>
          <w:marBottom w:val="0"/>
          <w:divBdr>
            <w:top w:val="none" w:sz="0" w:space="0" w:color="auto"/>
            <w:left w:val="none" w:sz="0" w:space="0" w:color="auto"/>
            <w:bottom w:val="none" w:sz="0" w:space="0" w:color="auto"/>
            <w:right w:val="none" w:sz="0" w:space="0" w:color="auto"/>
          </w:divBdr>
        </w:div>
        <w:div w:id="2081293231">
          <w:marLeft w:val="0"/>
          <w:marRight w:val="0"/>
          <w:marTop w:val="0"/>
          <w:marBottom w:val="0"/>
          <w:divBdr>
            <w:top w:val="none" w:sz="0" w:space="0" w:color="auto"/>
            <w:left w:val="none" w:sz="0" w:space="0" w:color="auto"/>
            <w:bottom w:val="none" w:sz="0" w:space="0" w:color="auto"/>
            <w:right w:val="none" w:sz="0" w:space="0" w:color="auto"/>
          </w:divBdr>
        </w:div>
        <w:div w:id="1430009501">
          <w:marLeft w:val="0"/>
          <w:marRight w:val="0"/>
          <w:marTop w:val="0"/>
          <w:marBottom w:val="0"/>
          <w:divBdr>
            <w:top w:val="none" w:sz="0" w:space="0" w:color="auto"/>
            <w:left w:val="none" w:sz="0" w:space="0" w:color="auto"/>
            <w:bottom w:val="none" w:sz="0" w:space="0" w:color="auto"/>
            <w:right w:val="none" w:sz="0" w:space="0" w:color="auto"/>
          </w:divBdr>
        </w:div>
        <w:div w:id="1257981671">
          <w:marLeft w:val="0"/>
          <w:marRight w:val="0"/>
          <w:marTop w:val="0"/>
          <w:marBottom w:val="0"/>
          <w:divBdr>
            <w:top w:val="none" w:sz="0" w:space="0" w:color="auto"/>
            <w:left w:val="none" w:sz="0" w:space="0" w:color="auto"/>
            <w:bottom w:val="none" w:sz="0" w:space="0" w:color="auto"/>
            <w:right w:val="none" w:sz="0" w:space="0" w:color="auto"/>
          </w:divBdr>
        </w:div>
        <w:div w:id="1009142245">
          <w:marLeft w:val="0"/>
          <w:marRight w:val="0"/>
          <w:marTop w:val="0"/>
          <w:marBottom w:val="0"/>
          <w:divBdr>
            <w:top w:val="none" w:sz="0" w:space="0" w:color="auto"/>
            <w:left w:val="none" w:sz="0" w:space="0" w:color="auto"/>
            <w:bottom w:val="none" w:sz="0" w:space="0" w:color="auto"/>
            <w:right w:val="none" w:sz="0" w:space="0" w:color="auto"/>
          </w:divBdr>
        </w:div>
        <w:div w:id="112751596">
          <w:marLeft w:val="0"/>
          <w:marRight w:val="0"/>
          <w:marTop w:val="0"/>
          <w:marBottom w:val="0"/>
          <w:divBdr>
            <w:top w:val="none" w:sz="0" w:space="0" w:color="auto"/>
            <w:left w:val="none" w:sz="0" w:space="0" w:color="auto"/>
            <w:bottom w:val="none" w:sz="0" w:space="0" w:color="auto"/>
            <w:right w:val="none" w:sz="0" w:space="0" w:color="auto"/>
          </w:divBdr>
        </w:div>
        <w:div w:id="1237133838">
          <w:marLeft w:val="0"/>
          <w:marRight w:val="0"/>
          <w:marTop w:val="0"/>
          <w:marBottom w:val="0"/>
          <w:divBdr>
            <w:top w:val="none" w:sz="0" w:space="0" w:color="auto"/>
            <w:left w:val="none" w:sz="0" w:space="0" w:color="auto"/>
            <w:bottom w:val="none" w:sz="0" w:space="0" w:color="auto"/>
            <w:right w:val="none" w:sz="0" w:space="0" w:color="auto"/>
          </w:divBdr>
        </w:div>
        <w:div w:id="19285328">
          <w:marLeft w:val="0"/>
          <w:marRight w:val="0"/>
          <w:marTop w:val="0"/>
          <w:marBottom w:val="0"/>
          <w:divBdr>
            <w:top w:val="none" w:sz="0" w:space="0" w:color="auto"/>
            <w:left w:val="none" w:sz="0" w:space="0" w:color="auto"/>
            <w:bottom w:val="none" w:sz="0" w:space="0" w:color="auto"/>
            <w:right w:val="none" w:sz="0" w:space="0" w:color="auto"/>
          </w:divBdr>
        </w:div>
        <w:div w:id="639385778">
          <w:marLeft w:val="0"/>
          <w:marRight w:val="0"/>
          <w:marTop w:val="0"/>
          <w:marBottom w:val="0"/>
          <w:divBdr>
            <w:top w:val="none" w:sz="0" w:space="0" w:color="auto"/>
            <w:left w:val="none" w:sz="0" w:space="0" w:color="auto"/>
            <w:bottom w:val="none" w:sz="0" w:space="0" w:color="auto"/>
            <w:right w:val="none" w:sz="0" w:space="0" w:color="auto"/>
          </w:divBdr>
        </w:div>
        <w:div w:id="217671004">
          <w:marLeft w:val="0"/>
          <w:marRight w:val="0"/>
          <w:marTop w:val="0"/>
          <w:marBottom w:val="0"/>
          <w:divBdr>
            <w:top w:val="none" w:sz="0" w:space="0" w:color="auto"/>
            <w:left w:val="none" w:sz="0" w:space="0" w:color="auto"/>
            <w:bottom w:val="none" w:sz="0" w:space="0" w:color="auto"/>
            <w:right w:val="none" w:sz="0" w:space="0" w:color="auto"/>
          </w:divBdr>
        </w:div>
        <w:div w:id="411783059">
          <w:marLeft w:val="0"/>
          <w:marRight w:val="0"/>
          <w:marTop w:val="0"/>
          <w:marBottom w:val="0"/>
          <w:divBdr>
            <w:top w:val="none" w:sz="0" w:space="0" w:color="auto"/>
            <w:left w:val="none" w:sz="0" w:space="0" w:color="auto"/>
            <w:bottom w:val="none" w:sz="0" w:space="0" w:color="auto"/>
            <w:right w:val="none" w:sz="0" w:space="0" w:color="auto"/>
          </w:divBdr>
        </w:div>
        <w:div w:id="1388409140">
          <w:marLeft w:val="0"/>
          <w:marRight w:val="0"/>
          <w:marTop w:val="0"/>
          <w:marBottom w:val="0"/>
          <w:divBdr>
            <w:top w:val="none" w:sz="0" w:space="0" w:color="auto"/>
            <w:left w:val="none" w:sz="0" w:space="0" w:color="auto"/>
            <w:bottom w:val="none" w:sz="0" w:space="0" w:color="auto"/>
            <w:right w:val="none" w:sz="0" w:space="0" w:color="auto"/>
          </w:divBdr>
        </w:div>
        <w:div w:id="2143380873">
          <w:marLeft w:val="0"/>
          <w:marRight w:val="0"/>
          <w:marTop w:val="0"/>
          <w:marBottom w:val="0"/>
          <w:divBdr>
            <w:top w:val="none" w:sz="0" w:space="0" w:color="auto"/>
            <w:left w:val="none" w:sz="0" w:space="0" w:color="auto"/>
            <w:bottom w:val="none" w:sz="0" w:space="0" w:color="auto"/>
            <w:right w:val="none" w:sz="0" w:space="0" w:color="auto"/>
          </w:divBdr>
        </w:div>
        <w:div w:id="1359504539">
          <w:marLeft w:val="0"/>
          <w:marRight w:val="0"/>
          <w:marTop w:val="0"/>
          <w:marBottom w:val="0"/>
          <w:divBdr>
            <w:top w:val="none" w:sz="0" w:space="0" w:color="auto"/>
            <w:left w:val="none" w:sz="0" w:space="0" w:color="auto"/>
            <w:bottom w:val="none" w:sz="0" w:space="0" w:color="auto"/>
            <w:right w:val="none" w:sz="0" w:space="0" w:color="auto"/>
          </w:divBdr>
        </w:div>
        <w:div w:id="918909272">
          <w:marLeft w:val="0"/>
          <w:marRight w:val="0"/>
          <w:marTop w:val="0"/>
          <w:marBottom w:val="0"/>
          <w:divBdr>
            <w:top w:val="none" w:sz="0" w:space="0" w:color="auto"/>
            <w:left w:val="none" w:sz="0" w:space="0" w:color="auto"/>
            <w:bottom w:val="none" w:sz="0" w:space="0" w:color="auto"/>
            <w:right w:val="none" w:sz="0" w:space="0" w:color="auto"/>
          </w:divBdr>
        </w:div>
        <w:div w:id="1469399818">
          <w:marLeft w:val="0"/>
          <w:marRight w:val="0"/>
          <w:marTop w:val="0"/>
          <w:marBottom w:val="0"/>
          <w:divBdr>
            <w:top w:val="none" w:sz="0" w:space="0" w:color="auto"/>
            <w:left w:val="none" w:sz="0" w:space="0" w:color="auto"/>
            <w:bottom w:val="none" w:sz="0" w:space="0" w:color="auto"/>
            <w:right w:val="none" w:sz="0" w:space="0" w:color="auto"/>
          </w:divBdr>
        </w:div>
        <w:div w:id="1351449275">
          <w:marLeft w:val="0"/>
          <w:marRight w:val="0"/>
          <w:marTop w:val="0"/>
          <w:marBottom w:val="0"/>
          <w:divBdr>
            <w:top w:val="none" w:sz="0" w:space="0" w:color="auto"/>
            <w:left w:val="none" w:sz="0" w:space="0" w:color="auto"/>
            <w:bottom w:val="none" w:sz="0" w:space="0" w:color="auto"/>
            <w:right w:val="none" w:sz="0" w:space="0" w:color="auto"/>
          </w:divBdr>
          <w:divsChild>
            <w:div w:id="1982223375">
              <w:marLeft w:val="0"/>
              <w:marRight w:val="0"/>
              <w:marTop w:val="0"/>
              <w:marBottom w:val="0"/>
              <w:divBdr>
                <w:top w:val="none" w:sz="0" w:space="0" w:color="auto"/>
                <w:left w:val="none" w:sz="0" w:space="0" w:color="auto"/>
                <w:bottom w:val="none" w:sz="0" w:space="0" w:color="auto"/>
                <w:right w:val="none" w:sz="0" w:space="0" w:color="auto"/>
              </w:divBdr>
            </w:div>
            <w:div w:id="567417668">
              <w:marLeft w:val="0"/>
              <w:marRight w:val="0"/>
              <w:marTop w:val="0"/>
              <w:marBottom w:val="0"/>
              <w:divBdr>
                <w:top w:val="none" w:sz="0" w:space="0" w:color="auto"/>
                <w:left w:val="none" w:sz="0" w:space="0" w:color="auto"/>
                <w:bottom w:val="none" w:sz="0" w:space="0" w:color="auto"/>
                <w:right w:val="none" w:sz="0" w:space="0" w:color="auto"/>
              </w:divBdr>
            </w:div>
            <w:div w:id="244271444">
              <w:marLeft w:val="0"/>
              <w:marRight w:val="0"/>
              <w:marTop w:val="0"/>
              <w:marBottom w:val="0"/>
              <w:divBdr>
                <w:top w:val="none" w:sz="0" w:space="0" w:color="auto"/>
                <w:left w:val="none" w:sz="0" w:space="0" w:color="auto"/>
                <w:bottom w:val="none" w:sz="0" w:space="0" w:color="auto"/>
                <w:right w:val="none" w:sz="0" w:space="0" w:color="auto"/>
              </w:divBdr>
            </w:div>
            <w:div w:id="1548906138">
              <w:marLeft w:val="0"/>
              <w:marRight w:val="0"/>
              <w:marTop w:val="0"/>
              <w:marBottom w:val="0"/>
              <w:divBdr>
                <w:top w:val="none" w:sz="0" w:space="0" w:color="auto"/>
                <w:left w:val="none" w:sz="0" w:space="0" w:color="auto"/>
                <w:bottom w:val="none" w:sz="0" w:space="0" w:color="auto"/>
                <w:right w:val="none" w:sz="0" w:space="0" w:color="auto"/>
              </w:divBdr>
            </w:div>
            <w:div w:id="556625864">
              <w:marLeft w:val="0"/>
              <w:marRight w:val="0"/>
              <w:marTop w:val="0"/>
              <w:marBottom w:val="0"/>
              <w:divBdr>
                <w:top w:val="none" w:sz="0" w:space="0" w:color="auto"/>
                <w:left w:val="none" w:sz="0" w:space="0" w:color="auto"/>
                <w:bottom w:val="none" w:sz="0" w:space="0" w:color="auto"/>
                <w:right w:val="none" w:sz="0" w:space="0" w:color="auto"/>
              </w:divBdr>
            </w:div>
            <w:div w:id="2128963393">
              <w:marLeft w:val="0"/>
              <w:marRight w:val="0"/>
              <w:marTop w:val="0"/>
              <w:marBottom w:val="0"/>
              <w:divBdr>
                <w:top w:val="none" w:sz="0" w:space="0" w:color="auto"/>
                <w:left w:val="none" w:sz="0" w:space="0" w:color="auto"/>
                <w:bottom w:val="none" w:sz="0" w:space="0" w:color="auto"/>
                <w:right w:val="none" w:sz="0" w:space="0" w:color="auto"/>
              </w:divBdr>
            </w:div>
            <w:div w:id="1370110817">
              <w:marLeft w:val="0"/>
              <w:marRight w:val="0"/>
              <w:marTop w:val="0"/>
              <w:marBottom w:val="0"/>
              <w:divBdr>
                <w:top w:val="none" w:sz="0" w:space="0" w:color="auto"/>
                <w:left w:val="none" w:sz="0" w:space="0" w:color="auto"/>
                <w:bottom w:val="none" w:sz="0" w:space="0" w:color="auto"/>
                <w:right w:val="none" w:sz="0" w:space="0" w:color="auto"/>
              </w:divBdr>
            </w:div>
            <w:div w:id="548227868">
              <w:marLeft w:val="0"/>
              <w:marRight w:val="0"/>
              <w:marTop w:val="0"/>
              <w:marBottom w:val="0"/>
              <w:divBdr>
                <w:top w:val="none" w:sz="0" w:space="0" w:color="auto"/>
                <w:left w:val="none" w:sz="0" w:space="0" w:color="auto"/>
                <w:bottom w:val="none" w:sz="0" w:space="0" w:color="auto"/>
                <w:right w:val="none" w:sz="0" w:space="0" w:color="auto"/>
              </w:divBdr>
            </w:div>
            <w:div w:id="1469397254">
              <w:marLeft w:val="0"/>
              <w:marRight w:val="0"/>
              <w:marTop w:val="0"/>
              <w:marBottom w:val="0"/>
              <w:divBdr>
                <w:top w:val="none" w:sz="0" w:space="0" w:color="auto"/>
                <w:left w:val="none" w:sz="0" w:space="0" w:color="auto"/>
                <w:bottom w:val="none" w:sz="0" w:space="0" w:color="auto"/>
                <w:right w:val="none" w:sz="0" w:space="0" w:color="auto"/>
              </w:divBdr>
            </w:div>
            <w:div w:id="1151946984">
              <w:marLeft w:val="0"/>
              <w:marRight w:val="0"/>
              <w:marTop w:val="0"/>
              <w:marBottom w:val="0"/>
              <w:divBdr>
                <w:top w:val="none" w:sz="0" w:space="0" w:color="auto"/>
                <w:left w:val="none" w:sz="0" w:space="0" w:color="auto"/>
                <w:bottom w:val="none" w:sz="0" w:space="0" w:color="auto"/>
                <w:right w:val="none" w:sz="0" w:space="0" w:color="auto"/>
              </w:divBdr>
            </w:div>
            <w:div w:id="2078739846">
              <w:marLeft w:val="0"/>
              <w:marRight w:val="0"/>
              <w:marTop w:val="0"/>
              <w:marBottom w:val="0"/>
              <w:divBdr>
                <w:top w:val="none" w:sz="0" w:space="0" w:color="auto"/>
                <w:left w:val="none" w:sz="0" w:space="0" w:color="auto"/>
                <w:bottom w:val="none" w:sz="0" w:space="0" w:color="auto"/>
                <w:right w:val="none" w:sz="0" w:space="0" w:color="auto"/>
              </w:divBdr>
            </w:div>
            <w:div w:id="1567105067">
              <w:marLeft w:val="0"/>
              <w:marRight w:val="0"/>
              <w:marTop w:val="0"/>
              <w:marBottom w:val="0"/>
              <w:divBdr>
                <w:top w:val="none" w:sz="0" w:space="0" w:color="auto"/>
                <w:left w:val="none" w:sz="0" w:space="0" w:color="auto"/>
                <w:bottom w:val="none" w:sz="0" w:space="0" w:color="auto"/>
                <w:right w:val="none" w:sz="0" w:space="0" w:color="auto"/>
              </w:divBdr>
            </w:div>
            <w:div w:id="1943368045">
              <w:marLeft w:val="0"/>
              <w:marRight w:val="0"/>
              <w:marTop w:val="0"/>
              <w:marBottom w:val="0"/>
              <w:divBdr>
                <w:top w:val="none" w:sz="0" w:space="0" w:color="auto"/>
                <w:left w:val="none" w:sz="0" w:space="0" w:color="auto"/>
                <w:bottom w:val="none" w:sz="0" w:space="0" w:color="auto"/>
                <w:right w:val="none" w:sz="0" w:space="0" w:color="auto"/>
              </w:divBdr>
            </w:div>
            <w:div w:id="1753618374">
              <w:marLeft w:val="0"/>
              <w:marRight w:val="0"/>
              <w:marTop w:val="0"/>
              <w:marBottom w:val="0"/>
              <w:divBdr>
                <w:top w:val="none" w:sz="0" w:space="0" w:color="auto"/>
                <w:left w:val="none" w:sz="0" w:space="0" w:color="auto"/>
                <w:bottom w:val="none" w:sz="0" w:space="0" w:color="auto"/>
                <w:right w:val="none" w:sz="0" w:space="0" w:color="auto"/>
              </w:divBdr>
            </w:div>
            <w:div w:id="393741486">
              <w:marLeft w:val="0"/>
              <w:marRight w:val="0"/>
              <w:marTop w:val="0"/>
              <w:marBottom w:val="0"/>
              <w:divBdr>
                <w:top w:val="none" w:sz="0" w:space="0" w:color="auto"/>
                <w:left w:val="none" w:sz="0" w:space="0" w:color="auto"/>
                <w:bottom w:val="none" w:sz="0" w:space="0" w:color="auto"/>
                <w:right w:val="none" w:sz="0" w:space="0" w:color="auto"/>
              </w:divBdr>
            </w:div>
            <w:div w:id="436368633">
              <w:marLeft w:val="0"/>
              <w:marRight w:val="0"/>
              <w:marTop w:val="0"/>
              <w:marBottom w:val="0"/>
              <w:divBdr>
                <w:top w:val="none" w:sz="0" w:space="0" w:color="auto"/>
                <w:left w:val="none" w:sz="0" w:space="0" w:color="auto"/>
                <w:bottom w:val="none" w:sz="0" w:space="0" w:color="auto"/>
                <w:right w:val="none" w:sz="0" w:space="0" w:color="auto"/>
              </w:divBdr>
            </w:div>
            <w:div w:id="609239325">
              <w:marLeft w:val="0"/>
              <w:marRight w:val="0"/>
              <w:marTop w:val="0"/>
              <w:marBottom w:val="0"/>
              <w:divBdr>
                <w:top w:val="none" w:sz="0" w:space="0" w:color="auto"/>
                <w:left w:val="none" w:sz="0" w:space="0" w:color="auto"/>
                <w:bottom w:val="none" w:sz="0" w:space="0" w:color="auto"/>
                <w:right w:val="none" w:sz="0" w:space="0" w:color="auto"/>
              </w:divBdr>
            </w:div>
            <w:div w:id="208733863">
              <w:marLeft w:val="0"/>
              <w:marRight w:val="0"/>
              <w:marTop w:val="0"/>
              <w:marBottom w:val="0"/>
              <w:divBdr>
                <w:top w:val="none" w:sz="0" w:space="0" w:color="auto"/>
                <w:left w:val="none" w:sz="0" w:space="0" w:color="auto"/>
                <w:bottom w:val="none" w:sz="0" w:space="0" w:color="auto"/>
                <w:right w:val="none" w:sz="0" w:space="0" w:color="auto"/>
              </w:divBdr>
            </w:div>
            <w:div w:id="728891496">
              <w:marLeft w:val="0"/>
              <w:marRight w:val="0"/>
              <w:marTop w:val="0"/>
              <w:marBottom w:val="0"/>
              <w:divBdr>
                <w:top w:val="none" w:sz="0" w:space="0" w:color="auto"/>
                <w:left w:val="none" w:sz="0" w:space="0" w:color="auto"/>
                <w:bottom w:val="none" w:sz="0" w:space="0" w:color="auto"/>
                <w:right w:val="none" w:sz="0" w:space="0" w:color="auto"/>
              </w:divBdr>
            </w:div>
            <w:div w:id="419261086">
              <w:marLeft w:val="0"/>
              <w:marRight w:val="0"/>
              <w:marTop w:val="0"/>
              <w:marBottom w:val="0"/>
              <w:divBdr>
                <w:top w:val="none" w:sz="0" w:space="0" w:color="auto"/>
                <w:left w:val="none" w:sz="0" w:space="0" w:color="auto"/>
                <w:bottom w:val="none" w:sz="0" w:space="0" w:color="auto"/>
                <w:right w:val="none" w:sz="0" w:space="0" w:color="auto"/>
              </w:divBdr>
            </w:div>
          </w:divsChild>
        </w:div>
        <w:div w:id="215557278">
          <w:marLeft w:val="0"/>
          <w:marRight w:val="0"/>
          <w:marTop w:val="0"/>
          <w:marBottom w:val="0"/>
          <w:divBdr>
            <w:top w:val="none" w:sz="0" w:space="0" w:color="auto"/>
            <w:left w:val="none" w:sz="0" w:space="0" w:color="auto"/>
            <w:bottom w:val="none" w:sz="0" w:space="0" w:color="auto"/>
            <w:right w:val="none" w:sz="0" w:space="0" w:color="auto"/>
          </w:divBdr>
        </w:div>
        <w:div w:id="1528760473">
          <w:marLeft w:val="0"/>
          <w:marRight w:val="0"/>
          <w:marTop w:val="0"/>
          <w:marBottom w:val="0"/>
          <w:divBdr>
            <w:top w:val="none" w:sz="0" w:space="0" w:color="auto"/>
            <w:left w:val="none" w:sz="0" w:space="0" w:color="auto"/>
            <w:bottom w:val="none" w:sz="0" w:space="0" w:color="auto"/>
            <w:right w:val="none" w:sz="0" w:space="0" w:color="auto"/>
          </w:divBdr>
        </w:div>
        <w:div w:id="1888950213">
          <w:marLeft w:val="0"/>
          <w:marRight w:val="0"/>
          <w:marTop w:val="0"/>
          <w:marBottom w:val="0"/>
          <w:divBdr>
            <w:top w:val="none" w:sz="0" w:space="0" w:color="auto"/>
            <w:left w:val="none" w:sz="0" w:space="0" w:color="auto"/>
            <w:bottom w:val="none" w:sz="0" w:space="0" w:color="auto"/>
            <w:right w:val="none" w:sz="0" w:space="0" w:color="auto"/>
          </w:divBdr>
        </w:div>
        <w:div w:id="1752387507">
          <w:marLeft w:val="0"/>
          <w:marRight w:val="0"/>
          <w:marTop w:val="0"/>
          <w:marBottom w:val="0"/>
          <w:divBdr>
            <w:top w:val="none" w:sz="0" w:space="0" w:color="auto"/>
            <w:left w:val="none" w:sz="0" w:space="0" w:color="auto"/>
            <w:bottom w:val="none" w:sz="0" w:space="0" w:color="auto"/>
            <w:right w:val="none" w:sz="0" w:space="0" w:color="auto"/>
          </w:divBdr>
        </w:div>
        <w:div w:id="795029701">
          <w:marLeft w:val="0"/>
          <w:marRight w:val="0"/>
          <w:marTop w:val="0"/>
          <w:marBottom w:val="0"/>
          <w:divBdr>
            <w:top w:val="none" w:sz="0" w:space="0" w:color="auto"/>
            <w:left w:val="none" w:sz="0" w:space="0" w:color="auto"/>
            <w:bottom w:val="none" w:sz="0" w:space="0" w:color="auto"/>
            <w:right w:val="none" w:sz="0" w:space="0" w:color="auto"/>
          </w:divBdr>
        </w:div>
        <w:div w:id="2122799218">
          <w:marLeft w:val="0"/>
          <w:marRight w:val="0"/>
          <w:marTop w:val="0"/>
          <w:marBottom w:val="0"/>
          <w:divBdr>
            <w:top w:val="none" w:sz="0" w:space="0" w:color="auto"/>
            <w:left w:val="none" w:sz="0" w:space="0" w:color="auto"/>
            <w:bottom w:val="none" w:sz="0" w:space="0" w:color="auto"/>
            <w:right w:val="none" w:sz="0" w:space="0" w:color="auto"/>
          </w:divBdr>
        </w:div>
        <w:div w:id="667247679">
          <w:marLeft w:val="0"/>
          <w:marRight w:val="0"/>
          <w:marTop w:val="0"/>
          <w:marBottom w:val="0"/>
          <w:divBdr>
            <w:top w:val="none" w:sz="0" w:space="0" w:color="auto"/>
            <w:left w:val="none" w:sz="0" w:space="0" w:color="auto"/>
            <w:bottom w:val="none" w:sz="0" w:space="0" w:color="auto"/>
            <w:right w:val="none" w:sz="0" w:space="0" w:color="auto"/>
          </w:divBdr>
        </w:div>
        <w:div w:id="1758818913">
          <w:marLeft w:val="0"/>
          <w:marRight w:val="0"/>
          <w:marTop w:val="0"/>
          <w:marBottom w:val="0"/>
          <w:divBdr>
            <w:top w:val="none" w:sz="0" w:space="0" w:color="auto"/>
            <w:left w:val="none" w:sz="0" w:space="0" w:color="auto"/>
            <w:bottom w:val="none" w:sz="0" w:space="0" w:color="auto"/>
            <w:right w:val="none" w:sz="0" w:space="0" w:color="auto"/>
          </w:divBdr>
        </w:div>
        <w:div w:id="338896283">
          <w:marLeft w:val="0"/>
          <w:marRight w:val="0"/>
          <w:marTop w:val="0"/>
          <w:marBottom w:val="0"/>
          <w:divBdr>
            <w:top w:val="none" w:sz="0" w:space="0" w:color="auto"/>
            <w:left w:val="none" w:sz="0" w:space="0" w:color="auto"/>
            <w:bottom w:val="none" w:sz="0" w:space="0" w:color="auto"/>
            <w:right w:val="none" w:sz="0" w:space="0" w:color="auto"/>
          </w:divBdr>
        </w:div>
        <w:div w:id="956058736">
          <w:marLeft w:val="0"/>
          <w:marRight w:val="0"/>
          <w:marTop w:val="0"/>
          <w:marBottom w:val="0"/>
          <w:divBdr>
            <w:top w:val="none" w:sz="0" w:space="0" w:color="auto"/>
            <w:left w:val="none" w:sz="0" w:space="0" w:color="auto"/>
            <w:bottom w:val="none" w:sz="0" w:space="0" w:color="auto"/>
            <w:right w:val="none" w:sz="0" w:space="0" w:color="auto"/>
          </w:divBdr>
        </w:div>
        <w:div w:id="358049358">
          <w:marLeft w:val="0"/>
          <w:marRight w:val="0"/>
          <w:marTop w:val="0"/>
          <w:marBottom w:val="0"/>
          <w:divBdr>
            <w:top w:val="none" w:sz="0" w:space="0" w:color="auto"/>
            <w:left w:val="none" w:sz="0" w:space="0" w:color="auto"/>
            <w:bottom w:val="none" w:sz="0" w:space="0" w:color="auto"/>
            <w:right w:val="none" w:sz="0" w:space="0" w:color="auto"/>
          </w:divBdr>
        </w:div>
        <w:div w:id="1670060011">
          <w:marLeft w:val="0"/>
          <w:marRight w:val="0"/>
          <w:marTop w:val="0"/>
          <w:marBottom w:val="0"/>
          <w:divBdr>
            <w:top w:val="none" w:sz="0" w:space="0" w:color="auto"/>
            <w:left w:val="none" w:sz="0" w:space="0" w:color="auto"/>
            <w:bottom w:val="none" w:sz="0" w:space="0" w:color="auto"/>
            <w:right w:val="none" w:sz="0" w:space="0" w:color="auto"/>
          </w:divBdr>
        </w:div>
        <w:div w:id="394472085">
          <w:marLeft w:val="0"/>
          <w:marRight w:val="0"/>
          <w:marTop w:val="0"/>
          <w:marBottom w:val="0"/>
          <w:divBdr>
            <w:top w:val="none" w:sz="0" w:space="0" w:color="auto"/>
            <w:left w:val="none" w:sz="0" w:space="0" w:color="auto"/>
            <w:bottom w:val="none" w:sz="0" w:space="0" w:color="auto"/>
            <w:right w:val="none" w:sz="0" w:space="0" w:color="auto"/>
          </w:divBdr>
        </w:div>
        <w:div w:id="981664284">
          <w:marLeft w:val="0"/>
          <w:marRight w:val="0"/>
          <w:marTop w:val="0"/>
          <w:marBottom w:val="0"/>
          <w:divBdr>
            <w:top w:val="none" w:sz="0" w:space="0" w:color="auto"/>
            <w:left w:val="none" w:sz="0" w:space="0" w:color="auto"/>
            <w:bottom w:val="none" w:sz="0" w:space="0" w:color="auto"/>
            <w:right w:val="none" w:sz="0" w:space="0" w:color="auto"/>
          </w:divBdr>
        </w:div>
        <w:div w:id="1637636345">
          <w:marLeft w:val="0"/>
          <w:marRight w:val="0"/>
          <w:marTop w:val="0"/>
          <w:marBottom w:val="0"/>
          <w:divBdr>
            <w:top w:val="none" w:sz="0" w:space="0" w:color="auto"/>
            <w:left w:val="none" w:sz="0" w:space="0" w:color="auto"/>
            <w:bottom w:val="none" w:sz="0" w:space="0" w:color="auto"/>
            <w:right w:val="none" w:sz="0" w:space="0" w:color="auto"/>
          </w:divBdr>
        </w:div>
        <w:div w:id="2084989035">
          <w:marLeft w:val="0"/>
          <w:marRight w:val="0"/>
          <w:marTop w:val="0"/>
          <w:marBottom w:val="0"/>
          <w:divBdr>
            <w:top w:val="none" w:sz="0" w:space="0" w:color="auto"/>
            <w:left w:val="none" w:sz="0" w:space="0" w:color="auto"/>
            <w:bottom w:val="none" w:sz="0" w:space="0" w:color="auto"/>
            <w:right w:val="none" w:sz="0" w:space="0" w:color="auto"/>
          </w:divBdr>
        </w:div>
        <w:div w:id="1808039682">
          <w:marLeft w:val="0"/>
          <w:marRight w:val="0"/>
          <w:marTop w:val="0"/>
          <w:marBottom w:val="0"/>
          <w:divBdr>
            <w:top w:val="none" w:sz="0" w:space="0" w:color="auto"/>
            <w:left w:val="none" w:sz="0" w:space="0" w:color="auto"/>
            <w:bottom w:val="none" w:sz="0" w:space="0" w:color="auto"/>
            <w:right w:val="none" w:sz="0" w:space="0" w:color="auto"/>
          </w:divBdr>
        </w:div>
        <w:div w:id="794757905">
          <w:marLeft w:val="0"/>
          <w:marRight w:val="0"/>
          <w:marTop w:val="0"/>
          <w:marBottom w:val="0"/>
          <w:divBdr>
            <w:top w:val="none" w:sz="0" w:space="0" w:color="auto"/>
            <w:left w:val="none" w:sz="0" w:space="0" w:color="auto"/>
            <w:bottom w:val="none" w:sz="0" w:space="0" w:color="auto"/>
            <w:right w:val="none" w:sz="0" w:space="0" w:color="auto"/>
          </w:divBdr>
        </w:div>
        <w:div w:id="336732622">
          <w:marLeft w:val="0"/>
          <w:marRight w:val="0"/>
          <w:marTop w:val="0"/>
          <w:marBottom w:val="0"/>
          <w:divBdr>
            <w:top w:val="none" w:sz="0" w:space="0" w:color="auto"/>
            <w:left w:val="none" w:sz="0" w:space="0" w:color="auto"/>
            <w:bottom w:val="none" w:sz="0" w:space="0" w:color="auto"/>
            <w:right w:val="none" w:sz="0" w:space="0" w:color="auto"/>
          </w:divBdr>
        </w:div>
        <w:div w:id="1952400197">
          <w:marLeft w:val="0"/>
          <w:marRight w:val="0"/>
          <w:marTop w:val="0"/>
          <w:marBottom w:val="0"/>
          <w:divBdr>
            <w:top w:val="none" w:sz="0" w:space="0" w:color="auto"/>
            <w:left w:val="none" w:sz="0" w:space="0" w:color="auto"/>
            <w:bottom w:val="none" w:sz="0" w:space="0" w:color="auto"/>
            <w:right w:val="none" w:sz="0" w:space="0" w:color="auto"/>
          </w:divBdr>
        </w:div>
        <w:div w:id="1421414810">
          <w:marLeft w:val="0"/>
          <w:marRight w:val="0"/>
          <w:marTop w:val="0"/>
          <w:marBottom w:val="0"/>
          <w:divBdr>
            <w:top w:val="none" w:sz="0" w:space="0" w:color="auto"/>
            <w:left w:val="none" w:sz="0" w:space="0" w:color="auto"/>
            <w:bottom w:val="none" w:sz="0" w:space="0" w:color="auto"/>
            <w:right w:val="none" w:sz="0" w:space="0" w:color="auto"/>
          </w:divBdr>
        </w:div>
        <w:div w:id="1608273331">
          <w:marLeft w:val="0"/>
          <w:marRight w:val="0"/>
          <w:marTop w:val="0"/>
          <w:marBottom w:val="0"/>
          <w:divBdr>
            <w:top w:val="none" w:sz="0" w:space="0" w:color="auto"/>
            <w:left w:val="none" w:sz="0" w:space="0" w:color="auto"/>
            <w:bottom w:val="none" w:sz="0" w:space="0" w:color="auto"/>
            <w:right w:val="none" w:sz="0" w:space="0" w:color="auto"/>
          </w:divBdr>
        </w:div>
        <w:div w:id="1630431986">
          <w:marLeft w:val="0"/>
          <w:marRight w:val="0"/>
          <w:marTop w:val="0"/>
          <w:marBottom w:val="0"/>
          <w:divBdr>
            <w:top w:val="none" w:sz="0" w:space="0" w:color="auto"/>
            <w:left w:val="none" w:sz="0" w:space="0" w:color="auto"/>
            <w:bottom w:val="none" w:sz="0" w:space="0" w:color="auto"/>
            <w:right w:val="none" w:sz="0" w:space="0" w:color="auto"/>
          </w:divBdr>
        </w:div>
        <w:div w:id="1812021863">
          <w:marLeft w:val="0"/>
          <w:marRight w:val="0"/>
          <w:marTop w:val="0"/>
          <w:marBottom w:val="0"/>
          <w:divBdr>
            <w:top w:val="none" w:sz="0" w:space="0" w:color="auto"/>
            <w:left w:val="none" w:sz="0" w:space="0" w:color="auto"/>
            <w:bottom w:val="none" w:sz="0" w:space="0" w:color="auto"/>
            <w:right w:val="none" w:sz="0" w:space="0" w:color="auto"/>
          </w:divBdr>
        </w:div>
        <w:div w:id="137112095">
          <w:marLeft w:val="0"/>
          <w:marRight w:val="0"/>
          <w:marTop w:val="0"/>
          <w:marBottom w:val="0"/>
          <w:divBdr>
            <w:top w:val="none" w:sz="0" w:space="0" w:color="auto"/>
            <w:left w:val="none" w:sz="0" w:space="0" w:color="auto"/>
            <w:bottom w:val="none" w:sz="0" w:space="0" w:color="auto"/>
            <w:right w:val="none" w:sz="0" w:space="0" w:color="auto"/>
          </w:divBdr>
        </w:div>
        <w:div w:id="552067">
          <w:marLeft w:val="0"/>
          <w:marRight w:val="0"/>
          <w:marTop w:val="0"/>
          <w:marBottom w:val="0"/>
          <w:divBdr>
            <w:top w:val="none" w:sz="0" w:space="0" w:color="auto"/>
            <w:left w:val="none" w:sz="0" w:space="0" w:color="auto"/>
            <w:bottom w:val="none" w:sz="0" w:space="0" w:color="auto"/>
            <w:right w:val="none" w:sz="0" w:space="0" w:color="auto"/>
          </w:divBdr>
        </w:div>
        <w:div w:id="17775680">
          <w:marLeft w:val="0"/>
          <w:marRight w:val="0"/>
          <w:marTop w:val="0"/>
          <w:marBottom w:val="0"/>
          <w:divBdr>
            <w:top w:val="none" w:sz="0" w:space="0" w:color="auto"/>
            <w:left w:val="none" w:sz="0" w:space="0" w:color="auto"/>
            <w:bottom w:val="none" w:sz="0" w:space="0" w:color="auto"/>
            <w:right w:val="none" w:sz="0" w:space="0" w:color="auto"/>
          </w:divBdr>
        </w:div>
        <w:div w:id="1914781186">
          <w:marLeft w:val="0"/>
          <w:marRight w:val="0"/>
          <w:marTop w:val="0"/>
          <w:marBottom w:val="0"/>
          <w:divBdr>
            <w:top w:val="none" w:sz="0" w:space="0" w:color="auto"/>
            <w:left w:val="none" w:sz="0" w:space="0" w:color="auto"/>
            <w:bottom w:val="none" w:sz="0" w:space="0" w:color="auto"/>
            <w:right w:val="none" w:sz="0" w:space="0" w:color="auto"/>
          </w:divBdr>
        </w:div>
        <w:div w:id="1707291530">
          <w:marLeft w:val="0"/>
          <w:marRight w:val="0"/>
          <w:marTop w:val="0"/>
          <w:marBottom w:val="0"/>
          <w:divBdr>
            <w:top w:val="none" w:sz="0" w:space="0" w:color="auto"/>
            <w:left w:val="none" w:sz="0" w:space="0" w:color="auto"/>
            <w:bottom w:val="none" w:sz="0" w:space="0" w:color="auto"/>
            <w:right w:val="none" w:sz="0" w:space="0" w:color="auto"/>
          </w:divBdr>
        </w:div>
        <w:div w:id="1510289834">
          <w:marLeft w:val="0"/>
          <w:marRight w:val="0"/>
          <w:marTop w:val="0"/>
          <w:marBottom w:val="0"/>
          <w:divBdr>
            <w:top w:val="none" w:sz="0" w:space="0" w:color="auto"/>
            <w:left w:val="none" w:sz="0" w:space="0" w:color="auto"/>
            <w:bottom w:val="none" w:sz="0" w:space="0" w:color="auto"/>
            <w:right w:val="none" w:sz="0" w:space="0" w:color="auto"/>
          </w:divBdr>
        </w:div>
        <w:div w:id="1416433675">
          <w:marLeft w:val="0"/>
          <w:marRight w:val="0"/>
          <w:marTop w:val="0"/>
          <w:marBottom w:val="0"/>
          <w:divBdr>
            <w:top w:val="none" w:sz="0" w:space="0" w:color="auto"/>
            <w:left w:val="none" w:sz="0" w:space="0" w:color="auto"/>
            <w:bottom w:val="none" w:sz="0" w:space="0" w:color="auto"/>
            <w:right w:val="none" w:sz="0" w:space="0" w:color="auto"/>
          </w:divBdr>
        </w:div>
        <w:div w:id="1880169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std/treatment-guidelines/STI-Guidelines-2021.pdf" TargetMode="External"/><Relationship Id="rId21" Type="http://schemas.openxmlformats.org/officeDocument/2006/relationships/hyperlink" Target="mailto:bethany.johnson@ihs.gov"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s://aahivm.org/hiv-expert/" TargetMode="External"/><Relationship Id="rId50" Type="http://schemas.openxmlformats.org/officeDocument/2006/relationships/hyperlink" Target="https://www.std.uw.edu/custom/self-study/chlamydial-infections" TargetMode="External"/><Relationship Id="rId55" Type="http://schemas.openxmlformats.org/officeDocument/2006/relationships/hyperlink" Target="https://www.hepatitisc.uw.ed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hyperlink" Target="https://www.ihs.gov/sites/newsroom/themes/responsive2017/display_objects/documents/2024_Letters/DTLL_DUIOLL_021524.pdf" TargetMode="External"/><Relationship Id="rId24" Type="http://schemas.openxmlformats.org/officeDocument/2006/relationships/hyperlink" Target="https://nastad.org/sites/default/files/2024-12/Pharmacist_Initiated_PrEP_PEP_IssueBrief_120624.pdf" TargetMode="Externa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yperlink" Target="https://cardea.matrixlms.com/visitor_catalog_class/show/1285219" TargetMode="External"/><Relationship Id="rId53" Type="http://schemas.openxmlformats.org/officeDocument/2006/relationships/hyperlink" Target="https://www.std.uw.edu/page/qb/topic/2021-guidelines/trichomoniasis" TargetMode="External"/><Relationship Id="rId58" Type="http://schemas.openxmlformats.org/officeDocument/2006/relationships/image" Target="media/image11.wmf"/><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www.ihs.gov/hpdp/communityhealth/tools/" TargetMode="External"/><Relationship Id="rId14" Type="http://schemas.openxmlformats.org/officeDocument/2006/relationships/header" Target="header1.xml"/><Relationship Id="rId22" Type="http://schemas.openxmlformats.org/officeDocument/2006/relationships/hyperlink" Target="mailto:holly.vanlew@ihs.gov" TargetMode="External"/><Relationship Id="rId27" Type="http://schemas.openxmlformats.org/officeDocument/2006/relationships/hyperlink" Target="http://dx.doi.org/10.15585/mmwr.rr7004a1" TargetMode="Externa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yperlink" Target="https://www.pharmacist.com/Education/Certificate-Training-Programs/Pharmacy-Based-HIV-Prevention-Services" TargetMode="External"/><Relationship Id="rId48" Type="http://schemas.openxmlformats.org/officeDocument/2006/relationships/hyperlink" Target="https://aahivm.org/hiv-pharmacist/" TargetMode="External"/><Relationship Id="rId56" Type="http://schemas.openxmlformats.org/officeDocument/2006/relationships/hyperlink" Target="https://www.hepatitis.va.gov/HEPATITIS/course/index.asp?page=/provider/courses/livertests/livertests-01" TargetMode="External"/><Relationship Id="rId64" Type="http://schemas.openxmlformats.org/officeDocument/2006/relationships/theme" Target="theme/theme1.xml"/><Relationship Id="rId69"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www.std.uw.edu/custom/self-study/gonococcal-infections" TargetMode="External"/><Relationship Id="rId3" Type="http://schemas.openxmlformats.org/officeDocument/2006/relationships/styles" Target="styles.xml"/><Relationship Id="rId12" Type="http://schemas.openxmlformats.org/officeDocument/2006/relationships/hyperlink" Target="https://www.ihs.gov/nptc/clinicalguidanc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eader" Target="header4.xml"/><Relationship Id="rId38" Type="http://schemas.openxmlformats.org/officeDocument/2006/relationships/image" Target="media/image8.png"/><Relationship Id="rId46" Type="http://schemas.openxmlformats.org/officeDocument/2006/relationships/hyperlink" Target="https://www.hiv.uw.edu/" TargetMode="External"/><Relationship Id="rId59" Type="http://schemas.openxmlformats.org/officeDocument/2006/relationships/image" Target="media/image110.wmf"/><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yperlink" Target="https://www.std.uw.edu/custom/self-study/mycoplasma-genitalium" TargetMode="Externa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dx.doi.org/10.15585/mmwr.rr7301a1" TargetMode="External"/><Relationship Id="rId36" Type="http://schemas.openxmlformats.org/officeDocument/2006/relationships/footer" Target="footer8.xml"/><Relationship Id="rId49" Type="http://schemas.openxmlformats.org/officeDocument/2006/relationships/hyperlink" Target="https://www.std.uw.edu/" TargetMode="External"/><Relationship Id="rId57" Type="http://schemas.openxmlformats.org/officeDocument/2006/relationships/hyperlink" Target="https://elearning.ashp.org/products/11000/medications-for-opioid-use-disorder-moud-training-program" TargetMode="External"/><Relationship Id="rId10" Type="http://schemas.openxmlformats.org/officeDocument/2006/relationships/hyperlink" Target="https://www.ihs.gov/sti/ihsnationalstiinitiative/" TargetMode="External"/><Relationship Id="rId31" Type="http://schemas.openxmlformats.org/officeDocument/2006/relationships/footer" Target="footer6.xml"/><Relationship Id="rId44" Type="http://schemas.openxmlformats.org/officeDocument/2006/relationships/hyperlink" Target="https://www.hivprep.uw.edu/" TargetMode="External"/><Relationship Id="rId52" Type="http://schemas.openxmlformats.org/officeDocument/2006/relationships/hyperlink" Target="https://www.std.uw.edu/custom/self-study/syphilis" TargetMode="External"/><Relationship Id="rId60" Type="http://schemas.openxmlformats.org/officeDocument/2006/relationships/hyperlink" Target="https://pcssnow.org/medications-for-opioid-use-disorder/8-hour-moud-education-options/" TargetMode="External"/><Relationship Id="rId4" Type="http://schemas.openxmlformats.org/officeDocument/2006/relationships/settings" Target="settings.xml"/><Relationship Id="rId9" Type="http://schemas.openxmlformats.org/officeDocument/2006/relationships/hyperlink" Target="https://www.ihs.gov/nptc/strategic-initiatives/sti/" TargetMode="External"/><Relationship Id="rId13" Type="http://schemas.openxmlformats.org/officeDocument/2006/relationships/hyperlink" Target="https://www.ihs.gov/opioids/" TargetMode="External"/><Relationship Id="rId18" Type="http://schemas.openxmlformats.org/officeDocument/2006/relationships/footer" Target="footer3.xml"/><Relationship Id="rId39"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harmacy Syndemic Toolkit">
      <a:dk1>
        <a:sysClr val="windowText" lastClr="000000"/>
      </a:dk1>
      <a:lt1>
        <a:sysClr val="window" lastClr="FFFFFF"/>
      </a:lt1>
      <a:dk2>
        <a:srgbClr val="7F7F7F"/>
      </a:dk2>
      <a:lt2>
        <a:srgbClr val="F2F2F2"/>
      </a:lt2>
      <a:accent1>
        <a:srgbClr val="2A6864"/>
      </a:accent1>
      <a:accent2>
        <a:srgbClr val="E19A3B"/>
      </a:accent2>
      <a:accent3>
        <a:srgbClr val="E94F40"/>
      </a:accent3>
      <a:accent4>
        <a:srgbClr val="5E9085"/>
      </a:accent4>
      <a:accent5>
        <a:srgbClr val="415114"/>
      </a:accent5>
      <a:accent6>
        <a:srgbClr val="5E9085"/>
      </a:accent6>
      <a:hlink>
        <a:srgbClr val="2A6864"/>
      </a:hlink>
      <a:folHlink>
        <a:srgbClr val="2A686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2B04F-45EB-4E7B-AAD9-BF36EBD6582A}">
  <ds:schemaRefs>
    <ds:schemaRef ds:uri="http://schemas.openxmlformats.org/officeDocument/2006/bibliography"/>
  </ds:schemaRefs>
</ds:datastoreItem>
</file>

<file path=docMetadata/LabelInfo.xml><?xml version="1.0" encoding="utf-8"?>
<clbl:labelList xmlns:clbl="http://schemas.microsoft.com/office/2020/mipLabelMetadata">
  <clbl:label id="{505de575-5ef9-45ef-b09d-1b1037c2db1b}" enabled="0" method="" siteId="{505de575-5ef9-45ef-b09d-1b1037c2db1b}"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8233</Words>
  <Characters>53931</Characters>
  <Application>Microsoft Office Word</Application>
  <DocSecurity>0</DocSecurity>
  <Lines>449</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2025-05-27T14:44:00Z</dcterms:created>
  <dcterms:modified xsi:type="dcterms:W3CDTF">2025-05-27T15:59:00Z</dcterms:modified>
</cp:coreProperties>
</file>